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5C980D7C" w14:textId="77777777" w:rsidR="008965B8" w:rsidRDefault="00A52037">
      <w:pPr>
        <w:spacing w:before="182" w:line="187" w:lineRule="auto"/>
        <w:ind w:left="982" w:right="4330"/>
        <w:rPr>
          <w:rFonts w:ascii="National Medium" w:eastAsia="National Medium" w:hAnsi="National Medium" w:cs="National Medium"/>
          <w:sz w:val="116"/>
          <w:szCs w:val="116"/>
        </w:rPr>
      </w:pPr>
      <w:r>
        <w:pict w14:anchorId="58CF35E1">
          <v:group id="_x0000_s1925" style="position:absolute;left:0;text-align:left;margin-left:0;margin-top:218.25pt;width:595.3pt;height:623.65pt;z-index:251614720;mso-position-horizontal-relative:page;mso-position-vertical-relative:page" coordorigin=",4366" coordsize="11906,12473">
            <v:group id="_x0000_s1942" style="position:absolute;top:6938;width:462;height:2315" coordorigin=",6938" coordsize="462,2315">
              <v:shape id="_x0000_s1943" style="position:absolute;top:6938;width:462;height:2315" coordorigin=",6938" coordsize="462,2315" path="m461,6938l0,7090,,9252,461,6938xe" fillcolor="#78cdd0" stroked="f">
                <v:path arrowok="t"/>
              </v:shape>
            </v:group>
            <v:group id="_x0000_s1940" style="position:absolute;left:3494;top:4366;width:8412;height:8745" coordorigin="3494,4366" coordsize="8412,8745">
              <v:shape id="_x0000_s1941" style="position:absolute;left:3494;top:4366;width:8412;height:8745" coordorigin="3494,4366" coordsize="8412,8745" path="m7598,4366l3494,5790,11906,13111,11906,8115,7598,4366xe" fillcolor="#fab69c" stroked="f">
                <v:path arrowok="t"/>
              </v:shape>
            </v:group>
            <v:group id="_x0000_s1938" style="position:absolute;top:4366;width:10862;height:6639" coordorigin=",4366" coordsize="10862,6639">
              <v:shape id="_x0000_s1939" style="position:absolute;top:4366;width:10862;height:6639" coordorigin=",4366" coordsize="10862,6639" path="m7598,4366l0,7022,,11004,10861,7217,7598,4366xe" fillcolor="#223f58" stroked="f">
                <v:path arrowok="t"/>
              </v:shape>
            </v:group>
            <v:group id="_x0000_s1936" style="position:absolute;top:8277;width:7327;height:6888" coordorigin=",8277" coordsize="7327,6888">
              <v:shape id="_x0000_s1937" style="position:absolute;top:8277;width:7327;height:6888" coordorigin=",8277" coordsize="7327,6888" path="m3413,8277l0,10581,,15165,7326,10220,3413,8277xe" fillcolor="#78cdd0" stroked="f">
                <v:path arrowok="t"/>
              </v:shape>
            </v:group>
            <v:group id="_x0000_s1934" style="position:absolute;left:11818;top:16402;width:88;height:436" coordorigin="11818,16402" coordsize="88,436">
              <v:shape id="_x0000_s1935" style="position:absolute;left:11818;top:16402;width:88;height:436" coordorigin="11818,16402" coordsize="88,436" path="m11905,16402l11818,16838,11905,16838,11905,16402xe" fillcolor="#f37363" stroked="f">
                <v:path arrowok="t"/>
              </v:shape>
            </v:group>
            <v:group id="_x0000_s1932" style="position:absolute;left:10314;top:11549;width:1592;height:5289" coordorigin="10314,11549" coordsize="1592,5289">
              <v:shape id="_x0000_s1933" style="position:absolute;left:10314;top:11549;width:1592;height:5289" coordorigin="10314,11549" coordsize="1592,5289" path="m10314,11549l10707,16838,11906,16838,11906,12311,10314,11549xe" fillcolor="#41c0be" stroked="f">
                <v:path arrowok="t"/>
              </v:shape>
            </v:group>
            <v:group id="_x0000_s1930" style="position:absolute;top:8277;width:11906;height:8247" coordorigin=",8277" coordsize="11906,8247">
              <v:shape id="_x0000_s1931" style="position:absolute;top:8277;width:11906;height:8247" coordorigin=",8277" coordsize="11906,8247" path="m3413,8277l0,10584,,10846,11906,16524,11906,12318,3413,8277xe" fillcolor="#00b9d5" stroked="f">
                <v:path arrowok="t"/>
              </v:shape>
            </v:group>
            <v:group id="_x0000_s1928" style="position:absolute;left:4616;top:10743;width:7289;height:4227" coordorigin="4616,10743" coordsize="7289,4227">
              <v:shape id="_x0000_s1929" style="position:absolute;left:4616;top:10743;width:7289;height:4227" coordorigin="4616,10743" coordsize="7289,4227" path="m7114,10743l4616,14313,11905,14970,11905,11175,7114,10743xe" fillcolor="#c356a0" stroked="f">
                <v:path arrowok="t"/>
              </v:shape>
            </v:group>
            <v:group id="_x0000_s1926" style="position:absolute;left:2737;top:10744;width:8759;height:6095" coordorigin="2737,10744" coordsize="8759,6095">
              <v:shape id="_x0000_s1927" style="position:absolute;left:2737;top:10744;width:8759;height:6095" coordorigin="2737,10744" coordsize="8759,6095" path="m7114,10744l2737,16838,7397,16838,11496,11136,7114,10744xe" fillcolor="#f598a8" stroked="f">
                <v:path arrowok="t"/>
              </v:shape>
            </v:group>
            <w10:wrap anchorx="page" anchory="page"/>
          </v:group>
        </w:pict>
      </w:r>
      <w:r w:rsidR="00DA3574">
        <w:rPr>
          <w:rFonts w:ascii="National Medium"/>
          <w:color w:val="007FB1"/>
          <w:spacing w:val="-14"/>
          <w:sz w:val="116"/>
        </w:rPr>
        <w:t xml:space="preserve">Creative </w:t>
      </w:r>
      <w:r w:rsidR="00DA3574">
        <w:rPr>
          <w:rFonts w:ascii="National Medium"/>
          <w:color w:val="007FB1"/>
          <w:spacing w:val="-11"/>
          <w:sz w:val="116"/>
        </w:rPr>
        <w:t xml:space="preserve">State </w:t>
      </w:r>
      <w:r w:rsidR="00DA3574">
        <w:rPr>
          <w:rFonts w:ascii="National Medium"/>
          <w:color w:val="007FB1"/>
          <w:spacing w:val="-12"/>
          <w:sz w:val="116"/>
        </w:rPr>
        <w:t>Global</w:t>
      </w:r>
      <w:r w:rsidR="00DA3574">
        <w:rPr>
          <w:rFonts w:ascii="National Medium"/>
          <w:color w:val="007FB1"/>
          <w:spacing w:val="-24"/>
          <w:sz w:val="116"/>
        </w:rPr>
        <w:t xml:space="preserve"> </w:t>
      </w:r>
      <w:r w:rsidR="00DA3574">
        <w:rPr>
          <w:rFonts w:ascii="National Medium"/>
          <w:color w:val="007FB1"/>
          <w:spacing w:val="-12"/>
          <w:sz w:val="116"/>
        </w:rPr>
        <w:t>City</w:t>
      </w:r>
    </w:p>
    <w:p w14:paraId="504A2C75" w14:textId="0DB23DE8" w:rsidR="008965B8" w:rsidRDefault="00DA3574">
      <w:pPr>
        <w:pStyle w:val="Heading4"/>
        <w:spacing w:before="335" w:line="331" w:lineRule="auto"/>
        <w:ind w:left="982" w:right="4330"/>
        <w:rPr>
          <w:rFonts w:ascii="Arial" w:eastAsia="Arial" w:hAnsi="Arial" w:cs="Arial"/>
        </w:rPr>
      </w:pPr>
      <w:r>
        <w:rPr>
          <w:rFonts w:ascii="Arial"/>
          <w:color w:val="007FB1"/>
          <w:spacing w:val="11"/>
          <w:w w:val="148"/>
        </w:rPr>
        <w:t>Creative</w:t>
      </w:r>
      <w:r>
        <w:rPr>
          <w:rFonts w:ascii="Arial"/>
          <w:color w:val="007FB1"/>
          <w:w w:val="148"/>
        </w:rPr>
        <w:t xml:space="preserve"> </w:t>
      </w:r>
      <w:r>
        <w:rPr>
          <w:rFonts w:ascii="Arial"/>
          <w:color w:val="007FB1"/>
          <w:spacing w:val="12"/>
          <w:w w:val="153"/>
        </w:rPr>
        <w:t>industries</w:t>
      </w:r>
      <w:r>
        <w:rPr>
          <w:rFonts w:ascii="Arial"/>
          <w:color w:val="007FB1"/>
          <w:w w:val="153"/>
        </w:rPr>
        <w:t xml:space="preserve"> </w:t>
      </w:r>
      <w:r w:rsidR="00BD74CC">
        <w:rPr>
          <w:rFonts w:ascii="Arial"/>
          <w:color w:val="007FB1"/>
          <w:spacing w:val="10"/>
          <w:w w:val="163"/>
        </w:rPr>
        <w:t>taskforc</w:t>
      </w:r>
      <w:r>
        <w:rPr>
          <w:rFonts w:ascii="Arial"/>
          <w:color w:val="007FB1"/>
          <w:spacing w:val="10"/>
          <w:w w:val="163"/>
        </w:rPr>
        <w:t>e</w:t>
      </w:r>
      <w:r>
        <w:rPr>
          <w:rFonts w:ascii="Arial"/>
          <w:color w:val="007FB1"/>
          <w:w w:val="163"/>
        </w:rPr>
        <w:t xml:space="preserve"> </w:t>
      </w:r>
      <w:r>
        <w:rPr>
          <w:rFonts w:ascii="Arial"/>
          <w:color w:val="007FB1"/>
          <w:spacing w:val="11"/>
          <w:w w:val="177"/>
        </w:rPr>
        <w:t>report</w:t>
      </w:r>
      <w:r>
        <w:rPr>
          <w:rFonts w:ascii="Arial"/>
          <w:color w:val="007FB1"/>
          <w:w w:val="177"/>
        </w:rPr>
        <w:t xml:space="preserve"> </w:t>
      </w:r>
      <w:r w:rsidR="00BD74CC">
        <w:rPr>
          <w:rFonts w:ascii="Arial"/>
          <w:color w:val="007FB1"/>
          <w:spacing w:val="13"/>
          <w:w w:val="135"/>
        </w:rPr>
        <w:t>Novemb</w:t>
      </w:r>
      <w:r>
        <w:rPr>
          <w:rFonts w:ascii="Arial"/>
          <w:color w:val="007FB1"/>
          <w:spacing w:val="13"/>
          <w:w w:val="135"/>
        </w:rPr>
        <w:t>er</w:t>
      </w:r>
      <w:r>
        <w:rPr>
          <w:rFonts w:ascii="Arial"/>
          <w:color w:val="007FB1"/>
          <w:spacing w:val="-16"/>
          <w:w w:val="135"/>
        </w:rPr>
        <w:t xml:space="preserve"> </w:t>
      </w:r>
      <w:r>
        <w:rPr>
          <w:rFonts w:ascii="Arial"/>
          <w:color w:val="007FB1"/>
          <w:spacing w:val="14"/>
          <w:w w:val="130"/>
        </w:rPr>
        <w:t>2015</w:t>
      </w:r>
      <w:r>
        <w:rPr>
          <w:rFonts w:ascii="Arial"/>
          <w:color w:val="007FB1"/>
          <w:spacing w:val="-45"/>
        </w:rPr>
        <w:t xml:space="preserve"> </w:t>
      </w:r>
    </w:p>
    <w:p w14:paraId="4898593F" w14:textId="77777777" w:rsidR="008965B8" w:rsidRDefault="008965B8">
      <w:pPr>
        <w:spacing w:line="331" w:lineRule="auto"/>
        <w:rPr>
          <w:rFonts w:ascii="Arial" w:eastAsia="Arial" w:hAnsi="Arial" w:cs="Arial"/>
        </w:rPr>
        <w:sectPr w:rsidR="008965B8">
          <w:type w:val="continuous"/>
          <w:pgSz w:w="11910" w:h="16840"/>
          <w:pgMar w:top="760" w:right="0" w:bottom="0" w:left="0" w:header="720" w:footer="720" w:gutter="0"/>
          <w:cols w:space="720"/>
        </w:sectPr>
      </w:pPr>
    </w:p>
    <w:p w14:paraId="17A4B070" w14:textId="77777777" w:rsidR="008965B8" w:rsidRDefault="00A52037">
      <w:pPr>
        <w:rPr>
          <w:rFonts w:ascii="Arial" w:eastAsia="Arial" w:hAnsi="Arial" w:cs="Arial"/>
          <w:sz w:val="20"/>
          <w:szCs w:val="20"/>
        </w:rPr>
      </w:pPr>
      <w:r>
        <w:lastRenderedPageBreak/>
        <w:pict w14:anchorId="2052DECB">
          <v:group id="_x0000_s1912" style="position:absolute;margin-left:0;margin-top:0;width:551.25pt;height:841.9pt;z-index:-251634176;mso-position-horizontal-relative:page;mso-position-vertical-relative:page" coordsize="11025,16838">
            <v:group id="_x0000_s1923" style="position:absolute;top:4693;width:881;height:1072" coordorigin=",4693" coordsize="881,1072">
              <v:shape id="_x0000_s1924" style="position:absolute;top:4693;width:881;height:1072" coordorigin=",4693" coordsize="881,1072" path="m0,4693l0,5764,880,5459,,4693xe" fillcolor="#0098c4" stroked="f">
                <v:path arrowok="t"/>
              </v:shape>
            </v:group>
            <v:group id="_x0000_s1921" style="position:absolute;width:8437;height:5756" coordsize="8437,5756">
              <v:shape id="_x0000_s1922" style="position:absolute;width:8437;height:5756" coordsize="8437,5756" path="m8437,0l5283,,,1847,,5756,7877,3002,8437,0xe" fillcolor="#223f58" stroked="f">
                <v:path arrowok="t"/>
              </v:shape>
            </v:group>
            <v:group id="_x0000_s1919" style="position:absolute;left:3823;width:4653;height:4422" coordorigin="3823" coordsize="4653,4422">
              <v:shape id="_x0000_s1920" style="position:absolute;left:3823;width:4653;height:4422" coordorigin="3823" coordsize="4653,4422" path="m8475,0l4707,,3823,4422,7878,3002,8475,0xe" fillcolor="#f37363" stroked="f">
                <v:path arrowok="t"/>
              </v:shape>
            </v:group>
            <v:group id="_x0000_s1917" style="position:absolute;top:5748;width:11022;height:11090" coordorigin=",5748" coordsize="11022,11090">
              <v:shape id="_x0000_s1918" style="position:absolute;top:5748;width:11022;height:11090" coordorigin=",5748" coordsize="11022,11090" path="m3510,5748l0,6373,,7320,7965,16838,10231,16838,11021,14723,3510,5748xe" fillcolor="#cd86b9" stroked="f">
                <v:path arrowok="t"/>
              </v:shape>
            </v:group>
            <v:group id="_x0000_s1915" style="position:absolute;top:5748;width:6235;height:4394" coordorigin=",5748" coordsize="6235,4394">
              <v:shape id="_x0000_s1916" style="position:absolute;top:5748;width:6235;height:4394" coordorigin=",5748" coordsize="6235,4394" path="m3510,5748l0,6382,,10142,6235,9017,3510,5748xe" fillcolor="#c356a0" stroked="f">
                <v:path arrowok="t"/>
              </v:shape>
            </v:group>
            <v:group id="_x0000_s1913" style="position:absolute;left:6296;top:11450;width:4728;height:5388" coordorigin="6296,11450" coordsize="4728,5388">
              <v:shape id="_x0000_s1914" style="position:absolute;left:6296;top:11450;width:4728;height:5388" coordorigin="6296,11450" coordsize="4728,5388" path="m8290,11450l6296,16838,10242,16838,11024,14725,8290,11450xe" fillcolor="#64499e" stroked="f">
                <v:path arrowok="t"/>
              </v:shape>
            </v:group>
            <w10:wrap anchorx="page" anchory="page"/>
          </v:group>
        </w:pict>
      </w:r>
    </w:p>
    <w:p w14:paraId="24117768" w14:textId="77777777" w:rsidR="008965B8" w:rsidRDefault="008965B8">
      <w:pPr>
        <w:rPr>
          <w:rFonts w:ascii="Arial" w:eastAsia="Arial" w:hAnsi="Arial" w:cs="Arial"/>
          <w:sz w:val="20"/>
          <w:szCs w:val="20"/>
        </w:rPr>
      </w:pPr>
    </w:p>
    <w:p w14:paraId="4D1E8588" w14:textId="77777777" w:rsidR="008965B8" w:rsidRDefault="008965B8">
      <w:pPr>
        <w:rPr>
          <w:rFonts w:ascii="Arial" w:eastAsia="Arial" w:hAnsi="Arial" w:cs="Arial"/>
          <w:sz w:val="20"/>
          <w:szCs w:val="20"/>
        </w:rPr>
      </w:pPr>
    </w:p>
    <w:p w14:paraId="26F58774" w14:textId="77777777" w:rsidR="008965B8" w:rsidRDefault="008965B8">
      <w:pPr>
        <w:rPr>
          <w:rFonts w:ascii="Arial" w:eastAsia="Arial" w:hAnsi="Arial" w:cs="Arial"/>
          <w:sz w:val="20"/>
          <w:szCs w:val="20"/>
        </w:rPr>
      </w:pPr>
    </w:p>
    <w:p w14:paraId="345A26D6" w14:textId="77777777" w:rsidR="008965B8" w:rsidRDefault="008965B8">
      <w:pPr>
        <w:rPr>
          <w:rFonts w:ascii="Arial" w:eastAsia="Arial" w:hAnsi="Arial" w:cs="Arial"/>
          <w:sz w:val="20"/>
          <w:szCs w:val="20"/>
        </w:rPr>
      </w:pPr>
    </w:p>
    <w:p w14:paraId="0190B457" w14:textId="77777777" w:rsidR="008965B8" w:rsidRDefault="008965B8">
      <w:pPr>
        <w:rPr>
          <w:rFonts w:ascii="Arial" w:eastAsia="Arial" w:hAnsi="Arial" w:cs="Arial"/>
          <w:sz w:val="20"/>
          <w:szCs w:val="20"/>
        </w:rPr>
      </w:pPr>
    </w:p>
    <w:p w14:paraId="276323DB" w14:textId="77777777" w:rsidR="008965B8" w:rsidRDefault="008965B8">
      <w:pPr>
        <w:rPr>
          <w:rFonts w:ascii="Arial" w:eastAsia="Arial" w:hAnsi="Arial" w:cs="Arial"/>
          <w:sz w:val="20"/>
          <w:szCs w:val="20"/>
        </w:rPr>
      </w:pPr>
    </w:p>
    <w:p w14:paraId="21634F85" w14:textId="77777777" w:rsidR="008965B8" w:rsidRDefault="008965B8">
      <w:pPr>
        <w:spacing w:before="6"/>
        <w:rPr>
          <w:rFonts w:ascii="Arial" w:eastAsia="Arial" w:hAnsi="Arial" w:cs="Arial"/>
        </w:rPr>
      </w:pPr>
    </w:p>
    <w:p w14:paraId="79EE60D1" w14:textId="4480F205" w:rsidR="008965B8" w:rsidRDefault="008851EE">
      <w:pPr>
        <w:pStyle w:val="BodyText"/>
        <w:spacing w:before="75"/>
        <w:ind w:left="12755"/>
        <w:rPr>
          <w:rFonts w:ascii="Arial" w:eastAsia="Arial" w:hAnsi="Arial" w:cs="Arial"/>
        </w:rPr>
      </w:pPr>
      <w:r>
        <w:rPr>
          <w:rFonts w:ascii="Arial"/>
          <w:color w:val="231F20"/>
          <w:w w:val="170"/>
        </w:rPr>
        <w:t>T</w:t>
      </w:r>
      <w:r w:rsidR="00DA3574">
        <w:rPr>
          <w:rFonts w:ascii="Arial"/>
          <w:color w:val="231F20"/>
          <w:w w:val="170"/>
        </w:rPr>
        <w:t>a</w:t>
      </w:r>
      <w:r>
        <w:rPr>
          <w:rFonts w:ascii="Arial"/>
          <w:color w:val="231F20"/>
          <w:spacing w:val="9"/>
          <w:w w:val="170"/>
        </w:rPr>
        <w:t>b</w:t>
      </w:r>
      <w:r w:rsidR="00DA3574">
        <w:rPr>
          <w:rFonts w:ascii="Arial"/>
          <w:color w:val="231F20"/>
          <w:spacing w:val="9"/>
          <w:w w:val="170"/>
        </w:rPr>
        <w:t>le</w:t>
      </w:r>
      <w:r w:rsidR="00DA3574">
        <w:rPr>
          <w:rFonts w:ascii="Arial"/>
          <w:color w:val="231F20"/>
          <w:spacing w:val="-48"/>
          <w:w w:val="170"/>
        </w:rPr>
        <w:t xml:space="preserve"> </w:t>
      </w:r>
      <w:r w:rsidR="00DA3574">
        <w:rPr>
          <w:rFonts w:ascii="Arial"/>
          <w:color w:val="231F20"/>
          <w:spacing w:val="5"/>
          <w:w w:val="170"/>
        </w:rPr>
        <w:t>of</w:t>
      </w:r>
      <w:r w:rsidR="00DA3574">
        <w:rPr>
          <w:rFonts w:ascii="Arial"/>
          <w:color w:val="231F20"/>
          <w:spacing w:val="-48"/>
          <w:w w:val="170"/>
        </w:rPr>
        <w:t xml:space="preserve"> </w:t>
      </w:r>
      <w:r>
        <w:rPr>
          <w:rFonts w:ascii="Arial"/>
          <w:color w:val="231F20"/>
          <w:spacing w:val="9"/>
          <w:w w:val="170"/>
        </w:rPr>
        <w:t>c</w:t>
      </w:r>
      <w:r w:rsidR="00DA3574">
        <w:rPr>
          <w:rFonts w:ascii="Arial"/>
          <w:color w:val="231F20"/>
          <w:spacing w:val="9"/>
          <w:w w:val="170"/>
        </w:rPr>
        <w:t>ontents</w:t>
      </w:r>
    </w:p>
    <w:sdt>
      <w:sdtPr>
        <w:id w:val="-524560665"/>
        <w:docPartObj>
          <w:docPartGallery w:val="Table of Contents"/>
          <w:docPartUnique/>
        </w:docPartObj>
      </w:sdtPr>
      <w:sdtEndPr/>
      <w:sdtContent>
        <w:p w14:paraId="49051CA9" w14:textId="77777777" w:rsidR="008965B8" w:rsidRDefault="00A52037">
          <w:pPr>
            <w:pStyle w:val="TOC1"/>
            <w:tabs>
              <w:tab w:val="right" w:pos="18028"/>
            </w:tabs>
            <w:spacing w:before="330"/>
            <w:ind w:left="12755" w:firstLine="0"/>
            <w:rPr>
              <w:rFonts w:ascii="National" w:eastAsia="National" w:hAnsi="National" w:cs="National"/>
            </w:rPr>
          </w:pPr>
          <w:hyperlink w:anchor="_TOC_250004" w:history="1">
            <w:r w:rsidR="00DA3574">
              <w:rPr>
                <w:rFonts w:ascii="National"/>
                <w:color w:val="231F20"/>
                <w:w w:val="105"/>
              </w:rPr>
              <w:t>Creative Industries</w:t>
            </w:r>
            <w:r w:rsidR="00DA3574">
              <w:rPr>
                <w:rFonts w:ascii="National"/>
                <w:color w:val="231F20"/>
                <w:spacing w:val="4"/>
                <w:w w:val="105"/>
              </w:rPr>
              <w:t xml:space="preserve"> </w:t>
            </w:r>
            <w:r w:rsidR="00DA3574">
              <w:rPr>
                <w:rFonts w:ascii="National"/>
                <w:color w:val="231F20"/>
                <w:w w:val="105"/>
              </w:rPr>
              <w:t>Taskforce</w:t>
            </w:r>
            <w:r w:rsidR="00DA3574">
              <w:rPr>
                <w:rFonts w:ascii="National"/>
                <w:color w:val="231F20"/>
                <w:spacing w:val="2"/>
                <w:w w:val="105"/>
              </w:rPr>
              <w:t xml:space="preserve"> </w:t>
            </w:r>
            <w:r w:rsidR="00DA3574">
              <w:rPr>
                <w:rFonts w:ascii="National"/>
                <w:color w:val="231F20"/>
                <w:w w:val="105"/>
              </w:rPr>
              <w:t>message</w:t>
            </w:r>
            <w:r w:rsidR="00DA3574">
              <w:rPr>
                <w:rFonts w:ascii="National"/>
                <w:color w:val="231F20"/>
                <w:w w:val="105"/>
              </w:rPr>
              <w:tab/>
              <w:t>4</w:t>
            </w:r>
          </w:hyperlink>
        </w:p>
        <w:p w14:paraId="642962D3" w14:textId="77777777" w:rsidR="008965B8" w:rsidRDefault="00A52037">
          <w:pPr>
            <w:pStyle w:val="TOC1"/>
            <w:tabs>
              <w:tab w:val="right" w:pos="18028"/>
            </w:tabs>
            <w:ind w:left="12755" w:firstLine="0"/>
            <w:rPr>
              <w:rFonts w:ascii="National" w:eastAsia="National" w:hAnsi="National" w:cs="National"/>
            </w:rPr>
          </w:pPr>
          <w:hyperlink w:anchor="_TOC_250003" w:history="1">
            <w:r w:rsidR="00DA3574">
              <w:rPr>
                <w:rFonts w:ascii="National"/>
                <w:color w:val="231F20"/>
                <w:w w:val="105"/>
              </w:rPr>
              <w:t>Executive</w:t>
            </w:r>
            <w:r w:rsidR="00DA3574">
              <w:rPr>
                <w:rFonts w:ascii="National"/>
                <w:color w:val="231F20"/>
                <w:spacing w:val="2"/>
                <w:w w:val="105"/>
              </w:rPr>
              <w:t xml:space="preserve"> </w:t>
            </w:r>
            <w:r w:rsidR="00DA3574">
              <w:rPr>
                <w:rFonts w:ascii="National"/>
                <w:color w:val="231F20"/>
                <w:w w:val="105"/>
              </w:rPr>
              <w:t>Summary</w:t>
            </w:r>
            <w:r w:rsidR="00DA3574">
              <w:rPr>
                <w:rFonts w:ascii="National"/>
                <w:color w:val="231F20"/>
                <w:w w:val="105"/>
              </w:rPr>
              <w:tab/>
              <w:t>5</w:t>
            </w:r>
          </w:hyperlink>
        </w:p>
        <w:p w14:paraId="22C113EB" w14:textId="77777777" w:rsidR="008965B8" w:rsidRDefault="00A52037">
          <w:pPr>
            <w:pStyle w:val="TOC1"/>
            <w:numPr>
              <w:ilvl w:val="0"/>
              <w:numId w:val="29"/>
            </w:numPr>
            <w:tabs>
              <w:tab w:val="left" w:pos="13040"/>
              <w:tab w:val="right" w:pos="18030"/>
            </w:tabs>
            <w:jc w:val="left"/>
            <w:rPr>
              <w:rFonts w:ascii="National" w:eastAsia="National" w:hAnsi="National" w:cs="National"/>
              <w:color w:val="231F20"/>
            </w:rPr>
          </w:pPr>
          <w:hyperlink w:anchor="_TOC_250002" w:history="1">
            <w:r w:rsidR="00DA3574">
              <w:rPr>
                <w:rFonts w:ascii="National"/>
                <w:color w:val="231F20"/>
                <w:w w:val="105"/>
              </w:rPr>
              <w:t>The significance of the cultural and</w:t>
            </w:r>
            <w:r w:rsidR="00DA3574">
              <w:rPr>
                <w:rFonts w:ascii="National"/>
                <w:color w:val="231F20"/>
                <w:spacing w:val="4"/>
                <w:w w:val="105"/>
              </w:rPr>
              <w:t xml:space="preserve"> </w:t>
            </w:r>
            <w:r w:rsidR="00DA3574">
              <w:rPr>
                <w:rFonts w:ascii="National"/>
                <w:color w:val="231F20"/>
                <w:w w:val="105"/>
              </w:rPr>
              <w:t>creative industries</w:t>
            </w:r>
            <w:r w:rsidR="00DA3574">
              <w:rPr>
                <w:rFonts w:ascii="National"/>
                <w:color w:val="231F20"/>
                <w:w w:val="105"/>
              </w:rPr>
              <w:tab/>
              <w:t>10</w:t>
            </w:r>
          </w:hyperlink>
        </w:p>
        <w:p w14:paraId="6425DAFC" w14:textId="77777777" w:rsidR="008965B8" w:rsidRDefault="00DA3574">
          <w:pPr>
            <w:pStyle w:val="TOC1"/>
            <w:numPr>
              <w:ilvl w:val="1"/>
              <w:numId w:val="29"/>
            </w:numPr>
            <w:tabs>
              <w:tab w:val="left" w:pos="13040"/>
              <w:tab w:val="right" w:pos="18030"/>
            </w:tabs>
            <w:spacing w:before="87"/>
          </w:pPr>
          <w:r>
            <w:rPr>
              <w:color w:val="231F20"/>
              <w:w w:val="105"/>
            </w:rPr>
            <w:t>Cultural and creative industries in a</w:t>
          </w:r>
          <w:r>
            <w:rPr>
              <w:color w:val="231F20"/>
              <w:spacing w:val="11"/>
              <w:w w:val="105"/>
            </w:rPr>
            <w:t xml:space="preserve"> </w:t>
          </w:r>
          <w:r>
            <w:rPr>
              <w:color w:val="231F20"/>
              <w:w w:val="105"/>
            </w:rPr>
            <w:t>global</w:t>
          </w:r>
          <w:r>
            <w:rPr>
              <w:color w:val="231F20"/>
              <w:spacing w:val="1"/>
              <w:w w:val="105"/>
            </w:rPr>
            <w:t xml:space="preserve"> </w:t>
          </w:r>
          <w:r>
            <w:rPr>
              <w:color w:val="231F20"/>
              <w:w w:val="105"/>
            </w:rPr>
            <w:t>context</w:t>
          </w:r>
          <w:r>
            <w:rPr>
              <w:color w:val="231F20"/>
              <w:w w:val="105"/>
            </w:rPr>
            <w:tab/>
            <w:t>10</w:t>
          </w:r>
        </w:p>
        <w:p w14:paraId="1B4EF3BB" w14:textId="77777777" w:rsidR="008965B8" w:rsidRDefault="00DA3574">
          <w:pPr>
            <w:pStyle w:val="TOC1"/>
            <w:numPr>
              <w:ilvl w:val="1"/>
              <w:numId w:val="29"/>
            </w:numPr>
            <w:tabs>
              <w:tab w:val="left" w:pos="13040"/>
              <w:tab w:val="right" w:pos="18030"/>
            </w:tabs>
          </w:pPr>
          <w:r>
            <w:rPr>
              <w:color w:val="231F20"/>
              <w:w w:val="105"/>
            </w:rPr>
            <w:t>The Victorian cultural and</w:t>
          </w:r>
          <w:r>
            <w:rPr>
              <w:color w:val="231F20"/>
              <w:spacing w:val="8"/>
              <w:w w:val="105"/>
            </w:rPr>
            <w:t xml:space="preserve"> </w:t>
          </w:r>
          <w:r>
            <w:rPr>
              <w:color w:val="231F20"/>
              <w:w w:val="105"/>
            </w:rPr>
            <w:t>creative</w:t>
          </w:r>
          <w:r>
            <w:rPr>
              <w:color w:val="231F20"/>
              <w:spacing w:val="2"/>
              <w:w w:val="105"/>
            </w:rPr>
            <w:t xml:space="preserve"> </w:t>
          </w:r>
          <w:r>
            <w:rPr>
              <w:color w:val="231F20"/>
              <w:w w:val="105"/>
            </w:rPr>
            <w:t>economy</w:t>
          </w:r>
          <w:r>
            <w:rPr>
              <w:color w:val="231F20"/>
              <w:w w:val="105"/>
            </w:rPr>
            <w:tab/>
            <w:t>14</w:t>
          </w:r>
        </w:p>
        <w:p w14:paraId="3EE8FBEA" w14:textId="77777777" w:rsidR="008965B8" w:rsidRDefault="00DA3574">
          <w:pPr>
            <w:pStyle w:val="TOC1"/>
            <w:numPr>
              <w:ilvl w:val="1"/>
              <w:numId w:val="29"/>
            </w:numPr>
            <w:tabs>
              <w:tab w:val="left" w:pos="13040"/>
              <w:tab w:val="right" w:pos="18030"/>
            </w:tabs>
          </w:pPr>
          <w:r>
            <w:rPr>
              <w:color w:val="231F20"/>
              <w:w w:val="105"/>
            </w:rPr>
            <w:t>Opportunities</w:t>
          </w:r>
          <w:r>
            <w:rPr>
              <w:color w:val="231F20"/>
              <w:spacing w:val="2"/>
              <w:w w:val="105"/>
            </w:rPr>
            <w:t xml:space="preserve"> </w:t>
          </w:r>
          <w:r>
            <w:rPr>
              <w:color w:val="231F20"/>
              <w:w w:val="105"/>
            </w:rPr>
            <w:t>for</w:t>
          </w:r>
          <w:r>
            <w:rPr>
              <w:color w:val="231F20"/>
              <w:spacing w:val="2"/>
              <w:w w:val="105"/>
            </w:rPr>
            <w:t xml:space="preserve"> </w:t>
          </w:r>
          <w:r>
            <w:rPr>
              <w:color w:val="231F20"/>
              <w:w w:val="105"/>
            </w:rPr>
            <w:t>Victoria</w:t>
          </w:r>
          <w:r>
            <w:rPr>
              <w:color w:val="231F20"/>
              <w:w w:val="105"/>
            </w:rPr>
            <w:tab/>
            <w:t>18</w:t>
          </w:r>
        </w:p>
        <w:p w14:paraId="0B151594" w14:textId="77777777" w:rsidR="008965B8" w:rsidRDefault="00DA3574">
          <w:pPr>
            <w:pStyle w:val="TOC1"/>
            <w:numPr>
              <w:ilvl w:val="1"/>
              <w:numId w:val="29"/>
            </w:numPr>
            <w:tabs>
              <w:tab w:val="left" w:pos="13040"/>
              <w:tab w:val="right" w:pos="18030"/>
            </w:tabs>
          </w:pPr>
          <w:r>
            <w:rPr>
              <w:color w:val="231F20"/>
              <w:w w:val="105"/>
            </w:rPr>
            <w:t>Challenges</w:t>
          </w:r>
          <w:r>
            <w:rPr>
              <w:color w:val="231F20"/>
              <w:spacing w:val="2"/>
              <w:w w:val="105"/>
            </w:rPr>
            <w:t xml:space="preserve"> </w:t>
          </w:r>
          <w:r>
            <w:rPr>
              <w:color w:val="231F20"/>
              <w:w w:val="105"/>
            </w:rPr>
            <w:t>for</w:t>
          </w:r>
          <w:r>
            <w:rPr>
              <w:color w:val="231F20"/>
              <w:spacing w:val="2"/>
              <w:w w:val="105"/>
            </w:rPr>
            <w:t xml:space="preserve"> </w:t>
          </w:r>
          <w:r>
            <w:rPr>
              <w:color w:val="231F20"/>
              <w:w w:val="105"/>
            </w:rPr>
            <w:t>Victoria</w:t>
          </w:r>
          <w:r>
            <w:rPr>
              <w:color w:val="231F20"/>
              <w:w w:val="105"/>
            </w:rPr>
            <w:tab/>
            <w:t>21</w:t>
          </w:r>
        </w:p>
        <w:p w14:paraId="42E992E0" w14:textId="77777777" w:rsidR="008965B8" w:rsidRDefault="00DA3574">
          <w:pPr>
            <w:pStyle w:val="TOC1"/>
            <w:numPr>
              <w:ilvl w:val="0"/>
              <w:numId w:val="29"/>
            </w:numPr>
            <w:tabs>
              <w:tab w:val="left" w:pos="13040"/>
              <w:tab w:val="right" w:pos="18030"/>
            </w:tabs>
            <w:spacing w:before="228"/>
            <w:jc w:val="left"/>
            <w:rPr>
              <w:rFonts w:ascii="National" w:eastAsia="National" w:hAnsi="National" w:cs="National"/>
              <w:color w:val="231F20"/>
            </w:rPr>
          </w:pPr>
          <w:r>
            <w:rPr>
              <w:rFonts w:ascii="National"/>
              <w:color w:val="231F20"/>
              <w:w w:val="105"/>
            </w:rPr>
            <w:t>The response: Creative State</w:t>
          </w:r>
          <w:r>
            <w:rPr>
              <w:rFonts w:ascii="National"/>
              <w:color w:val="231F20"/>
              <w:spacing w:val="8"/>
              <w:w w:val="105"/>
            </w:rPr>
            <w:t xml:space="preserve"> </w:t>
          </w:r>
          <w:r>
            <w:rPr>
              <w:rFonts w:ascii="National"/>
              <w:color w:val="231F20"/>
              <w:w w:val="105"/>
            </w:rPr>
            <w:t>Global</w:t>
          </w:r>
          <w:r>
            <w:rPr>
              <w:rFonts w:ascii="National"/>
              <w:color w:val="231F20"/>
              <w:spacing w:val="2"/>
              <w:w w:val="105"/>
            </w:rPr>
            <w:t xml:space="preserve"> </w:t>
          </w:r>
          <w:r>
            <w:rPr>
              <w:rFonts w:ascii="National"/>
              <w:color w:val="231F20"/>
              <w:w w:val="105"/>
            </w:rPr>
            <w:t>City</w:t>
          </w:r>
          <w:r>
            <w:rPr>
              <w:rFonts w:ascii="National"/>
              <w:color w:val="231F20"/>
              <w:w w:val="105"/>
            </w:rPr>
            <w:tab/>
            <w:t>24</w:t>
          </w:r>
        </w:p>
        <w:p w14:paraId="15B4797D" w14:textId="77777777" w:rsidR="008965B8" w:rsidRDefault="00DA3574">
          <w:pPr>
            <w:pStyle w:val="TOC1"/>
            <w:numPr>
              <w:ilvl w:val="1"/>
              <w:numId w:val="29"/>
            </w:numPr>
            <w:tabs>
              <w:tab w:val="left" w:pos="13040"/>
              <w:tab w:val="right" w:pos="18030"/>
            </w:tabs>
          </w:pPr>
          <w:r>
            <w:rPr>
              <w:color w:val="231F20"/>
              <w:w w:val="105"/>
            </w:rPr>
            <w:t>Overview</w:t>
          </w:r>
          <w:r>
            <w:rPr>
              <w:color w:val="231F20"/>
              <w:w w:val="105"/>
            </w:rPr>
            <w:tab/>
            <w:t>24</w:t>
          </w:r>
        </w:p>
        <w:p w14:paraId="47A56948" w14:textId="77777777" w:rsidR="008965B8" w:rsidRDefault="00DA3574">
          <w:pPr>
            <w:pStyle w:val="TOC1"/>
            <w:numPr>
              <w:ilvl w:val="1"/>
              <w:numId w:val="29"/>
            </w:numPr>
            <w:tabs>
              <w:tab w:val="left" w:pos="13040"/>
            </w:tabs>
          </w:pPr>
          <w:r>
            <w:rPr>
              <w:color w:val="231F20"/>
              <w:w w:val="105"/>
            </w:rPr>
            <w:t>Benefits of making Victoria a creative</w:t>
          </w:r>
          <w:r>
            <w:rPr>
              <w:color w:val="231F20"/>
              <w:spacing w:val="-10"/>
              <w:w w:val="105"/>
            </w:rPr>
            <w:t xml:space="preserve"> </w:t>
          </w:r>
          <w:r>
            <w:rPr>
              <w:color w:val="231F20"/>
              <w:w w:val="105"/>
            </w:rPr>
            <w:t>state</w:t>
          </w:r>
        </w:p>
        <w:p w14:paraId="2FC4C3D4" w14:textId="77777777" w:rsidR="008965B8" w:rsidRDefault="00DA3574">
          <w:pPr>
            <w:pStyle w:val="TOC2"/>
            <w:tabs>
              <w:tab w:val="right" w:pos="18030"/>
            </w:tabs>
          </w:pPr>
          <w:r>
            <w:rPr>
              <w:color w:val="231F20"/>
              <w:w w:val="105"/>
            </w:rPr>
            <w:t>and Melbourne a</w:t>
          </w:r>
          <w:r>
            <w:rPr>
              <w:color w:val="231F20"/>
              <w:spacing w:val="8"/>
              <w:w w:val="105"/>
            </w:rPr>
            <w:t xml:space="preserve"> </w:t>
          </w:r>
          <w:r>
            <w:rPr>
              <w:color w:val="231F20"/>
              <w:w w:val="105"/>
            </w:rPr>
            <w:t>global</w:t>
          </w:r>
          <w:r>
            <w:rPr>
              <w:color w:val="231F20"/>
              <w:spacing w:val="2"/>
              <w:w w:val="105"/>
            </w:rPr>
            <w:t xml:space="preserve"> </w:t>
          </w:r>
          <w:r>
            <w:rPr>
              <w:color w:val="231F20"/>
              <w:w w:val="105"/>
            </w:rPr>
            <w:t>city</w:t>
          </w:r>
          <w:r>
            <w:rPr>
              <w:color w:val="231F20"/>
              <w:w w:val="105"/>
            </w:rPr>
            <w:tab/>
            <w:t>26</w:t>
          </w:r>
        </w:p>
        <w:p w14:paraId="2A99593C" w14:textId="77777777" w:rsidR="008965B8" w:rsidRDefault="00DA3574">
          <w:pPr>
            <w:pStyle w:val="TOC1"/>
            <w:numPr>
              <w:ilvl w:val="1"/>
              <w:numId w:val="29"/>
            </w:numPr>
            <w:tabs>
              <w:tab w:val="left" w:pos="13040"/>
              <w:tab w:val="right" w:pos="18028"/>
            </w:tabs>
          </w:pPr>
          <w:r>
            <w:rPr>
              <w:color w:val="231F20"/>
              <w:w w:val="105"/>
            </w:rPr>
            <w:t>Focus</w:t>
          </w:r>
          <w:r>
            <w:rPr>
              <w:color w:val="231F20"/>
              <w:spacing w:val="2"/>
              <w:w w:val="105"/>
            </w:rPr>
            <w:t xml:space="preserve"> </w:t>
          </w:r>
          <w:r>
            <w:rPr>
              <w:color w:val="231F20"/>
              <w:w w:val="105"/>
            </w:rPr>
            <w:t>areas</w:t>
          </w:r>
          <w:r>
            <w:rPr>
              <w:color w:val="231F20"/>
              <w:w w:val="105"/>
            </w:rPr>
            <w:tab/>
            <w:t>27</w:t>
          </w:r>
        </w:p>
        <w:p w14:paraId="580115A2" w14:textId="77777777" w:rsidR="008965B8" w:rsidRDefault="00A52037">
          <w:pPr>
            <w:pStyle w:val="TOC1"/>
            <w:numPr>
              <w:ilvl w:val="0"/>
              <w:numId w:val="29"/>
            </w:numPr>
            <w:tabs>
              <w:tab w:val="left" w:pos="13040"/>
              <w:tab w:val="right" w:pos="18028"/>
            </w:tabs>
            <w:jc w:val="left"/>
            <w:rPr>
              <w:rFonts w:ascii="National" w:eastAsia="National" w:hAnsi="National" w:cs="National"/>
              <w:color w:val="231F20"/>
            </w:rPr>
          </w:pPr>
          <w:hyperlink w:anchor="_TOC_250001" w:history="1">
            <w:r w:rsidR="00DA3574">
              <w:rPr>
                <w:rFonts w:ascii="National"/>
                <w:color w:val="231F20"/>
                <w:w w:val="105"/>
              </w:rPr>
              <w:t>Action</w:t>
            </w:r>
            <w:r w:rsidR="00DA3574">
              <w:rPr>
                <w:rFonts w:ascii="National"/>
                <w:color w:val="231F20"/>
                <w:spacing w:val="2"/>
                <w:w w:val="105"/>
              </w:rPr>
              <w:t xml:space="preserve"> </w:t>
            </w:r>
            <w:r w:rsidR="00DA3574">
              <w:rPr>
                <w:rFonts w:ascii="National"/>
                <w:color w:val="231F20"/>
                <w:w w:val="105"/>
              </w:rPr>
              <w:t>and</w:t>
            </w:r>
            <w:r w:rsidR="00DA3574">
              <w:rPr>
                <w:rFonts w:ascii="National"/>
                <w:color w:val="231F20"/>
                <w:spacing w:val="2"/>
                <w:w w:val="105"/>
              </w:rPr>
              <w:t xml:space="preserve"> </w:t>
            </w:r>
            <w:r w:rsidR="00DA3574">
              <w:rPr>
                <w:rFonts w:ascii="National"/>
                <w:color w:val="231F20"/>
                <w:w w:val="105"/>
              </w:rPr>
              <w:t>implementation</w:t>
            </w:r>
            <w:r w:rsidR="00DA3574">
              <w:rPr>
                <w:rFonts w:ascii="National"/>
                <w:color w:val="231F20"/>
                <w:w w:val="105"/>
              </w:rPr>
              <w:tab/>
              <w:t>34</w:t>
            </w:r>
          </w:hyperlink>
        </w:p>
        <w:p w14:paraId="3CA7C297" w14:textId="77777777" w:rsidR="008965B8" w:rsidRDefault="00DA3574">
          <w:pPr>
            <w:pStyle w:val="TOC1"/>
            <w:numPr>
              <w:ilvl w:val="1"/>
              <w:numId w:val="29"/>
            </w:numPr>
            <w:tabs>
              <w:tab w:val="left" w:pos="13040"/>
              <w:tab w:val="right" w:pos="18030"/>
            </w:tabs>
            <w:spacing w:before="87"/>
          </w:pPr>
          <w:r>
            <w:rPr>
              <w:color w:val="231F20"/>
              <w:w w:val="105"/>
            </w:rPr>
            <w:t>Backing</w:t>
          </w:r>
          <w:r>
            <w:rPr>
              <w:color w:val="231F20"/>
              <w:spacing w:val="2"/>
              <w:w w:val="105"/>
            </w:rPr>
            <w:t xml:space="preserve"> </w:t>
          </w:r>
          <w:r>
            <w:rPr>
              <w:color w:val="231F20"/>
              <w:w w:val="105"/>
            </w:rPr>
            <w:t>creative</w:t>
          </w:r>
          <w:r>
            <w:rPr>
              <w:color w:val="231F20"/>
              <w:spacing w:val="2"/>
              <w:w w:val="105"/>
            </w:rPr>
            <w:t xml:space="preserve"> </w:t>
          </w:r>
          <w:r>
            <w:rPr>
              <w:color w:val="231F20"/>
              <w:w w:val="105"/>
            </w:rPr>
            <w:t>talent</w:t>
          </w:r>
          <w:r>
            <w:rPr>
              <w:color w:val="231F20"/>
              <w:w w:val="105"/>
            </w:rPr>
            <w:tab/>
            <w:t>35</w:t>
          </w:r>
        </w:p>
        <w:p w14:paraId="0AE0F36D" w14:textId="77777777" w:rsidR="008965B8" w:rsidRDefault="00DA3574">
          <w:pPr>
            <w:pStyle w:val="TOC1"/>
            <w:numPr>
              <w:ilvl w:val="1"/>
              <w:numId w:val="29"/>
            </w:numPr>
            <w:tabs>
              <w:tab w:val="left" w:pos="13040"/>
              <w:tab w:val="right" w:pos="18028"/>
            </w:tabs>
            <w:spacing w:before="87"/>
          </w:pPr>
          <w:r>
            <w:rPr>
              <w:color w:val="231F20"/>
              <w:w w:val="105"/>
            </w:rPr>
            <w:t>Strengthening the creative</w:t>
          </w:r>
          <w:r>
            <w:rPr>
              <w:color w:val="231F20"/>
              <w:spacing w:val="6"/>
              <w:w w:val="105"/>
            </w:rPr>
            <w:t xml:space="preserve"> </w:t>
          </w:r>
          <w:r>
            <w:rPr>
              <w:color w:val="231F20"/>
              <w:w w:val="105"/>
            </w:rPr>
            <w:t>industries</w:t>
          </w:r>
          <w:r>
            <w:rPr>
              <w:color w:val="231F20"/>
              <w:spacing w:val="2"/>
              <w:w w:val="105"/>
            </w:rPr>
            <w:t xml:space="preserve"> </w:t>
          </w:r>
          <w:r>
            <w:rPr>
              <w:color w:val="231F20"/>
              <w:w w:val="105"/>
            </w:rPr>
            <w:t>ecology</w:t>
          </w:r>
          <w:r>
            <w:rPr>
              <w:color w:val="231F20"/>
              <w:w w:val="105"/>
            </w:rPr>
            <w:tab/>
            <w:t>36</w:t>
          </w:r>
        </w:p>
        <w:p w14:paraId="72E74488" w14:textId="77777777" w:rsidR="008965B8" w:rsidRDefault="00DA3574">
          <w:pPr>
            <w:pStyle w:val="TOC1"/>
            <w:numPr>
              <w:ilvl w:val="1"/>
              <w:numId w:val="29"/>
            </w:numPr>
            <w:tabs>
              <w:tab w:val="left" w:pos="13040"/>
              <w:tab w:val="right" w:pos="18028"/>
            </w:tabs>
            <w:spacing w:before="87"/>
          </w:pPr>
          <w:r>
            <w:rPr>
              <w:color w:val="231F20"/>
              <w:w w:val="105"/>
            </w:rPr>
            <w:t>Delivering wider economic and</w:t>
          </w:r>
          <w:r>
            <w:rPr>
              <w:color w:val="231F20"/>
              <w:spacing w:val="9"/>
              <w:w w:val="105"/>
            </w:rPr>
            <w:t xml:space="preserve"> </w:t>
          </w:r>
          <w:r>
            <w:rPr>
              <w:color w:val="231F20"/>
              <w:w w:val="105"/>
            </w:rPr>
            <w:t>social</w:t>
          </w:r>
          <w:r>
            <w:rPr>
              <w:color w:val="231F20"/>
              <w:spacing w:val="2"/>
              <w:w w:val="105"/>
            </w:rPr>
            <w:t xml:space="preserve"> </w:t>
          </w:r>
          <w:r>
            <w:rPr>
              <w:color w:val="231F20"/>
              <w:w w:val="105"/>
            </w:rPr>
            <w:t>benefits</w:t>
          </w:r>
          <w:r>
            <w:rPr>
              <w:color w:val="231F20"/>
              <w:w w:val="105"/>
            </w:rPr>
            <w:tab/>
            <w:t>38</w:t>
          </w:r>
        </w:p>
        <w:p w14:paraId="2D3D0E7E" w14:textId="77777777" w:rsidR="008965B8" w:rsidRDefault="00DA3574">
          <w:pPr>
            <w:pStyle w:val="TOC1"/>
            <w:numPr>
              <w:ilvl w:val="1"/>
              <w:numId w:val="29"/>
            </w:numPr>
            <w:tabs>
              <w:tab w:val="left" w:pos="13040"/>
              <w:tab w:val="right" w:pos="18028"/>
            </w:tabs>
            <w:spacing w:before="87"/>
          </w:pPr>
          <w:r>
            <w:rPr>
              <w:color w:val="231F20"/>
              <w:w w:val="105"/>
            </w:rPr>
            <w:t>Increasing participation</w:t>
          </w:r>
          <w:r>
            <w:rPr>
              <w:color w:val="231F20"/>
              <w:spacing w:val="5"/>
              <w:w w:val="105"/>
            </w:rPr>
            <w:t xml:space="preserve"> </w:t>
          </w:r>
          <w:r>
            <w:rPr>
              <w:color w:val="231F20"/>
              <w:w w:val="105"/>
            </w:rPr>
            <w:t>and</w:t>
          </w:r>
          <w:r>
            <w:rPr>
              <w:color w:val="231F20"/>
              <w:spacing w:val="2"/>
              <w:w w:val="105"/>
            </w:rPr>
            <w:t xml:space="preserve"> </w:t>
          </w:r>
          <w:r>
            <w:rPr>
              <w:color w:val="231F20"/>
              <w:w w:val="105"/>
            </w:rPr>
            <w:t>access</w:t>
          </w:r>
          <w:r>
            <w:rPr>
              <w:color w:val="231F20"/>
              <w:w w:val="105"/>
            </w:rPr>
            <w:tab/>
            <w:t>39</w:t>
          </w:r>
        </w:p>
        <w:p w14:paraId="1A61BFA2" w14:textId="77777777" w:rsidR="008965B8" w:rsidRDefault="00DA3574">
          <w:pPr>
            <w:pStyle w:val="TOC1"/>
            <w:numPr>
              <w:ilvl w:val="1"/>
              <w:numId w:val="29"/>
            </w:numPr>
            <w:tabs>
              <w:tab w:val="left" w:pos="13040"/>
              <w:tab w:val="right" w:pos="18028"/>
            </w:tabs>
            <w:spacing w:before="87"/>
          </w:pPr>
          <w:r>
            <w:rPr>
              <w:color w:val="231F20"/>
              <w:w w:val="105"/>
            </w:rPr>
            <w:t>Building</w:t>
          </w:r>
          <w:r>
            <w:rPr>
              <w:color w:val="231F20"/>
              <w:spacing w:val="2"/>
              <w:w w:val="105"/>
            </w:rPr>
            <w:t xml:space="preserve"> </w:t>
          </w:r>
          <w:r>
            <w:rPr>
              <w:color w:val="231F20"/>
              <w:w w:val="105"/>
            </w:rPr>
            <w:t>international</w:t>
          </w:r>
          <w:r>
            <w:rPr>
              <w:color w:val="231F20"/>
              <w:spacing w:val="2"/>
              <w:w w:val="105"/>
            </w:rPr>
            <w:t xml:space="preserve"> </w:t>
          </w:r>
          <w:r>
            <w:rPr>
              <w:color w:val="231F20"/>
              <w:w w:val="105"/>
            </w:rPr>
            <w:t>engagement</w:t>
          </w:r>
          <w:r>
            <w:rPr>
              <w:color w:val="231F20"/>
              <w:w w:val="105"/>
            </w:rPr>
            <w:tab/>
            <w:t>40</w:t>
          </w:r>
        </w:p>
        <w:p w14:paraId="330164BF" w14:textId="77777777" w:rsidR="008965B8" w:rsidRDefault="00A52037">
          <w:pPr>
            <w:pStyle w:val="TOC1"/>
            <w:tabs>
              <w:tab w:val="right" w:pos="18030"/>
            </w:tabs>
            <w:spacing w:before="228"/>
            <w:ind w:left="12755" w:firstLine="0"/>
          </w:pPr>
          <w:hyperlink w:anchor="_TOC_250000" w:history="1">
            <w:r w:rsidR="00DA3574">
              <w:rPr>
                <w:rFonts w:ascii="National"/>
                <w:color w:val="231F20"/>
                <w:w w:val="105"/>
              </w:rPr>
              <w:t>Appendices</w:t>
            </w:r>
            <w:r w:rsidR="00DA3574">
              <w:rPr>
                <w:color w:val="231F20"/>
                <w:w w:val="105"/>
              </w:rPr>
              <w:tab/>
              <w:t>42</w:t>
            </w:r>
          </w:hyperlink>
        </w:p>
        <w:p w14:paraId="5782C462" w14:textId="77777777" w:rsidR="008965B8" w:rsidRDefault="00DA3574">
          <w:pPr>
            <w:pStyle w:val="TOC1"/>
            <w:tabs>
              <w:tab w:val="right" w:pos="18030"/>
            </w:tabs>
            <w:spacing w:before="87"/>
            <w:ind w:left="12755" w:firstLine="0"/>
          </w:pPr>
          <w:r>
            <w:rPr>
              <w:color w:val="231F20"/>
              <w:w w:val="105"/>
            </w:rPr>
            <w:t>Appendix A: Expert Reference</w:t>
          </w:r>
          <w:r>
            <w:rPr>
              <w:color w:val="231F20"/>
              <w:spacing w:val="8"/>
              <w:w w:val="105"/>
            </w:rPr>
            <w:t xml:space="preserve"> </w:t>
          </w:r>
          <w:r>
            <w:rPr>
              <w:color w:val="231F20"/>
              <w:w w:val="105"/>
            </w:rPr>
            <w:t>Group</w:t>
          </w:r>
          <w:r>
            <w:rPr>
              <w:color w:val="231F20"/>
              <w:spacing w:val="2"/>
              <w:w w:val="105"/>
            </w:rPr>
            <w:t xml:space="preserve"> </w:t>
          </w:r>
          <w:r>
            <w:rPr>
              <w:color w:val="231F20"/>
              <w:w w:val="105"/>
            </w:rPr>
            <w:t>members</w:t>
          </w:r>
          <w:r>
            <w:rPr>
              <w:color w:val="231F20"/>
              <w:w w:val="105"/>
            </w:rPr>
            <w:tab/>
            <w:t>42</w:t>
          </w:r>
        </w:p>
        <w:p w14:paraId="4EB4CB01" w14:textId="77777777" w:rsidR="008965B8" w:rsidRDefault="00DA3574">
          <w:pPr>
            <w:pStyle w:val="TOC1"/>
            <w:tabs>
              <w:tab w:val="right" w:pos="18030"/>
            </w:tabs>
            <w:spacing w:before="87"/>
            <w:ind w:left="12755" w:firstLine="0"/>
          </w:pPr>
          <w:r>
            <w:rPr>
              <w:color w:val="231F20"/>
              <w:w w:val="105"/>
            </w:rPr>
            <w:t>Appendix B: Taskforce Terms</w:t>
          </w:r>
          <w:r>
            <w:rPr>
              <w:color w:val="231F20"/>
              <w:spacing w:val="7"/>
              <w:w w:val="105"/>
            </w:rPr>
            <w:t xml:space="preserve"> </w:t>
          </w:r>
          <w:r>
            <w:rPr>
              <w:color w:val="231F20"/>
              <w:w w:val="105"/>
            </w:rPr>
            <w:t>of</w:t>
          </w:r>
          <w:r>
            <w:rPr>
              <w:color w:val="231F20"/>
              <w:spacing w:val="2"/>
              <w:w w:val="105"/>
            </w:rPr>
            <w:t xml:space="preserve"> </w:t>
          </w:r>
          <w:r>
            <w:rPr>
              <w:color w:val="231F20"/>
              <w:w w:val="105"/>
            </w:rPr>
            <w:t>Reference</w:t>
          </w:r>
          <w:r>
            <w:rPr>
              <w:color w:val="231F20"/>
              <w:w w:val="105"/>
            </w:rPr>
            <w:tab/>
            <w:t>42</w:t>
          </w:r>
        </w:p>
      </w:sdtContent>
    </w:sdt>
    <w:p w14:paraId="08DCB251" w14:textId="77777777" w:rsidR="008965B8" w:rsidRDefault="008965B8">
      <w:pPr>
        <w:rPr>
          <w:rFonts w:ascii="National Light" w:eastAsia="National Light" w:hAnsi="National Light" w:cs="National Light"/>
          <w:sz w:val="18"/>
          <w:szCs w:val="18"/>
        </w:rPr>
      </w:pPr>
    </w:p>
    <w:p w14:paraId="15B195CF" w14:textId="77777777" w:rsidR="008965B8" w:rsidRDefault="008965B8">
      <w:pPr>
        <w:rPr>
          <w:rFonts w:ascii="National Light" w:eastAsia="National Light" w:hAnsi="National Light" w:cs="National Light"/>
          <w:sz w:val="18"/>
          <w:szCs w:val="18"/>
        </w:rPr>
      </w:pPr>
    </w:p>
    <w:p w14:paraId="58CCEB82" w14:textId="77777777" w:rsidR="008965B8" w:rsidRDefault="008965B8">
      <w:pPr>
        <w:rPr>
          <w:rFonts w:ascii="National Light" w:eastAsia="National Light" w:hAnsi="National Light" w:cs="National Light"/>
          <w:sz w:val="18"/>
          <w:szCs w:val="18"/>
        </w:rPr>
      </w:pPr>
    </w:p>
    <w:p w14:paraId="4873B4BD" w14:textId="77777777" w:rsidR="008965B8" w:rsidRDefault="008965B8">
      <w:pPr>
        <w:rPr>
          <w:rFonts w:ascii="National Light" w:eastAsia="National Light" w:hAnsi="National Light" w:cs="National Light"/>
          <w:sz w:val="18"/>
          <w:szCs w:val="18"/>
        </w:rPr>
      </w:pPr>
    </w:p>
    <w:p w14:paraId="19E9A0B0" w14:textId="77777777" w:rsidR="008965B8" w:rsidRDefault="008965B8">
      <w:pPr>
        <w:rPr>
          <w:rFonts w:ascii="National Light" w:eastAsia="National Light" w:hAnsi="National Light" w:cs="National Light"/>
          <w:sz w:val="18"/>
          <w:szCs w:val="18"/>
        </w:rPr>
      </w:pPr>
    </w:p>
    <w:p w14:paraId="32C6343D" w14:textId="77777777" w:rsidR="008965B8" w:rsidRDefault="008965B8">
      <w:pPr>
        <w:rPr>
          <w:rFonts w:ascii="National Light" w:eastAsia="National Light" w:hAnsi="National Light" w:cs="National Light"/>
          <w:sz w:val="18"/>
          <w:szCs w:val="18"/>
        </w:rPr>
      </w:pPr>
    </w:p>
    <w:p w14:paraId="78CED9C1" w14:textId="77777777" w:rsidR="008965B8" w:rsidRDefault="008965B8">
      <w:pPr>
        <w:rPr>
          <w:rFonts w:ascii="National Light" w:eastAsia="National Light" w:hAnsi="National Light" w:cs="National Light"/>
          <w:sz w:val="18"/>
          <w:szCs w:val="18"/>
        </w:rPr>
      </w:pPr>
    </w:p>
    <w:p w14:paraId="3284B9E6" w14:textId="77777777" w:rsidR="008965B8" w:rsidRDefault="008965B8">
      <w:pPr>
        <w:rPr>
          <w:rFonts w:ascii="National Light" w:eastAsia="National Light" w:hAnsi="National Light" w:cs="National Light"/>
          <w:sz w:val="18"/>
          <w:szCs w:val="18"/>
        </w:rPr>
      </w:pPr>
    </w:p>
    <w:p w14:paraId="28DC7EE7" w14:textId="77777777" w:rsidR="008965B8" w:rsidRDefault="008965B8">
      <w:pPr>
        <w:rPr>
          <w:rFonts w:ascii="National Light" w:eastAsia="National Light" w:hAnsi="National Light" w:cs="National Light"/>
          <w:sz w:val="18"/>
          <w:szCs w:val="18"/>
        </w:rPr>
      </w:pPr>
    </w:p>
    <w:p w14:paraId="2DFD2F4C" w14:textId="77777777" w:rsidR="008965B8" w:rsidRDefault="008965B8">
      <w:pPr>
        <w:rPr>
          <w:rFonts w:ascii="National Light" w:eastAsia="National Light" w:hAnsi="National Light" w:cs="National Light"/>
          <w:sz w:val="18"/>
          <w:szCs w:val="18"/>
        </w:rPr>
      </w:pPr>
    </w:p>
    <w:p w14:paraId="650C461B" w14:textId="77777777" w:rsidR="008965B8" w:rsidRDefault="008965B8">
      <w:pPr>
        <w:rPr>
          <w:rFonts w:ascii="National Light" w:eastAsia="National Light" w:hAnsi="National Light" w:cs="National Light"/>
          <w:sz w:val="18"/>
          <w:szCs w:val="18"/>
        </w:rPr>
      </w:pPr>
    </w:p>
    <w:p w14:paraId="22EA6F4C" w14:textId="77777777" w:rsidR="008965B8" w:rsidRDefault="008965B8">
      <w:pPr>
        <w:rPr>
          <w:rFonts w:ascii="National Light" w:eastAsia="National Light" w:hAnsi="National Light" w:cs="National Light"/>
          <w:sz w:val="18"/>
          <w:szCs w:val="18"/>
        </w:rPr>
      </w:pPr>
    </w:p>
    <w:p w14:paraId="16BC8942" w14:textId="77777777" w:rsidR="008965B8" w:rsidRDefault="008965B8">
      <w:pPr>
        <w:rPr>
          <w:rFonts w:ascii="National Light" w:eastAsia="National Light" w:hAnsi="National Light" w:cs="National Light"/>
          <w:sz w:val="18"/>
          <w:szCs w:val="18"/>
        </w:rPr>
      </w:pPr>
    </w:p>
    <w:p w14:paraId="59EA69DD" w14:textId="77777777" w:rsidR="008965B8" w:rsidRDefault="008965B8">
      <w:pPr>
        <w:rPr>
          <w:rFonts w:ascii="National Light" w:eastAsia="National Light" w:hAnsi="National Light" w:cs="National Light"/>
          <w:sz w:val="18"/>
          <w:szCs w:val="18"/>
        </w:rPr>
      </w:pPr>
    </w:p>
    <w:p w14:paraId="10EC28AB" w14:textId="77777777" w:rsidR="008965B8" w:rsidRDefault="008965B8">
      <w:pPr>
        <w:rPr>
          <w:rFonts w:ascii="National Light" w:eastAsia="National Light" w:hAnsi="National Light" w:cs="National Light"/>
          <w:sz w:val="18"/>
          <w:szCs w:val="18"/>
        </w:rPr>
      </w:pPr>
    </w:p>
    <w:p w14:paraId="4EE0D261" w14:textId="77777777" w:rsidR="008965B8" w:rsidRDefault="008965B8">
      <w:pPr>
        <w:rPr>
          <w:rFonts w:ascii="National Light" w:eastAsia="National Light" w:hAnsi="National Light" w:cs="National Light"/>
          <w:sz w:val="18"/>
          <w:szCs w:val="18"/>
        </w:rPr>
      </w:pPr>
    </w:p>
    <w:p w14:paraId="21F3BE2A" w14:textId="77777777" w:rsidR="008965B8" w:rsidRDefault="008965B8">
      <w:pPr>
        <w:rPr>
          <w:rFonts w:ascii="National Light" w:eastAsia="National Light" w:hAnsi="National Light" w:cs="National Light"/>
          <w:sz w:val="18"/>
          <w:szCs w:val="18"/>
        </w:rPr>
      </w:pPr>
    </w:p>
    <w:p w14:paraId="1ED30C74" w14:textId="77777777" w:rsidR="008965B8" w:rsidRDefault="008965B8">
      <w:pPr>
        <w:rPr>
          <w:rFonts w:ascii="National Light" w:eastAsia="National Light" w:hAnsi="National Light" w:cs="National Light"/>
          <w:sz w:val="18"/>
          <w:szCs w:val="18"/>
        </w:rPr>
      </w:pPr>
    </w:p>
    <w:p w14:paraId="219184A6" w14:textId="77777777" w:rsidR="008965B8" w:rsidRDefault="008965B8">
      <w:pPr>
        <w:rPr>
          <w:rFonts w:ascii="National Light" w:eastAsia="National Light" w:hAnsi="National Light" w:cs="National Light"/>
          <w:sz w:val="18"/>
          <w:szCs w:val="18"/>
        </w:rPr>
      </w:pPr>
    </w:p>
    <w:p w14:paraId="669AAB38" w14:textId="77777777" w:rsidR="008965B8" w:rsidRDefault="008965B8">
      <w:pPr>
        <w:rPr>
          <w:rFonts w:ascii="National Light" w:eastAsia="National Light" w:hAnsi="National Light" w:cs="National Light"/>
          <w:sz w:val="18"/>
          <w:szCs w:val="18"/>
        </w:rPr>
      </w:pPr>
    </w:p>
    <w:p w14:paraId="56A77828" w14:textId="77777777" w:rsidR="008965B8" w:rsidRDefault="008965B8">
      <w:pPr>
        <w:rPr>
          <w:rFonts w:ascii="National Light" w:eastAsia="National Light" w:hAnsi="National Light" w:cs="National Light"/>
          <w:sz w:val="18"/>
          <w:szCs w:val="18"/>
        </w:rPr>
      </w:pPr>
    </w:p>
    <w:p w14:paraId="71B97730" w14:textId="77777777" w:rsidR="008965B8" w:rsidRDefault="008965B8">
      <w:pPr>
        <w:rPr>
          <w:rFonts w:ascii="National Light" w:eastAsia="National Light" w:hAnsi="National Light" w:cs="National Light"/>
          <w:sz w:val="18"/>
          <w:szCs w:val="18"/>
        </w:rPr>
      </w:pPr>
    </w:p>
    <w:p w14:paraId="731E526A" w14:textId="77777777" w:rsidR="008965B8" w:rsidRDefault="008965B8">
      <w:pPr>
        <w:rPr>
          <w:rFonts w:ascii="National Light" w:eastAsia="National Light" w:hAnsi="National Light" w:cs="National Light"/>
          <w:sz w:val="18"/>
          <w:szCs w:val="18"/>
        </w:rPr>
      </w:pPr>
    </w:p>
    <w:p w14:paraId="6D4C8E96" w14:textId="77777777" w:rsidR="008965B8" w:rsidRDefault="008965B8">
      <w:pPr>
        <w:rPr>
          <w:rFonts w:ascii="National Light" w:eastAsia="National Light" w:hAnsi="National Light" w:cs="National Light"/>
          <w:sz w:val="18"/>
          <w:szCs w:val="18"/>
        </w:rPr>
      </w:pPr>
    </w:p>
    <w:p w14:paraId="2D0707DB" w14:textId="77777777" w:rsidR="008965B8" w:rsidRDefault="008965B8">
      <w:pPr>
        <w:rPr>
          <w:rFonts w:ascii="National Light" w:eastAsia="National Light" w:hAnsi="National Light" w:cs="National Light"/>
          <w:sz w:val="18"/>
          <w:szCs w:val="18"/>
        </w:rPr>
      </w:pPr>
    </w:p>
    <w:p w14:paraId="01C51DAD" w14:textId="77777777" w:rsidR="008965B8" w:rsidRDefault="008965B8">
      <w:pPr>
        <w:rPr>
          <w:rFonts w:ascii="National Light" w:eastAsia="National Light" w:hAnsi="National Light" w:cs="National Light"/>
          <w:sz w:val="18"/>
          <w:szCs w:val="18"/>
        </w:rPr>
      </w:pPr>
    </w:p>
    <w:p w14:paraId="02102368" w14:textId="77777777" w:rsidR="008965B8" w:rsidRDefault="008965B8">
      <w:pPr>
        <w:rPr>
          <w:rFonts w:ascii="National Light" w:eastAsia="National Light" w:hAnsi="National Light" w:cs="National Light"/>
          <w:sz w:val="18"/>
          <w:szCs w:val="18"/>
        </w:rPr>
      </w:pPr>
    </w:p>
    <w:p w14:paraId="402B110B" w14:textId="77777777" w:rsidR="008965B8" w:rsidRDefault="008965B8">
      <w:pPr>
        <w:rPr>
          <w:rFonts w:ascii="National Light" w:eastAsia="National Light" w:hAnsi="National Light" w:cs="National Light"/>
          <w:sz w:val="18"/>
          <w:szCs w:val="18"/>
        </w:rPr>
      </w:pPr>
    </w:p>
    <w:p w14:paraId="4F39AFAD" w14:textId="77777777" w:rsidR="008965B8" w:rsidRDefault="008965B8">
      <w:pPr>
        <w:rPr>
          <w:rFonts w:ascii="National Light" w:eastAsia="National Light" w:hAnsi="National Light" w:cs="National Light"/>
          <w:sz w:val="18"/>
          <w:szCs w:val="18"/>
        </w:rPr>
      </w:pPr>
    </w:p>
    <w:p w14:paraId="73156C7E" w14:textId="77777777" w:rsidR="008965B8" w:rsidRDefault="00DA3574">
      <w:pPr>
        <w:tabs>
          <w:tab w:val="left" w:pos="2224"/>
        </w:tabs>
        <w:spacing w:before="119"/>
        <w:ind w:right="108"/>
        <w:jc w:val="right"/>
        <w:rPr>
          <w:rFonts w:ascii="National" w:eastAsia="National" w:hAnsi="National" w:cs="National"/>
          <w:sz w:val="18"/>
          <w:szCs w:val="18"/>
        </w:rPr>
      </w:pPr>
      <w:r>
        <w:rPr>
          <w:rFonts w:ascii="National"/>
          <w:color w:val="808285"/>
          <w:spacing w:val="-1"/>
          <w:position w:val="1"/>
          <w:sz w:val="17"/>
        </w:rPr>
        <w:t>strategy.creative.vic.gov.au</w:t>
      </w:r>
      <w:r>
        <w:rPr>
          <w:rFonts w:ascii="National"/>
          <w:color w:val="808285"/>
          <w:spacing w:val="-1"/>
          <w:position w:val="1"/>
          <w:sz w:val="17"/>
        </w:rPr>
        <w:tab/>
      </w:r>
      <w:r>
        <w:rPr>
          <w:rFonts w:ascii="National"/>
          <w:color w:val="231F20"/>
          <w:w w:val="95"/>
          <w:sz w:val="18"/>
        </w:rPr>
        <w:t>3</w:t>
      </w:r>
    </w:p>
    <w:p w14:paraId="17F00627" w14:textId="77777777" w:rsidR="008965B8" w:rsidRDefault="008965B8">
      <w:pPr>
        <w:jc w:val="right"/>
        <w:rPr>
          <w:rFonts w:ascii="National" w:eastAsia="National" w:hAnsi="National" w:cs="National"/>
          <w:sz w:val="18"/>
          <w:szCs w:val="18"/>
        </w:rPr>
        <w:sectPr w:rsidR="008965B8">
          <w:pgSz w:w="23820" w:h="16840" w:orient="landscape"/>
          <w:pgMar w:top="0" w:right="740" w:bottom="0" w:left="0" w:header="720" w:footer="720" w:gutter="0"/>
          <w:cols w:space="720"/>
        </w:sectPr>
      </w:pPr>
    </w:p>
    <w:p w14:paraId="6E28BAB1" w14:textId="47C5D4BC" w:rsidR="008965B8" w:rsidRDefault="00A52037">
      <w:pPr>
        <w:rPr>
          <w:rFonts w:ascii="National" w:eastAsia="National" w:hAnsi="National" w:cs="National"/>
          <w:sz w:val="20"/>
          <w:szCs w:val="20"/>
        </w:rPr>
      </w:pPr>
      <w:r>
        <w:lastRenderedPageBreak/>
        <w:pict w14:anchorId="2639D45C">
          <v:group id="_x0000_s1902" style="position:absolute;margin-left:283.05pt;margin-top:.2pt;width:909.55pt;height:841.9pt;z-index:-251633152;mso-position-horizontal-relative:page;mso-position-vertical-relative:page" coordorigin="5621" coordsize="18191,16838">
            <v:group id="_x0000_s1909" style="position:absolute;left:11905;width:11906;height:16838" coordorigin="11905" coordsize="11906,16838">
              <v:shape id="_x0000_s1911" style="position:absolute;left:11905;width:11906;height:16838" coordorigin="11905" coordsize="11906,16838" path="m11905,16838l23811,16838,23811,,11905,,11905,16838xe" fillcolor="#e5f4f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10" type="#_x0000_t75" style="position:absolute;left:6123;top:3713;width:5783;height:3118">
                <v:imagedata r:id="rId7" o:title=""/>
              </v:shape>
            </v:group>
            <v:group id="_x0000_s1907" style="position:absolute;left:6179;width:7912;height:2381" coordorigin="6179" coordsize="7912,2381">
              <v:shape id="_x0000_s1908" style="position:absolute;left:6179;width:7912;height:2381" coordorigin="6179" coordsize="7912,2381" path="m14091,0l10057,,6179,664,7584,2380,13596,1351,14091,0xe" fillcolor="#0098c4" stroked="f">
                <v:path arrowok="t"/>
              </v:shape>
            </v:group>
            <v:group id="_x0000_s1905" style="position:absolute;left:11410;width:2678;height:1721" coordorigin="11410" coordsize="2678,1721">
              <v:shape id="_x0000_s1906" style="position:absolute;left:11410;width:2678;height:1721" coordorigin="11410" coordsize="2678,1721" path="m14087,0l12035,,11410,1721,13596,1351,14087,0xe" fillcolor="#223f58" stroked="f">
                <v:path arrowok="t"/>
              </v:shape>
            </v:group>
            <v:group id="_x0000_s1903" style="position:absolute;left:5621;width:4154;height:2382" coordorigin="5621" coordsize="4154,2382">
              <v:shape id="_x0000_s1904" style="position:absolute;left:5621;width:4154;height:2382" coordorigin="5621" coordsize="4154,2382" path="m8120,0l5621,,7583,2381,9775,2008,8120,0xe" fillcolor="#78cdd0" stroked="f">
                <v:path arrowok="t"/>
              </v:shape>
            </v:group>
            <w10:wrap anchorx="page" anchory="page"/>
          </v:group>
        </w:pict>
      </w:r>
    </w:p>
    <w:p w14:paraId="2B8EFECE" w14:textId="77777777" w:rsidR="008965B8" w:rsidRDefault="008965B8">
      <w:pPr>
        <w:rPr>
          <w:rFonts w:ascii="National" w:eastAsia="National" w:hAnsi="National" w:cs="National"/>
          <w:sz w:val="20"/>
          <w:szCs w:val="20"/>
        </w:rPr>
      </w:pPr>
    </w:p>
    <w:p w14:paraId="27D1EAE5" w14:textId="77777777" w:rsidR="008965B8" w:rsidRDefault="008965B8">
      <w:pPr>
        <w:rPr>
          <w:rFonts w:ascii="National" w:eastAsia="National" w:hAnsi="National" w:cs="National"/>
          <w:sz w:val="20"/>
          <w:szCs w:val="20"/>
        </w:rPr>
      </w:pPr>
    </w:p>
    <w:p w14:paraId="3B2D26AA" w14:textId="77777777" w:rsidR="008965B8" w:rsidRDefault="008965B8">
      <w:pPr>
        <w:rPr>
          <w:rFonts w:ascii="National" w:eastAsia="National" w:hAnsi="National" w:cs="National"/>
          <w:sz w:val="20"/>
          <w:szCs w:val="20"/>
        </w:rPr>
      </w:pPr>
    </w:p>
    <w:p w14:paraId="4E310892" w14:textId="77777777" w:rsidR="008965B8" w:rsidRDefault="008965B8">
      <w:pPr>
        <w:rPr>
          <w:rFonts w:ascii="National" w:eastAsia="National" w:hAnsi="National" w:cs="National"/>
          <w:sz w:val="20"/>
          <w:szCs w:val="20"/>
        </w:rPr>
      </w:pPr>
    </w:p>
    <w:p w14:paraId="4A22A773" w14:textId="77777777" w:rsidR="008965B8" w:rsidRDefault="008965B8">
      <w:pPr>
        <w:rPr>
          <w:rFonts w:ascii="National" w:eastAsia="National" w:hAnsi="National" w:cs="National"/>
          <w:sz w:val="20"/>
          <w:szCs w:val="20"/>
        </w:rPr>
      </w:pPr>
    </w:p>
    <w:p w14:paraId="2E7EBB86" w14:textId="77777777" w:rsidR="008965B8" w:rsidRDefault="008965B8">
      <w:pPr>
        <w:rPr>
          <w:rFonts w:ascii="National" w:eastAsia="National" w:hAnsi="National" w:cs="National"/>
          <w:sz w:val="20"/>
          <w:szCs w:val="20"/>
        </w:rPr>
      </w:pPr>
    </w:p>
    <w:p w14:paraId="4EECC7DD" w14:textId="77777777" w:rsidR="008965B8" w:rsidRDefault="008965B8">
      <w:pPr>
        <w:rPr>
          <w:rFonts w:ascii="National" w:eastAsia="National" w:hAnsi="National" w:cs="National"/>
          <w:sz w:val="20"/>
          <w:szCs w:val="20"/>
        </w:rPr>
        <w:sectPr w:rsidR="008965B8">
          <w:pgSz w:w="23820" w:h="16840" w:orient="landscape"/>
          <w:pgMar w:top="0" w:right="0" w:bottom="0" w:left="740" w:header="720" w:footer="720" w:gutter="0"/>
          <w:cols w:space="720"/>
        </w:sectPr>
      </w:pPr>
    </w:p>
    <w:p w14:paraId="6CBC4E5C" w14:textId="77777777" w:rsidR="008965B8" w:rsidRDefault="00DA3574">
      <w:pPr>
        <w:pStyle w:val="Heading1"/>
        <w:spacing w:before="333" w:line="180" w:lineRule="auto"/>
      </w:pPr>
      <w:bookmarkStart w:id="0" w:name="_TOC_250004"/>
      <w:r>
        <w:rPr>
          <w:color w:val="0098C4"/>
          <w:spacing w:val="3"/>
        </w:rPr>
        <w:lastRenderedPageBreak/>
        <w:t xml:space="preserve">Creative </w:t>
      </w:r>
      <w:r>
        <w:rPr>
          <w:color w:val="0098C4"/>
          <w:spacing w:val="6"/>
        </w:rPr>
        <w:t xml:space="preserve">Industries </w:t>
      </w:r>
      <w:r>
        <w:rPr>
          <w:color w:val="0098C4"/>
        </w:rPr>
        <w:t>Taskforce</w:t>
      </w:r>
      <w:r>
        <w:rPr>
          <w:color w:val="0098C4"/>
          <w:spacing w:val="34"/>
        </w:rPr>
        <w:t xml:space="preserve"> </w:t>
      </w:r>
      <w:r>
        <w:rPr>
          <w:color w:val="0098C4"/>
          <w:spacing w:val="3"/>
        </w:rPr>
        <w:t>message</w:t>
      </w:r>
      <w:bookmarkEnd w:id="0"/>
    </w:p>
    <w:p w14:paraId="0F1720E7" w14:textId="77777777" w:rsidR="008965B8" w:rsidRDefault="00DA3574">
      <w:pPr>
        <w:pStyle w:val="Heading1"/>
      </w:pPr>
      <w:bookmarkStart w:id="1" w:name="_TOC_250003"/>
      <w:r>
        <w:rPr>
          <w:spacing w:val="3"/>
        </w:rPr>
        <w:br w:type="column"/>
      </w:r>
      <w:r>
        <w:rPr>
          <w:color w:val="0098C4"/>
          <w:spacing w:val="3"/>
        </w:rPr>
        <w:lastRenderedPageBreak/>
        <w:t>Executive</w:t>
      </w:r>
      <w:r>
        <w:rPr>
          <w:color w:val="0098C4"/>
          <w:spacing w:val="19"/>
        </w:rPr>
        <w:t xml:space="preserve"> </w:t>
      </w:r>
      <w:r>
        <w:rPr>
          <w:color w:val="0098C4"/>
          <w:spacing w:val="6"/>
        </w:rPr>
        <w:t>Summary</w:t>
      </w:r>
      <w:bookmarkEnd w:id="1"/>
    </w:p>
    <w:p w14:paraId="0555EC9A" w14:textId="77777777" w:rsidR="008965B8" w:rsidRDefault="008965B8">
      <w:pPr>
        <w:sectPr w:rsidR="008965B8">
          <w:type w:val="continuous"/>
          <w:pgSz w:w="23820" w:h="16840" w:orient="landscape"/>
          <w:pgMar w:top="760" w:right="0" w:bottom="0" w:left="740" w:header="720" w:footer="720" w:gutter="0"/>
          <w:cols w:num="2" w:space="720" w:equalWidth="0">
            <w:col w:w="5223" w:space="6683"/>
            <w:col w:w="11174"/>
          </w:cols>
        </w:sectPr>
      </w:pPr>
    </w:p>
    <w:p w14:paraId="4C6289A4" w14:textId="77777777" w:rsidR="008965B8" w:rsidRDefault="008965B8">
      <w:pPr>
        <w:rPr>
          <w:rFonts w:ascii="National Medium" w:eastAsia="National Medium" w:hAnsi="National Medium" w:cs="National Medium"/>
          <w:sz w:val="20"/>
          <w:szCs w:val="20"/>
        </w:rPr>
      </w:pPr>
    </w:p>
    <w:p w14:paraId="7B472D2B" w14:textId="77777777" w:rsidR="008965B8" w:rsidRDefault="008965B8">
      <w:pPr>
        <w:rPr>
          <w:rFonts w:ascii="National Medium" w:eastAsia="National Medium" w:hAnsi="National Medium" w:cs="National Medium"/>
          <w:sz w:val="20"/>
          <w:szCs w:val="20"/>
        </w:rPr>
        <w:sectPr w:rsidR="008965B8">
          <w:type w:val="continuous"/>
          <w:pgSz w:w="23820" w:h="16840" w:orient="landscape"/>
          <w:pgMar w:top="760" w:right="0" w:bottom="0" w:left="740" w:header="720" w:footer="720" w:gutter="0"/>
          <w:cols w:space="720"/>
        </w:sectPr>
      </w:pPr>
    </w:p>
    <w:p w14:paraId="749CCD98" w14:textId="77777777" w:rsidR="008965B8" w:rsidRDefault="008965B8">
      <w:pPr>
        <w:spacing w:before="4"/>
        <w:rPr>
          <w:rFonts w:ascii="National Medium" w:eastAsia="National Medium" w:hAnsi="National Medium" w:cs="National Medium"/>
          <w:sz w:val="21"/>
          <w:szCs w:val="21"/>
        </w:rPr>
      </w:pPr>
    </w:p>
    <w:p w14:paraId="3E882D8A" w14:textId="0B7F087E" w:rsidR="008965B8" w:rsidRDefault="00DA3574">
      <w:pPr>
        <w:pStyle w:val="Heading3"/>
        <w:spacing w:line="300" w:lineRule="exact"/>
        <w:ind w:right="21"/>
      </w:pPr>
      <w:r>
        <w:rPr>
          <w:color w:val="0098C4"/>
        </w:rPr>
        <w:t xml:space="preserve">In </w:t>
      </w:r>
      <w:r>
        <w:rPr>
          <w:color w:val="0098C4"/>
          <w:spacing w:val="2"/>
        </w:rPr>
        <w:t xml:space="preserve">2014, </w:t>
      </w:r>
      <w:r>
        <w:rPr>
          <w:color w:val="0098C4"/>
        </w:rPr>
        <w:t xml:space="preserve">the Victorian Government announced it would develop </w:t>
      </w:r>
      <w:r>
        <w:rPr>
          <w:color w:val="0098C4"/>
          <w:spacing w:val="-3"/>
        </w:rPr>
        <w:t xml:space="preserve">Victoria’s </w:t>
      </w:r>
      <w:r>
        <w:rPr>
          <w:color w:val="0098C4"/>
        </w:rPr>
        <w:t xml:space="preserve">first creative industries strategy to increase the cultural, social and economic impact of </w:t>
      </w:r>
      <w:r>
        <w:rPr>
          <w:color w:val="0098C4"/>
          <w:spacing w:val="-3"/>
        </w:rPr>
        <w:t xml:space="preserve">Victoria’s </w:t>
      </w:r>
      <w:r>
        <w:rPr>
          <w:color w:val="0098C4"/>
        </w:rPr>
        <w:t>cultural and creative industries. This intention was</w:t>
      </w:r>
      <w:r>
        <w:rPr>
          <w:color w:val="0098C4"/>
          <w:spacing w:val="32"/>
        </w:rPr>
        <w:t xml:space="preserve"> </w:t>
      </w:r>
      <w:r>
        <w:rPr>
          <w:color w:val="0098C4"/>
        </w:rPr>
        <w:t>reinforced</w:t>
      </w:r>
    </w:p>
    <w:p w14:paraId="0947E193" w14:textId="77777777" w:rsidR="008965B8" w:rsidRDefault="00DA3574">
      <w:pPr>
        <w:spacing w:line="300" w:lineRule="exact"/>
        <w:ind w:left="110"/>
        <w:rPr>
          <w:rFonts w:ascii="National" w:eastAsia="National" w:hAnsi="National" w:cs="National"/>
          <w:sz w:val="28"/>
          <w:szCs w:val="28"/>
        </w:rPr>
      </w:pPr>
      <w:r>
        <w:rPr>
          <w:rFonts w:ascii="National"/>
          <w:color w:val="0098C4"/>
          <w:sz w:val="28"/>
        </w:rPr>
        <w:t xml:space="preserve">by the establishment of a new government </w:t>
      </w:r>
      <w:r>
        <w:rPr>
          <w:rFonts w:ascii="National"/>
          <w:color w:val="0098C4"/>
          <w:spacing w:val="-3"/>
          <w:sz w:val="28"/>
        </w:rPr>
        <w:t xml:space="preserve">agency, </w:t>
      </w:r>
      <w:r>
        <w:rPr>
          <w:rFonts w:ascii="National"/>
          <w:color w:val="0098C4"/>
          <w:sz w:val="28"/>
        </w:rPr>
        <w:t>Creative</w:t>
      </w:r>
      <w:r>
        <w:rPr>
          <w:rFonts w:ascii="National"/>
          <w:color w:val="0098C4"/>
          <w:spacing w:val="21"/>
          <w:sz w:val="28"/>
        </w:rPr>
        <w:t xml:space="preserve"> </w:t>
      </w:r>
      <w:r>
        <w:rPr>
          <w:rFonts w:ascii="National"/>
          <w:color w:val="0098C4"/>
          <w:sz w:val="28"/>
        </w:rPr>
        <w:t>Victoria.</w:t>
      </w:r>
    </w:p>
    <w:p w14:paraId="25A58119" w14:textId="77777777" w:rsidR="008965B8" w:rsidRDefault="008965B8">
      <w:pPr>
        <w:spacing w:before="3"/>
        <w:rPr>
          <w:rFonts w:ascii="National" w:eastAsia="National" w:hAnsi="National" w:cs="National"/>
          <w:sz w:val="21"/>
          <w:szCs w:val="21"/>
        </w:rPr>
      </w:pPr>
    </w:p>
    <w:p w14:paraId="59565480" w14:textId="77777777" w:rsidR="008965B8" w:rsidRDefault="00DA3574">
      <w:pPr>
        <w:pStyle w:val="BodyText"/>
        <w:spacing w:before="0"/>
        <w:ind w:right="14"/>
      </w:pPr>
      <w:r>
        <w:rPr>
          <w:color w:val="231F20"/>
          <w:w w:val="105"/>
        </w:rPr>
        <w:t>Cultural and creative industries are among Victoria’s fastest growing</w:t>
      </w:r>
      <w:r>
        <w:rPr>
          <w:color w:val="231F20"/>
          <w:spacing w:val="-11"/>
          <w:w w:val="105"/>
        </w:rPr>
        <w:t xml:space="preserve"> </w:t>
      </w:r>
      <w:r>
        <w:rPr>
          <w:color w:val="231F20"/>
          <w:w w:val="105"/>
        </w:rPr>
        <w:t>industries.</w:t>
      </w:r>
      <w:r>
        <w:rPr>
          <w:color w:val="231F20"/>
          <w:spacing w:val="-11"/>
          <w:w w:val="105"/>
        </w:rPr>
        <w:t xml:space="preserve"> </w:t>
      </w:r>
      <w:r>
        <w:rPr>
          <w:color w:val="231F20"/>
          <w:w w:val="105"/>
        </w:rPr>
        <w:t>They</w:t>
      </w:r>
      <w:r>
        <w:rPr>
          <w:color w:val="231F20"/>
          <w:spacing w:val="-11"/>
          <w:w w:val="105"/>
        </w:rPr>
        <w:t xml:space="preserve"> </w:t>
      </w:r>
      <w:r>
        <w:rPr>
          <w:color w:val="231F20"/>
          <w:w w:val="105"/>
        </w:rPr>
        <w:t>are</w:t>
      </w:r>
      <w:r>
        <w:rPr>
          <w:color w:val="231F20"/>
          <w:spacing w:val="-11"/>
          <w:w w:val="105"/>
        </w:rPr>
        <w:t xml:space="preserve"> </w:t>
      </w:r>
      <w:r>
        <w:rPr>
          <w:color w:val="231F20"/>
          <w:w w:val="105"/>
        </w:rPr>
        <w:t>at</w:t>
      </w:r>
      <w:r>
        <w:rPr>
          <w:color w:val="231F20"/>
          <w:spacing w:val="-11"/>
          <w:w w:val="105"/>
        </w:rPr>
        <w:t xml:space="preserve"> </w:t>
      </w:r>
      <w:r>
        <w:rPr>
          <w:color w:val="231F20"/>
          <w:w w:val="105"/>
        </w:rPr>
        <w:t>the</w:t>
      </w:r>
      <w:r>
        <w:rPr>
          <w:color w:val="231F20"/>
          <w:spacing w:val="-11"/>
          <w:w w:val="105"/>
        </w:rPr>
        <w:t xml:space="preserve"> </w:t>
      </w:r>
      <w:r>
        <w:rPr>
          <w:color w:val="231F20"/>
          <w:w w:val="105"/>
        </w:rPr>
        <w:t>heart</w:t>
      </w:r>
      <w:r>
        <w:rPr>
          <w:color w:val="231F20"/>
          <w:spacing w:val="-11"/>
          <w:w w:val="105"/>
        </w:rPr>
        <w:t xml:space="preserve"> </w:t>
      </w:r>
      <w:r>
        <w:rPr>
          <w:color w:val="231F20"/>
          <w:w w:val="105"/>
        </w:rPr>
        <w:t>of</w:t>
      </w:r>
      <w:r>
        <w:rPr>
          <w:color w:val="231F20"/>
          <w:spacing w:val="-11"/>
          <w:w w:val="105"/>
        </w:rPr>
        <w:t xml:space="preserve"> </w:t>
      </w:r>
      <w:r>
        <w:rPr>
          <w:color w:val="231F20"/>
          <w:w w:val="105"/>
        </w:rPr>
        <w:t>the</w:t>
      </w:r>
      <w:r>
        <w:rPr>
          <w:color w:val="231F20"/>
          <w:spacing w:val="-11"/>
          <w:w w:val="105"/>
        </w:rPr>
        <w:t xml:space="preserve"> </w:t>
      </w:r>
      <w:r>
        <w:rPr>
          <w:color w:val="231F20"/>
          <w:spacing w:val="-3"/>
          <w:w w:val="105"/>
        </w:rPr>
        <w:t>State’s</w:t>
      </w:r>
      <w:r>
        <w:rPr>
          <w:color w:val="231F20"/>
          <w:spacing w:val="-11"/>
          <w:w w:val="105"/>
        </w:rPr>
        <w:t xml:space="preserve"> </w:t>
      </w:r>
      <w:r>
        <w:rPr>
          <w:color w:val="231F20"/>
          <w:w w:val="105"/>
        </w:rPr>
        <w:t>liveability, global profile and economic future. Cultural and creative industries</w:t>
      </w:r>
      <w:r>
        <w:rPr>
          <w:color w:val="231F20"/>
          <w:spacing w:val="-10"/>
          <w:w w:val="105"/>
        </w:rPr>
        <w:t xml:space="preserve"> </w:t>
      </w:r>
      <w:r>
        <w:rPr>
          <w:color w:val="231F20"/>
          <w:w w:val="105"/>
        </w:rPr>
        <w:t>have</w:t>
      </w:r>
      <w:r>
        <w:rPr>
          <w:color w:val="231F20"/>
          <w:spacing w:val="-10"/>
          <w:w w:val="105"/>
        </w:rPr>
        <w:t xml:space="preserve"> </w:t>
      </w:r>
      <w:r>
        <w:rPr>
          <w:color w:val="231F20"/>
          <w:w w:val="105"/>
        </w:rPr>
        <w:t>a</w:t>
      </w:r>
      <w:r>
        <w:rPr>
          <w:color w:val="231F20"/>
          <w:spacing w:val="-10"/>
          <w:w w:val="105"/>
        </w:rPr>
        <w:t xml:space="preserve"> </w:t>
      </w:r>
      <w:r>
        <w:rPr>
          <w:color w:val="231F20"/>
          <w:w w:val="105"/>
        </w:rPr>
        <w:t>major</w:t>
      </w:r>
      <w:r>
        <w:rPr>
          <w:color w:val="231F20"/>
          <w:spacing w:val="-10"/>
          <w:w w:val="105"/>
        </w:rPr>
        <w:t xml:space="preserve"> </w:t>
      </w:r>
      <w:r>
        <w:rPr>
          <w:color w:val="231F20"/>
          <w:w w:val="105"/>
        </w:rPr>
        <w:t>influence</w:t>
      </w:r>
      <w:r>
        <w:rPr>
          <w:color w:val="231F20"/>
          <w:spacing w:val="-10"/>
          <w:w w:val="105"/>
        </w:rPr>
        <w:t xml:space="preserve"> </w:t>
      </w:r>
      <w:r>
        <w:rPr>
          <w:color w:val="231F20"/>
          <w:w w:val="105"/>
        </w:rPr>
        <w:t>on</w:t>
      </w:r>
      <w:r>
        <w:rPr>
          <w:color w:val="231F20"/>
          <w:spacing w:val="-10"/>
          <w:w w:val="105"/>
        </w:rPr>
        <w:t xml:space="preserve"> </w:t>
      </w:r>
      <w:r>
        <w:rPr>
          <w:color w:val="231F20"/>
          <w:w w:val="105"/>
        </w:rPr>
        <w:t>the</w:t>
      </w:r>
      <w:r>
        <w:rPr>
          <w:color w:val="231F20"/>
          <w:spacing w:val="-10"/>
          <w:w w:val="105"/>
        </w:rPr>
        <w:t xml:space="preserve"> </w:t>
      </w:r>
      <w:r>
        <w:rPr>
          <w:color w:val="231F20"/>
          <w:w w:val="105"/>
        </w:rPr>
        <w:t>character</w:t>
      </w:r>
      <w:r>
        <w:rPr>
          <w:color w:val="231F20"/>
          <w:spacing w:val="-10"/>
          <w:w w:val="105"/>
        </w:rPr>
        <w:t xml:space="preserve"> </w:t>
      </w:r>
      <w:r>
        <w:rPr>
          <w:color w:val="231F20"/>
          <w:w w:val="105"/>
        </w:rPr>
        <w:t>of</w:t>
      </w:r>
      <w:r>
        <w:rPr>
          <w:color w:val="231F20"/>
          <w:spacing w:val="-10"/>
          <w:w w:val="105"/>
        </w:rPr>
        <w:t xml:space="preserve"> </w:t>
      </w:r>
      <w:r>
        <w:rPr>
          <w:color w:val="231F20"/>
          <w:w w:val="105"/>
        </w:rPr>
        <w:t xml:space="preserve">Melbourne and Victoria, affecting every Victorian citizen in some </w:t>
      </w:r>
      <w:r>
        <w:rPr>
          <w:color w:val="231F20"/>
          <w:spacing w:val="-4"/>
          <w:w w:val="105"/>
        </w:rPr>
        <w:t xml:space="preserve">way. </w:t>
      </w:r>
      <w:r>
        <w:rPr>
          <w:color w:val="231F20"/>
          <w:w w:val="105"/>
        </w:rPr>
        <w:t>They contribute</w:t>
      </w:r>
      <w:r>
        <w:rPr>
          <w:color w:val="231F20"/>
          <w:spacing w:val="-17"/>
          <w:w w:val="105"/>
        </w:rPr>
        <w:t xml:space="preserve"> </w:t>
      </w:r>
      <w:r>
        <w:rPr>
          <w:color w:val="231F20"/>
          <w:w w:val="105"/>
        </w:rPr>
        <w:t>culturally,</w:t>
      </w:r>
      <w:r>
        <w:rPr>
          <w:color w:val="231F20"/>
          <w:spacing w:val="-17"/>
          <w:w w:val="105"/>
        </w:rPr>
        <w:t xml:space="preserve"> </w:t>
      </w:r>
      <w:r>
        <w:rPr>
          <w:color w:val="231F20"/>
          <w:w w:val="105"/>
        </w:rPr>
        <w:t>socially</w:t>
      </w:r>
      <w:r>
        <w:rPr>
          <w:color w:val="231F20"/>
          <w:spacing w:val="-17"/>
          <w:w w:val="105"/>
        </w:rPr>
        <w:t xml:space="preserve"> </w:t>
      </w:r>
      <w:r>
        <w:rPr>
          <w:color w:val="231F20"/>
          <w:w w:val="105"/>
        </w:rPr>
        <w:t>and</w:t>
      </w:r>
      <w:r>
        <w:rPr>
          <w:color w:val="231F20"/>
          <w:spacing w:val="-17"/>
          <w:w w:val="105"/>
        </w:rPr>
        <w:t xml:space="preserve"> </w:t>
      </w:r>
      <w:r>
        <w:rPr>
          <w:color w:val="231F20"/>
          <w:w w:val="105"/>
        </w:rPr>
        <w:t>economically.</w:t>
      </w:r>
      <w:r>
        <w:rPr>
          <w:color w:val="231F20"/>
          <w:spacing w:val="-17"/>
          <w:w w:val="105"/>
        </w:rPr>
        <w:t xml:space="preserve"> </w:t>
      </w:r>
      <w:r>
        <w:rPr>
          <w:color w:val="231F20"/>
          <w:w w:val="105"/>
        </w:rPr>
        <w:t>Vibrant</w:t>
      </w:r>
      <w:r>
        <w:rPr>
          <w:color w:val="231F20"/>
          <w:spacing w:val="-17"/>
          <w:w w:val="105"/>
        </w:rPr>
        <w:t xml:space="preserve"> </w:t>
      </w:r>
      <w:r>
        <w:rPr>
          <w:color w:val="231F20"/>
          <w:w w:val="105"/>
        </w:rPr>
        <w:t>cultural and</w:t>
      </w:r>
      <w:r>
        <w:rPr>
          <w:color w:val="231F20"/>
          <w:spacing w:val="-13"/>
          <w:w w:val="105"/>
        </w:rPr>
        <w:t xml:space="preserve"> </w:t>
      </w:r>
      <w:r>
        <w:rPr>
          <w:color w:val="231F20"/>
          <w:w w:val="105"/>
        </w:rPr>
        <w:t>creative</w:t>
      </w:r>
      <w:r>
        <w:rPr>
          <w:color w:val="231F20"/>
          <w:spacing w:val="-13"/>
          <w:w w:val="105"/>
        </w:rPr>
        <w:t xml:space="preserve"> </w:t>
      </w:r>
      <w:r>
        <w:rPr>
          <w:color w:val="231F20"/>
          <w:w w:val="105"/>
        </w:rPr>
        <w:t>industries</w:t>
      </w:r>
      <w:r>
        <w:rPr>
          <w:color w:val="231F20"/>
          <w:spacing w:val="-13"/>
          <w:w w:val="105"/>
        </w:rPr>
        <w:t xml:space="preserve"> </w:t>
      </w:r>
      <w:r>
        <w:rPr>
          <w:color w:val="231F20"/>
          <w:w w:val="105"/>
        </w:rPr>
        <w:t>have</w:t>
      </w:r>
      <w:r>
        <w:rPr>
          <w:color w:val="231F20"/>
          <w:spacing w:val="-13"/>
          <w:w w:val="105"/>
        </w:rPr>
        <w:t xml:space="preserve"> </w:t>
      </w:r>
      <w:r>
        <w:rPr>
          <w:color w:val="231F20"/>
          <w:w w:val="105"/>
        </w:rPr>
        <w:t>enormous</w:t>
      </w:r>
      <w:r>
        <w:rPr>
          <w:color w:val="231F20"/>
          <w:spacing w:val="-13"/>
          <w:w w:val="105"/>
        </w:rPr>
        <w:t xml:space="preserve"> </w:t>
      </w:r>
      <w:r>
        <w:rPr>
          <w:color w:val="231F20"/>
          <w:w w:val="105"/>
        </w:rPr>
        <w:t>transformative</w:t>
      </w:r>
      <w:r>
        <w:rPr>
          <w:color w:val="231F20"/>
          <w:spacing w:val="-13"/>
          <w:w w:val="105"/>
        </w:rPr>
        <w:t xml:space="preserve"> </w:t>
      </w:r>
      <w:r>
        <w:rPr>
          <w:color w:val="231F20"/>
          <w:spacing w:val="-3"/>
          <w:w w:val="105"/>
        </w:rPr>
        <w:t>power.</w:t>
      </w:r>
      <w:r>
        <w:rPr>
          <w:color w:val="231F20"/>
          <w:spacing w:val="-13"/>
          <w:w w:val="105"/>
        </w:rPr>
        <w:t xml:space="preserve"> </w:t>
      </w:r>
      <w:r>
        <w:rPr>
          <w:color w:val="231F20"/>
          <w:w w:val="105"/>
        </w:rPr>
        <w:t>In fact,</w:t>
      </w:r>
      <w:r>
        <w:rPr>
          <w:color w:val="231F20"/>
          <w:spacing w:val="-12"/>
          <w:w w:val="105"/>
        </w:rPr>
        <w:t xml:space="preserve"> </w:t>
      </w:r>
      <w:r>
        <w:rPr>
          <w:color w:val="231F20"/>
          <w:w w:val="105"/>
        </w:rPr>
        <w:t>the</w:t>
      </w:r>
      <w:r>
        <w:rPr>
          <w:color w:val="231F20"/>
          <w:spacing w:val="-12"/>
          <w:w w:val="105"/>
        </w:rPr>
        <w:t xml:space="preserve"> </w:t>
      </w:r>
      <w:r>
        <w:rPr>
          <w:color w:val="231F20"/>
          <w:w w:val="105"/>
        </w:rPr>
        <w:t>future</w:t>
      </w:r>
      <w:r>
        <w:rPr>
          <w:color w:val="231F20"/>
          <w:spacing w:val="-12"/>
          <w:w w:val="105"/>
        </w:rPr>
        <w:t xml:space="preserve"> </w:t>
      </w:r>
      <w:r>
        <w:rPr>
          <w:color w:val="231F20"/>
          <w:w w:val="105"/>
        </w:rPr>
        <w:t>of</w:t>
      </w:r>
      <w:r>
        <w:rPr>
          <w:color w:val="231F20"/>
          <w:spacing w:val="-12"/>
          <w:w w:val="105"/>
        </w:rPr>
        <w:t xml:space="preserve"> </w:t>
      </w:r>
      <w:r>
        <w:rPr>
          <w:color w:val="231F20"/>
          <w:w w:val="105"/>
        </w:rPr>
        <w:t>many</w:t>
      </w:r>
      <w:r>
        <w:rPr>
          <w:color w:val="231F20"/>
          <w:spacing w:val="-12"/>
          <w:w w:val="105"/>
        </w:rPr>
        <w:t xml:space="preserve"> </w:t>
      </w:r>
      <w:r>
        <w:rPr>
          <w:color w:val="231F20"/>
          <w:w w:val="105"/>
        </w:rPr>
        <w:t>of</w:t>
      </w:r>
      <w:r>
        <w:rPr>
          <w:color w:val="231F20"/>
          <w:spacing w:val="-12"/>
          <w:w w:val="105"/>
        </w:rPr>
        <w:t xml:space="preserve"> </w:t>
      </w:r>
      <w:r>
        <w:rPr>
          <w:color w:val="231F20"/>
          <w:w w:val="105"/>
        </w:rPr>
        <w:t>Victoria’s</w:t>
      </w:r>
      <w:r>
        <w:rPr>
          <w:color w:val="231F20"/>
          <w:spacing w:val="-12"/>
          <w:w w:val="105"/>
        </w:rPr>
        <w:t xml:space="preserve"> </w:t>
      </w:r>
      <w:r>
        <w:rPr>
          <w:color w:val="231F20"/>
          <w:w w:val="105"/>
        </w:rPr>
        <w:t>major</w:t>
      </w:r>
      <w:r>
        <w:rPr>
          <w:color w:val="231F20"/>
          <w:spacing w:val="-12"/>
          <w:w w:val="105"/>
        </w:rPr>
        <w:t xml:space="preserve"> </w:t>
      </w:r>
      <w:r>
        <w:rPr>
          <w:color w:val="231F20"/>
          <w:w w:val="105"/>
        </w:rPr>
        <w:t>industries</w:t>
      </w:r>
      <w:r>
        <w:rPr>
          <w:color w:val="231F20"/>
          <w:spacing w:val="-12"/>
          <w:w w:val="105"/>
        </w:rPr>
        <w:t xml:space="preserve"> </w:t>
      </w:r>
      <w:r>
        <w:rPr>
          <w:color w:val="231F20"/>
          <w:w w:val="105"/>
        </w:rPr>
        <w:t>will</w:t>
      </w:r>
      <w:r>
        <w:rPr>
          <w:color w:val="231F20"/>
          <w:spacing w:val="-12"/>
          <w:w w:val="105"/>
        </w:rPr>
        <w:t xml:space="preserve"> </w:t>
      </w:r>
      <w:r>
        <w:rPr>
          <w:color w:val="231F20"/>
          <w:w w:val="105"/>
        </w:rPr>
        <w:t>depend on how well we can apply and realise benefits from creativity, whether in international education, agriculture, advanced manufacturing or the services economy. Put simply, Victoria’s future</w:t>
      </w:r>
      <w:r>
        <w:rPr>
          <w:color w:val="231F20"/>
          <w:spacing w:val="-13"/>
          <w:w w:val="105"/>
        </w:rPr>
        <w:t xml:space="preserve"> </w:t>
      </w:r>
      <w:r>
        <w:rPr>
          <w:color w:val="231F20"/>
          <w:w w:val="105"/>
        </w:rPr>
        <w:t>is</w:t>
      </w:r>
      <w:r>
        <w:rPr>
          <w:color w:val="231F20"/>
          <w:spacing w:val="-13"/>
          <w:w w:val="105"/>
        </w:rPr>
        <w:t xml:space="preserve"> </w:t>
      </w:r>
      <w:r>
        <w:rPr>
          <w:color w:val="231F20"/>
          <w:w w:val="105"/>
        </w:rPr>
        <w:t>dependent</w:t>
      </w:r>
      <w:r>
        <w:rPr>
          <w:color w:val="231F20"/>
          <w:spacing w:val="-13"/>
          <w:w w:val="105"/>
        </w:rPr>
        <w:t xml:space="preserve"> </w:t>
      </w:r>
      <w:r>
        <w:rPr>
          <w:color w:val="231F20"/>
          <w:w w:val="105"/>
        </w:rPr>
        <w:t>on</w:t>
      </w:r>
      <w:r>
        <w:rPr>
          <w:color w:val="231F20"/>
          <w:spacing w:val="-13"/>
          <w:w w:val="105"/>
        </w:rPr>
        <w:t xml:space="preserve"> </w:t>
      </w:r>
      <w:r>
        <w:rPr>
          <w:color w:val="231F20"/>
          <w:w w:val="105"/>
        </w:rPr>
        <w:t>the</w:t>
      </w:r>
      <w:r>
        <w:rPr>
          <w:color w:val="231F20"/>
          <w:spacing w:val="-13"/>
          <w:w w:val="105"/>
        </w:rPr>
        <w:t xml:space="preserve"> </w:t>
      </w:r>
      <w:r>
        <w:rPr>
          <w:color w:val="231F20"/>
          <w:w w:val="105"/>
        </w:rPr>
        <w:t>cultural</w:t>
      </w:r>
      <w:r>
        <w:rPr>
          <w:color w:val="231F20"/>
          <w:spacing w:val="-13"/>
          <w:w w:val="105"/>
        </w:rPr>
        <w:t xml:space="preserve"> </w:t>
      </w:r>
      <w:r>
        <w:rPr>
          <w:color w:val="231F20"/>
          <w:w w:val="105"/>
        </w:rPr>
        <w:t>and</w:t>
      </w:r>
      <w:r>
        <w:rPr>
          <w:color w:val="231F20"/>
          <w:spacing w:val="-13"/>
          <w:w w:val="105"/>
        </w:rPr>
        <w:t xml:space="preserve"> </w:t>
      </w:r>
      <w:r>
        <w:rPr>
          <w:color w:val="231F20"/>
          <w:w w:val="105"/>
        </w:rPr>
        <w:t>creative</w:t>
      </w:r>
      <w:r>
        <w:rPr>
          <w:color w:val="231F20"/>
          <w:spacing w:val="-13"/>
          <w:w w:val="105"/>
        </w:rPr>
        <w:t xml:space="preserve"> </w:t>
      </w:r>
      <w:r>
        <w:rPr>
          <w:color w:val="231F20"/>
          <w:w w:val="105"/>
        </w:rPr>
        <w:t>industries.</w:t>
      </w:r>
    </w:p>
    <w:p w14:paraId="5FF4AA15" w14:textId="77777777" w:rsidR="008965B8" w:rsidRDefault="00DA3574">
      <w:pPr>
        <w:pStyle w:val="BodyText"/>
        <w:spacing w:before="144"/>
        <w:ind w:right="236"/>
      </w:pPr>
      <w:r>
        <w:rPr>
          <w:color w:val="231F20"/>
          <w:w w:val="105"/>
        </w:rPr>
        <w:t>In</w:t>
      </w:r>
      <w:r>
        <w:rPr>
          <w:color w:val="231F20"/>
          <w:spacing w:val="-11"/>
          <w:w w:val="105"/>
        </w:rPr>
        <w:t xml:space="preserve"> </w:t>
      </w:r>
      <w:r>
        <w:rPr>
          <w:color w:val="231F20"/>
          <w:w w:val="105"/>
        </w:rPr>
        <w:t>April</w:t>
      </w:r>
      <w:r>
        <w:rPr>
          <w:color w:val="231F20"/>
          <w:spacing w:val="-11"/>
          <w:w w:val="105"/>
        </w:rPr>
        <w:t xml:space="preserve"> </w:t>
      </w:r>
      <w:r>
        <w:rPr>
          <w:color w:val="231F20"/>
          <w:w w:val="105"/>
        </w:rPr>
        <w:t>2015,</w:t>
      </w:r>
      <w:r>
        <w:rPr>
          <w:color w:val="231F20"/>
          <w:spacing w:val="-11"/>
          <w:w w:val="105"/>
        </w:rPr>
        <w:t xml:space="preserve"> </w:t>
      </w:r>
      <w:r>
        <w:rPr>
          <w:color w:val="231F20"/>
          <w:w w:val="105"/>
        </w:rPr>
        <w:t>the</w:t>
      </w:r>
      <w:r>
        <w:rPr>
          <w:color w:val="231F20"/>
          <w:spacing w:val="-11"/>
          <w:w w:val="105"/>
        </w:rPr>
        <w:t xml:space="preserve"> </w:t>
      </w:r>
      <w:r>
        <w:rPr>
          <w:color w:val="231F20"/>
          <w:w w:val="105"/>
        </w:rPr>
        <w:t>Minister</w:t>
      </w:r>
      <w:r>
        <w:rPr>
          <w:color w:val="231F20"/>
          <w:spacing w:val="-11"/>
          <w:w w:val="105"/>
        </w:rPr>
        <w:t xml:space="preserve"> </w:t>
      </w:r>
      <w:r>
        <w:rPr>
          <w:color w:val="231F20"/>
          <w:w w:val="105"/>
        </w:rPr>
        <w:t>for</w:t>
      </w:r>
      <w:r>
        <w:rPr>
          <w:color w:val="231F20"/>
          <w:spacing w:val="-11"/>
          <w:w w:val="105"/>
        </w:rPr>
        <w:t xml:space="preserve"> </w:t>
      </w:r>
      <w:r>
        <w:rPr>
          <w:color w:val="231F20"/>
          <w:w w:val="105"/>
        </w:rPr>
        <w:t>Creative</w:t>
      </w:r>
      <w:r>
        <w:rPr>
          <w:color w:val="231F20"/>
          <w:spacing w:val="-11"/>
          <w:w w:val="105"/>
        </w:rPr>
        <w:t xml:space="preserve"> </w:t>
      </w:r>
      <w:r>
        <w:rPr>
          <w:color w:val="231F20"/>
          <w:w w:val="105"/>
        </w:rPr>
        <w:t>Industries,</w:t>
      </w:r>
      <w:r>
        <w:rPr>
          <w:color w:val="231F20"/>
          <w:spacing w:val="-11"/>
          <w:w w:val="105"/>
        </w:rPr>
        <w:t xml:space="preserve"> </w:t>
      </w:r>
      <w:r>
        <w:rPr>
          <w:color w:val="231F20"/>
          <w:w w:val="105"/>
        </w:rPr>
        <w:t>Martin</w:t>
      </w:r>
      <w:r>
        <w:rPr>
          <w:color w:val="231F20"/>
          <w:spacing w:val="-11"/>
          <w:w w:val="105"/>
        </w:rPr>
        <w:t xml:space="preserve"> </w:t>
      </w:r>
      <w:r>
        <w:rPr>
          <w:color w:val="231F20"/>
          <w:w w:val="105"/>
        </w:rPr>
        <w:t xml:space="preserve">Foley </w:t>
      </w:r>
      <w:r>
        <w:rPr>
          <w:color w:val="231F20"/>
          <w:spacing w:val="-6"/>
          <w:w w:val="105"/>
        </w:rPr>
        <w:t>MP,</w:t>
      </w:r>
      <w:r>
        <w:rPr>
          <w:color w:val="231F20"/>
          <w:spacing w:val="-14"/>
          <w:w w:val="105"/>
        </w:rPr>
        <w:t xml:space="preserve"> </w:t>
      </w:r>
      <w:r>
        <w:rPr>
          <w:color w:val="231F20"/>
          <w:w w:val="105"/>
        </w:rPr>
        <w:t>appointed</w:t>
      </w:r>
      <w:r>
        <w:rPr>
          <w:color w:val="231F20"/>
          <w:spacing w:val="-14"/>
          <w:w w:val="105"/>
        </w:rPr>
        <w:t xml:space="preserve"> </w:t>
      </w:r>
      <w:r>
        <w:rPr>
          <w:color w:val="231F20"/>
          <w:w w:val="105"/>
        </w:rPr>
        <w:t>the</w:t>
      </w:r>
      <w:r>
        <w:rPr>
          <w:color w:val="231F20"/>
          <w:spacing w:val="-14"/>
          <w:w w:val="105"/>
        </w:rPr>
        <w:t xml:space="preserve"> </w:t>
      </w:r>
      <w:r>
        <w:rPr>
          <w:color w:val="231F20"/>
          <w:w w:val="105"/>
        </w:rPr>
        <w:t>Creative</w:t>
      </w:r>
      <w:r>
        <w:rPr>
          <w:color w:val="231F20"/>
          <w:spacing w:val="-14"/>
          <w:w w:val="105"/>
        </w:rPr>
        <w:t xml:space="preserve"> </w:t>
      </w:r>
      <w:r>
        <w:rPr>
          <w:color w:val="231F20"/>
          <w:w w:val="105"/>
        </w:rPr>
        <w:t>Industries</w:t>
      </w:r>
      <w:r>
        <w:rPr>
          <w:color w:val="231F20"/>
          <w:spacing w:val="-14"/>
          <w:w w:val="105"/>
        </w:rPr>
        <w:t xml:space="preserve"> </w:t>
      </w:r>
      <w:r>
        <w:rPr>
          <w:color w:val="231F20"/>
          <w:w w:val="105"/>
        </w:rPr>
        <w:t>Taskforce</w:t>
      </w:r>
      <w:r>
        <w:rPr>
          <w:color w:val="231F20"/>
          <w:spacing w:val="-14"/>
          <w:w w:val="105"/>
        </w:rPr>
        <w:t xml:space="preserve"> </w:t>
      </w:r>
      <w:r>
        <w:rPr>
          <w:color w:val="231F20"/>
          <w:w w:val="105"/>
        </w:rPr>
        <w:t>to</w:t>
      </w:r>
      <w:r>
        <w:rPr>
          <w:color w:val="231F20"/>
          <w:spacing w:val="-14"/>
          <w:w w:val="105"/>
        </w:rPr>
        <w:t xml:space="preserve"> </w:t>
      </w:r>
      <w:r>
        <w:rPr>
          <w:color w:val="231F20"/>
          <w:w w:val="105"/>
        </w:rPr>
        <w:t>advise</w:t>
      </w:r>
      <w:r>
        <w:rPr>
          <w:color w:val="231F20"/>
          <w:spacing w:val="-14"/>
          <w:w w:val="105"/>
        </w:rPr>
        <w:t xml:space="preserve"> </w:t>
      </w:r>
      <w:r>
        <w:rPr>
          <w:color w:val="231F20"/>
          <w:w w:val="105"/>
        </w:rPr>
        <w:t>and produce</w:t>
      </w:r>
      <w:r>
        <w:rPr>
          <w:color w:val="231F20"/>
          <w:spacing w:val="-11"/>
          <w:w w:val="105"/>
        </w:rPr>
        <w:t xml:space="preserve"> </w:t>
      </w:r>
      <w:r>
        <w:rPr>
          <w:color w:val="231F20"/>
          <w:w w:val="105"/>
        </w:rPr>
        <w:t>a</w:t>
      </w:r>
      <w:r>
        <w:rPr>
          <w:color w:val="231F20"/>
          <w:spacing w:val="-11"/>
          <w:w w:val="105"/>
        </w:rPr>
        <w:t xml:space="preserve"> </w:t>
      </w:r>
      <w:r>
        <w:rPr>
          <w:color w:val="231F20"/>
          <w:w w:val="105"/>
        </w:rPr>
        <w:t>report</w:t>
      </w:r>
      <w:r>
        <w:rPr>
          <w:color w:val="231F20"/>
          <w:spacing w:val="-11"/>
          <w:w w:val="105"/>
        </w:rPr>
        <w:t xml:space="preserve"> </w:t>
      </w:r>
      <w:r>
        <w:rPr>
          <w:color w:val="231F20"/>
          <w:w w:val="105"/>
        </w:rPr>
        <w:t>on</w:t>
      </w:r>
      <w:r>
        <w:rPr>
          <w:color w:val="231F20"/>
          <w:spacing w:val="-11"/>
          <w:w w:val="105"/>
        </w:rPr>
        <w:t xml:space="preserve"> </w:t>
      </w:r>
      <w:r>
        <w:rPr>
          <w:color w:val="231F20"/>
          <w:w w:val="105"/>
        </w:rPr>
        <w:t>the</w:t>
      </w:r>
      <w:r>
        <w:rPr>
          <w:color w:val="231F20"/>
          <w:spacing w:val="-11"/>
          <w:w w:val="105"/>
        </w:rPr>
        <w:t xml:space="preserve"> </w:t>
      </w:r>
      <w:r>
        <w:rPr>
          <w:color w:val="231F20"/>
          <w:w w:val="105"/>
        </w:rPr>
        <w:t>development</w:t>
      </w:r>
      <w:r>
        <w:rPr>
          <w:color w:val="231F20"/>
          <w:spacing w:val="-11"/>
          <w:w w:val="105"/>
        </w:rPr>
        <w:t xml:space="preserve"> </w:t>
      </w:r>
      <w:r>
        <w:rPr>
          <w:color w:val="231F20"/>
          <w:w w:val="105"/>
        </w:rPr>
        <w:t>of</w:t>
      </w:r>
      <w:r>
        <w:rPr>
          <w:color w:val="231F20"/>
          <w:spacing w:val="-11"/>
          <w:w w:val="105"/>
        </w:rPr>
        <w:t xml:space="preserve"> </w:t>
      </w:r>
      <w:r>
        <w:rPr>
          <w:color w:val="231F20"/>
          <w:w w:val="105"/>
        </w:rPr>
        <w:t>a</w:t>
      </w:r>
      <w:r>
        <w:rPr>
          <w:color w:val="231F20"/>
          <w:spacing w:val="-11"/>
          <w:w w:val="105"/>
        </w:rPr>
        <w:t xml:space="preserve"> </w:t>
      </w:r>
      <w:r>
        <w:rPr>
          <w:color w:val="231F20"/>
          <w:w w:val="105"/>
        </w:rPr>
        <w:t>creative</w:t>
      </w:r>
      <w:r>
        <w:rPr>
          <w:color w:val="231F20"/>
          <w:spacing w:val="-11"/>
          <w:w w:val="105"/>
        </w:rPr>
        <w:t xml:space="preserve"> </w:t>
      </w:r>
      <w:r>
        <w:rPr>
          <w:color w:val="231F20"/>
          <w:w w:val="105"/>
        </w:rPr>
        <w:t xml:space="preserve">industries </w:t>
      </w:r>
      <w:r>
        <w:rPr>
          <w:color w:val="231F20"/>
          <w:spacing w:val="-3"/>
          <w:w w:val="105"/>
        </w:rPr>
        <w:t xml:space="preserve">strategy. </w:t>
      </w:r>
      <w:r>
        <w:rPr>
          <w:color w:val="231F20"/>
          <w:w w:val="105"/>
        </w:rPr>
        <w:t>Our Taskforce comprised people with a diverse mix of</w:t>
      </w:r>
      <w:r>
        <w:rPr>
          <w:color w:val="231F20"/>
          <w:spacing w:val="-12"/>
          <w:w w:val="105"/>
        </w:rPr>
        <w:t xml:space="preserve"> </w:t>
      </w:r>
      <w:r>
        <w:rPr>
          <w:color w:val="231F20"/>
          <w:w w:val="105"/>
        </w:rPr>
        <w:t>skills</w:t>
      </w:r>
      <w:r>
        <w:rPr>
          <w:color w:val="231F20"/>
          <w:spacing w:val="-12"/>
          <w:w w:val="105"/>
        </w:rPr>
        <w:t xml:space="preserve"> </w:t>
      </w:r>
      <w:r>
        <w:rPr>
          <w:color w:val="231F20"/>
          <w:w w:val="105"/>
        </w:rPr>
        <w:t>and</w:t>
      </w:r>
      <w:r>
        <w:rPr>
          <w:color w:val="231F20"/>
          <w:spacing w:val="-12"/>
          <w:w w:val="105"/>
        </w:rPr>
        <w:t xml:space="preserve"> </w:t>
      </w:r>
      <w:r>
        <w:rPr>
          <w:color w:val="231F20"/>
          <w:w w:val="105"/>
        </w:rPr>
        <w:t>experience</w:t>
      </w:r>
      <w:r>
        <w:rPr>
          <w:color w:val="231F20"/>
          <w:spacing w:val="-12"/>
          <w:w w:val="105"/>
        </w:rPr>
        <w:t xml:space="preserve"> </w:t>
      </w:r>
      <w:r>
        <w:rPr>
          <w:color w:val="231F20"/>
          <w:w w:val="105"/>
        </w:rPr>
        <w:t>across</w:t>
      </w:r>
      <w:r>
        <w:rPr>
          <w:color w:val="231F20"/>
          <w:spacing w:val="-12"/>
          <w:w w:val="105"/>
        </w:rPr>
        <w:t xml:space="preserve"> </w:t>
      </w:r>
      <w:r>
        <w:rPr>
          <w:color w:val="231F20"/>
          <w:w w:val="105"/>
        </w:rPr>
        <w:t>different</w:t>
      </w:r>
      <w:r>
        <w:rPr>
          <w:color w:val="231F20"/>
          <w:spacing w:val="-12"/>
          <w:w w:val="105"/>
        </w:rPr>
        <w:t xml:space="preserve"> </w:t>
      </w:r>
      <w:r>
        <w:rPr>
          <w:color w:val="231F20"/>
          <w:w w:val="105"/>
        </w:rPr>
        <w:t>cultural</w:t>
      </w:r>
      <w:r>
        <w:rPr>
          <w:color w:val="231F20"/>
          <w:spacing w:val="-12"/>
          <w:w w:val="105"/>
        </w:rPr>
        <w:t xml:space="preserve"> </w:t>
      </w:r>
      <w:r>
        <w:rPr>
          <w:color w:val="231F20"/>
          <w:w w:val="105"/>
        </w:rPr>
        <w:t>and</w:t>
      </w:r>
      <w:r>
        <w:rPr>
          <w:color w:val="231F20"/>
          <w:spacing w:val="-12"/>
          <w:w w:val="105"/>
        </w:rPr>
        <w:t xml:space="preserve"> </w:t>
      </w:r>
      <w:r>
        <w:rPr>
          <w:color w:val="231F20"/>
          <w:w w:val="105"/>
        </w:rPr>
        <w:t>creative industry</w:t>
      </w:r>
      <w:r>
        <w:rPr>
          <w:color w:val="231F20"/>
          <w:spacing w:val="-11"/>
          <w:w w:val="105"/>
        </w:rPr>
        <w:t xml:space="preserve"> </w:t>
      </w:r>
      <w:r>
        <w:rPr>
          <w:color w:val="231F20"/>
          <w:w w:val="105"/>
        </w:rPr>
        <w:t>sectors,</w:t>
      </w:r>
      <w:r>
        <w:rPr>
          <w:color w:val="231F20"/>
          <w:spacing w:val="-11"/>
          <w:w w:val="105"/>
        </w:rPr>
        <w:t xml:space="preserve"> </w:t>
      </w:r>
      <w:r>
        <w:rPr>
          <w:color w:val="231F20"/>
          <w:w w:val="105"/>
        </w:rPr>
        <w:t>business</w:t>
      </w:r>
      <w:r>
        <w:rPr>
          <w:color w:val="231F20"/>
          <w:spacing w:val="-11"/>
          <w:w w:val="105"/>
        </w:rPr>
        <w:t xml:space="preserve"> </w:t>
      </w:r>
      <w:r>
        <w:rPr>
          <w:color w:val="231F20"/>
          <w:w w:val="105"/>
        </w:rPr>
        <w:t>and</w:t>
      </w:r>
      <w:r>
        <w:rPr>
          <w:color w:val="231F20"/>
          <w:spacing w:val="-11"/>
          <w:w w:val="105"/>
        </w:rPr>
        <w:t xml:space="preserve"> </w:t>
      </w:r>
      <w:r>
        <w:rPr>
          <w:color w:val="231F20"/>
          <w:w w:val="105"/>
        </w:rPr>
        <w:t>government.</w:t>
      </w:r>
      <w:r>
        <w:rPr>
          <w:color w:val="231F20"/>
          <w:spacing w:val="-11"/>
          <w:w w:val="105"/>
        </w:rPr>
        <w:t xml:space="preserve"> </w:t>
      </w:r>
      <w:r>
        <w:rPr>
          <w:color w:val="231F20"/>
          <w:w w:val="105"/>
        </w:rPr>
        <w:t>It</w:t>
      </w:r>
      <w:r>
        <w:rPr>
          <w:color w:val="231F20"/>
          <w:spacing w:val="-11"/>
          <w:w w:val="105"/>
        </w:rPr>
        <w:t xml:space="preserve"> </w:t>
      </w:r>
      <w:r>
        <w:rPr>
          <w:color w:val="231F20"/>
          <w:w w:val="105"/>
        </w:rPr>
        <w:t>comprised</w:t>
      </w:r>
      <w:r>
        <w:rPr>
          <w:color w:val="231F20"/>
          <w:spacing w:val="-11"/>
          <w:w w:val="105"/>
        </w:rPr>
        <w:t xml:space="preserve"> </w:t>
      </w:r>
      <w:r>
        <w:rPr>
          <w:color w:val="231F20"/>
          <w:w w:val="105"/>
        </w:rPr>
        <w:t xml:space="preserve">the </w:t>
      </w:r>
      <w:r>
        <w:rPr>
          <w:color w:val="231F20"/>
        </w:rPr>
        <w:t xml:space="preserve">following </w:t>
      </w:r>
      <w:r>
        <w:rPr>
          <w:color w:val="231F20"/>
          <w:spacing w:val="1"/>
        </w:rPr>
        <w:t xml:space="preserve"> </w:t>
      </w:r>
      <w:r>
        <w:rPr>
          <w:color w:val="231F20"/>
        </w:rPr>
        <w:t>members:</w:t>
      </w:r>
    </w:p>
    <w:p w14:paraId="482DE3EF" w14:textId="77777777" w:rsidR="008965B8" w:rsidRDefault="00DA3574">
      <w:pPr>
        <w:pStyle w:val="BodyText"/>
        <w:spacing w:before="58"/>
        <w:ind w:left="280" w:right="21" w:hanging="171"/>
      </w:pPr>
      <w:r>
        <w:rPr>
          <w:rFonts w:cs="National Light"/>
          <w:color w:val="231F20"/>
          <w:w w:val="105"/>
        </w:rPr>
        <w:t xml:space="preserve">• </w:t>
      </w:r>
      <w:r>
        <w:rPr>
          <w:rFonts w:ascii="National Medium" w:eastAsia="National Medium" w:hAnsi="National Medium" w:cs="National Medium"/>
          <w:color w:val="231F20"/>
          <w:w w:val="105"/>
        </w:rPr>
        <w:t xml:space="preserve">Louise Adler AM (Chair): </w:t>
      </w:r>
      <w:r>
        <w:rPr>
          <w:color w:val="231F20"/>
          <w:w w:val="105"/>
        </w:rPr>
        <w:t>CEO, Melbourne University Publishing</w:t>
      </w:r>
    </w:p>
    <w:p w14:paraId="238E2EC7" w14:textId="77777777" w:rsidR="008965B8" w:rsidRDefault="00DA3574">
      <w:pPr>
        <w:pStyle w:val="BodyText"/>
        <w:spacing w:before="58"/>
        <w:ind w:right="21"/>
      </w:pPr>
      <w:r>
        <w:rPr>
          <w:rFonts w:cs="National Light"/>
          <w:color w:val="231F20"/>
          <w:w w:val="105"/>
        </w:rPr>
        <w:t xml:space="preserve">•  </w:t>
      </w:r>
      <w:r>
        <w:rPr>
          <w:rFonts w:ascii="National Medium" w:eastAsia="National Medium" w:hAnsi="National Medium" w:cs="National Medium"/>
          <w:color w:val="231F20"/>
          <w:w w:val="105"/>
        </w:rPr>
        <w:t xml:space="preserve">Dr Bronte Adams: </w:t>
      </w:r>
      <w:r>
        <w:rPr>
          <w:color w:val="231F20"/>
          <w:w w:val="105"/>
        </w:rPr>
        <w:t>Director,</w:t>
      </w:r>
      <w:r>
        <w:rPr>
          <w:color w:val="231F20"/>
          <w:spacing w:val="-17"/>
          <w:w w:val="105"/>
        </w:rPr>
        <w:t xml:space="preserve"> </w:t>
      </w:r>
      <w:r>
        <w:rPr>
          <w:color w:val="231F20"/>
          <w:w w:val="105"/>
        </w:rPr>
        <w:t>dandolopartners</w:t>
      </w:r>
    </w:p>
    <w:p w14:paraId="20A551CD" w14:textId="77777777" w:rsidR="008965B8" w:rsidRDefault="00DA3574">
      <w:pPr>
        <w:pStyle w:val="BodyText"/>
        <w:spacing w:before="58"/>
        <w:ind w:right="21"/>
      </w:pPr>
      <w:r>
        <w:rPr>
          <w:rFonts w:cs="National Light"/>
          <w:color w:val="231F20"/>
          <w:w w:val="105"/>
        </w:rPr>
        <w:t xml:space="preserve">• </w:t>
      </w:r>
      <w:r>
        <w:rPr>
          <w:rFonts w:ascii="National Medium" w:eastAsia="National Medium" w:hAnsi="National Medium" w:cs="National Medium"/>
          <w:color w:val="231F20"/>
          <w:w w:val="105"/>
        </w:rPr>
        <w:t xml:space="preserve">Tony Ayres: </w:t>
      </w:r>
      <w:r>
        <w:rPr>
          <w:color w:val="231F20"/>
          <w:w w:val="105"/>
        </w:rPr>
        <w:t>Producer/Director, Matchbox</w:t>
      </w:r>
      <w:r>
        <w:rPr>
          <w:color w:val="231F20"/>
          <w:spacing w:val="-2"/>
          <w:w w:val="105"/>
        </w:rPr>
        <w:t xml:space="preserve"> </w:t>
      </w:r>
      <w:r>
        <w:rPr>
          <w:color w:val="231F20"/>
          <w:w w:val="105"/>
        </w:rPr>
        <w:t>Pictures</w:t>
      </w:r>
    </w:p>
    <w:p w14:paraId="013FE038" w14:textId="77777777" w:rsidR="008965B8" w:rsidRDefault="00DA3574">
      <w:pPr>
        <w:pStyle w:val="BodyText"/>
        <w:spacing w:before="58"/>
        <w:ind w:right="21"/>
      </w:pPr>
      <w:r>
        <w:rPr>
          <w:rFonts w:cs="National Light"/>
          <w:color w:val="231F20"/>
          <w:w w:val="105"/>
        </w:rPr>
        <w:t xml:space="preserve">•  </w:t>
      </w:r>
      <w:r>
        <w:rPr>
          <w:rFonts w:ascii="National Medium" w:eastAsia="National Medium" w:hAnsi="National Medium" w:cs="National Medium"/>
          <w:color w:val="231F20"/>
          <w:w w:val="105"/>
        </w:rPr>
        <w:t xml:space="preserve">Mark Madden: </w:t>
      </w:r>
      <w:r>
        <w:rPr>
          <w:color w:val="231F20"/>
          <w:w w:val="105"/>
        </w:rPr>
        <w:t>Director, Devil’s</w:t>
      </w:r>
      <w:r>
        <w:rPr>
          <w:color w:val="231F20"/>
          <w:spacing w:val="-17"/>
          <w:w w:val="105"/>
        </w:rPr>
        <w:t xml:space="preserve"> </w:t>
      </w:r>
      <w:r>
        <w:rPr>
          <w:color w:val="231F20"/>
          <w:w w:val="105"/>
        </w:rPr>
        <w:t>Advocate</w:t>
      </w:r>
    </w:p>
    <w:p w14:paraId="0A898768" w14:textId="77777777" w:rsidR="008965B8" w:rsidRDefault="00DA3574">
      <w:pPr>
        <w:pStyle w:val="BodyText"/>
        <w:spacing w:before="58"/>
        <w:ind w:right="21"/>
      </w:pPr>
      <w:r>
        <w:rPr>
          <w:rFonts w:cs="National Light"/>
          <w:color w:val="231F20"/>
          <w:w w:val="105"/>
        </w:rPr>
        <w:t xml:space="preserve">•  </w:t>
      </w:r>
      <w:r>
        <w:rPr>
          <w:rFonts w:ascii="National Medium" w:eastAsia="National Medium" w:hAnsi="National Medium" w:cs="National Medium"/>
          <w:color w:val="231F20"/>
          <w:w w:val="105"/>
        </w:rPr>
        <w:t xml:space="preserve">Shaun Micallef: </w:t>
      </w:r>
      <w:r>
        <w:rPr>
          <w:color w:val="231F20"/>
          <w:w w:val="105"/>
        </w:rPr>
        <w:t>actor, comedian and</w:t>
      </w:r>
      <w:r>
        <w:rPr>
          <w:color w:val="231F20"/>
          <w:spacing w:val="2"/>
          <w:w w:val="105"/>
        </w:rPr>
        <w:t xml:space="preserve"> </w:t>
      </w:r>
      <w:r>
        <w:rPr>
          <w:color w:val="231F20"/>
          <w:w w:val="105"/>
        </w:rPr>
        <w:t>writer</w:t>
      </w:r>
    </w:p>
    <w:p w14:paraId="591C6A10" w14:textId="77777777" w:rsidR="008965B8" w:rsidRDefault="00DA3574">
      <w:pPr>
        <w:pStyle w:val="BodyText"/>
        <w:spacing w:before="58"/>
        <w:ind w:right="21"/>
      </w:pPr>
      <w:r>
        <w:rPr>
          <w:rFonts w:cs="National Light"/>
          <w:color w:val="231F20"/>
          <w:w w:val="105"/>
        </w:rPr>
        <w:t xml:space="preserve">•  </w:t>
      </w:r>
      <w:r>
        <w:rPr>
          <w:rFonts w:ascii="National Medium" w:eastAsia="National Medium" w:hAnsi="National Medium" w:cs="National Medium"/>
          <w:color w:val="231F20"/>
          <w:w w:val="105"/>
        </w:rPr>
        <w:t xml:space="preserve">Professor Callum Morton: </w:t>
      </w:r>
      <w:r>
        <w:rPr>
          <w:color w:val="231F20"/>
          <w:w w:val="105"/>
        </w:rPr>
        <w:t>artist and</w:t>
      </w:r>
      <w:r>
        <w:rPr>
          <w:color w:val="231F20"/>
          <w:spacing w:val="6"/>
          <w:w w:val="105"/>
        </w:rPr>
        <w:t xml:space="preserve"> </w:t>
      </w:r>
      <w:r>
        <w:rPr>
          <w:color w:val="231F20"/>
          <w:w w:val="105"/>
        </w:rPr>
        <w:t>academic</w:t>
      </w:r>
    </w:p>
    <w:p w14:paraId="321DBF84" w14:textId="77777777" w:rsidR="008965B8" w:rsidRDefault="00DA3574">
      <w:pPr>
        <w:pStyle w:val="BodyText"/>
        <w:spacing w:before="58"/>
        <w:ind w:right="21"/>
      </w:pPr>
      <w:r>
        <w:rPr>
          <w:rFonts w:cs="National Light"/>
          <w:color w:val="231F20"/>
          <w:w w:val="105"/>
        </w:rPr>
        <w:t xml:space="preserve">•  </w:t>
      </w:r>
      <w:r>
        <w:rPr>
          <w:rFonts w:ascii="National Medium" w:eastAsia="National Medium" w:hAnsi="National Medium" w:cs="National Medium"/>
          <w:color w:val="231F20"/>
          <w:w w:val="105"/>
        </w:rPr>
        <w:t xml:space="preserve">Eddie Perfect: </w:t>
      </w:r>
      <w:r>
        <w:rPr>
          <w:color w:val="231F20"/>
          <w:w w:val="105"/>
        </w:rPr>
        <w:t>writer, actor,</w:t>
      </w:r>
      <w:r>
        <w:rPr>
          <w:color w:val="231F20"/>
          <w:spacing w:val="-25"/>
          <w:w w:val="105"/>
        </w:rPr>
        <w:t xml:space="preserve"> </w:t>
      </w:r>
      <w:r>
        <w:rPr>
          <w:color w:val="231F20"/>
          <w:w w:val="105"/>
        </w:rPr>
        <w:t>singer-songwriter</w:t>
      </w:r>
    </w:p>
    <w:p w14:paraId="3A490910" w14:textId="77777777" w:rsidR="008965B8" w:rsidRDefault="00DA3574">
      <w:pPr>
        <w:pStyle w:val="BodyText"/>
        <w:spacing w:before="58"/>
        <w:ind w:right="21"/>
      </w:pPr>
      <w:r>
        <w:rPr>
          <w:rFonts w:cs="National Light"/>
          <w:color w:val="231F20"/>
          <w:w w:val="105"/>
        </w:rPr>
        <w:t xml:space="preserve">•  </w:t>
      </w:r>
      <w:r>
        <w:rPr>
          <w:rFonts w:ascii="National Medium" w:eastAsia="National Medium" w:hAnsi="National Medium" w:cs="National Medium"/>
          <w:color w:val="231F20"/>
          <w:w w:val="105"/>
        </w:rPr>
        <w:t xml:space="preserve">Karen Quinlan: </w:t>
      </w:r>
      <w:r>
        <w:rPr>
          <w:color w:val="231F20"/>
          <w:w w:val="105"/>
        </w:rPr>
        <w:t>Director, Bendigo Art</w:t>
      </w:r>
      <w:r>
        <w:rPr>
          <w:color w:val="231F20"/>
          <w:spacing w:val="-2"/>
          <w:w w:val="105"/>
        </w:rPr>
        <w:t xml:space="preserve"> </w:t>
      </w:r>
      <w:r>
        <w:rPr>
          <w:color w:val="231F20"/>
          <w:w w:val="105"/>
        </w:rPr>
        <w:t>Gallery</w:t>
      </w:r>
    </w:p>
    <w:p w14:paraId="1EED8A0C" w14:textId="77777777" w:rsidR="008965B8" w:rsidRDefault="00DA3574">
      <w:pPr>
        <w:pStyle w:val="BodyText"/>
        <w:spacing w:before="58"/>
        <w:ind w:left="280" w:right="592" w:hanging="171"/>
      </w:pPr>
      <w:r>
        <w:rPr>
          <w:rFonts w:cs="National Light"/>
          <w:color w:val="231F20"/>
          <w:w w:val="105"/>
        </w:rPr>
        <w:t xml:space="preserve">• </w:t>
      </w:r>
      <w:r>
        <w:rPr>
          <w:rFonts w:ascii="National Medium" w:eastAsia="National Medium" w:hAnsi="National Medium" w:cs="National Medium"/>
          <w:color w:val="231F20"/>
          <w:w w:val="105"/>
        </w:rPr>
        <w:t xml:space="preserve">Dan Rosen: </w:t>
      </w:r>
      <w:r>
        <w:rPr>
          <w:color w:val="231F20"/>
          <w:w w:val="105"/>
        </w:rPr>
        <w:t>CEO, Australian Recording Industry Association</w:t>
      </w:r>
    </w:p>
    <w:p w14:paraId="19D5C308" w14:textId="77777777" w:rsidR="008965B8" w:rsidRDefault="00DA3574">
      <w:pPr>
        <w:pStyle w:val="BodyText"/>
        <w:spacing w:before="58"/>
        <w:ind w:left="280" w:right="592" w:hanging="171"/>
      </w:pPr>
      <w:r>
        <w:rPr>
          <w:rFonts w:cs="National Light"/>
          <w:color w:val="231F20"/>
          <w:w w:val="105"/>
        </w:rPr>
        <w:t xml:space="preserve">• </w:t>
      </w:r>
      <w:r>
        <w:rPr>
          <w:rFonts w:ascii="National Medium" w:eastAsia="National Medium" w:hAnsi="National Medium" w:cs="National Medium"/>
          <w:color w:val="231F20"/>
          <w:w w:val="105"/>
        </w:rPr>
        <w:t xml:space="preserve">Katrina Sedgwick: </w:t>
      </w:r>
      <w:r>
        <w:rPr>
          <w:color w:val="231F20"/>
          <w:w w:val="105"/>
        </w:rPr>
        <w:t>Director/CEO, Australian Centre for the Moving</w:t>
      </w:r>
      <w:r>
        <w:rPr>
          <w:color w:val="231F20"/>
          <w:spacing w:val="-6"/>
          <w:w w:val="105"/>
        </w:rPr>
        <w:t xml:space="preserve"> </w:t>
      </w:r>
      <w:r>
        <w:rPr>
          <w:color w:val="231F20"/>
          <w:w w:val="105"/>
        </w:rPr>
        <w:t>Image.</w:t>
      </w:r>
    </w:p>
    <w:p w14:paraId="38A7C720" w14:textId="77777777" w:rsidR="008965B8" w:rsidRDefault="00DA3574">
      <w:pPr>
        <w:pStyle w:val="BodyText"/>
        <w:spacing w:before="144" w:line="242" w:lineRule="auto"/>
        <w:ind w:right="175"/>
      </w:pPr>
      <w:r>
        <w:rPr>
          <w:color w:val="231F20"/>
          <w:w w:val="105"/>
        </w:rPr>
        <w:t xml:space="preserve">An Expert </w:t>
      </w:r>
      <w:r>
        <w:rPr>
          <w:color w:val="231F20"/>
          <w:spacing w:val="-3"/>
          <w:w w:val="105"/>
        </w:rPr>
        <w:t xml:space="preserve">Reference </w:t>
      </w:r>
      <w:r>
        <w:rPr>
          <w:color w:val="231F20"/>
          <w:spacing w:val="-4"/>
          <w:w w:val="105"/>
        </w:rPr>
        <w:t xml:space="preserve">Group, </w:t>
      </w:r>
      <w:r>
        <w:rPr>
          <w:color w:val="231F20"/>
          <w:spacing w:val="-3"/>
          <w:w w:val="105"/>
        </w:rPr>
        <w:t xml:space="preserve">representing </w:t>
      </w:r>
      <w:r>
        <w:rPr>
          <w:color w:val="231F20"/>
          <w:w w:val="105"/>
        </w:rPr>
        <w:t xml:space="preserve">a wide </w:t>
      </w:r>
      <w:r>
        <w:rPr>
          <w:color w:val="231F20"/>
          <w:spacing w:val="-3"/>
          <w:w w:val="105"/>
        </w:rPr>
        <w:t xml:space="preserve">range </w:t>
      </w:r>
      <w:r>
        <w:rPr>
          <w:color w:val="231F20"/>
          <w:w w:val="105"/>
        </w:rPr>
        <w:t>of disciplines,</w:t>
      </w:r>
      <w:r>
        <w:rPr>
          <w:color w:val="231F20"/>
          <w:spacing w:val="-16"/>
          <w:w w:val="105"/>
        </w:rPr>
        <w:t xml:space="preserve"> </w:t>
      </w:r>
      <w:r>
        <w:rPr>
          <w:color w:val="231F20"/>
          <w:spacing w:val="-3"/>
          <w:w w:val="105"/>
        </w:rPr>
        <w:t>provided</w:t>
      </w:r>
      <w:r>
        <w:rPr>
          <w:color w:val="231F20"/>
          <w:spacing w:val="-16"/>
          <w:w w:val="105"/>
        </w:rPr>
        <w:t xml:space="preserve"> </w:t>
      </w:r>
      <w:r>
        <w:rPr>
          <w:color w:val="231F20"/>
          <w:w w:val="105"/>
        </w:rPr>
        <w:t>us</w:t>
      </w:r>
      <w:r>
        <w:rPr>
          <w:color w:val="231F20"/>
          <w:spacing w:val="-16"/>
          <w:w w:val="105"/>
        </w:rPr>
        <w:t xml:space="preserve"> </w:t>
      </w:r>
      <w:r>
        <w:rPr>
          <w:color w:val="231F20"/>
          <w:w w:val="105"/>
        </w:rPr>
        <w:t>with</w:t>
      </w:r>
      <w:r>
        <w:rPr>
          <w:color w:val="231F20"/>
          <w:spacing w:val="-16"/>
          <w:w w:val="105"/>
        </w:rPr>
        <w:t xml:space="preserve"> </w:t>
      </w:r>
      <w:r>
        <w:rPr>
          <w:color w:val="231F20"/>
          <w:spacing w:val="-3"/>
          <w:w w:val="105"/>
        </w:rPr>
        <w:t>invaluable</w:t>
      </w:r>
      <w:r>
        <w:rPr>
          <w:color w:val="231F20"/>
          <w:spacing w:val="-16"/>
          <w:w w:val="105"/>
        </w:rPr>
        <w:t xml:space="preserve"> </w:t>
      </w:r>
      <w:r>
        <w:rPr>
          <w:color w:val="231F20"/>
          <w:w w:val="105"/>
        </w:rPr>
        <w:t>advice</w:t>
      </w:r>
      <w:r>
        <w:rPr>
          <w:color w:val="231F20"/>
          <w:spacing w:val="-16"/>
          <w:w w:val="105"/>
        </w:rPr>
        <w:t xml:space="preserve"> </w:t>
      </w:r>
      <w:r>
        <w:rPr>
          <w:color w:val="231F20"/>
          <w:w w:val="105"/>
        </w:rPr>
        <w:t>and</w:t>
      </w:r>
      <w:r>
        <w:rPr>
          <w:color w:val="231F20"/>
          <w:spacing w:val="-16"/>
          <w:w w:val="105"/>
        </w:rPr>
        <w:t xml:space="preserve"> </w:t>
      </w:r>
      <w:r>
        <w:rPr>
          <w:color w:val="231F20"/>
          <w:w w:val="105"/>
        </w:rPr>
        <w:t>ideas.</w:t>
      </w:r>
      <w:r>
        <w:rPr>
          <w:color w:val="231F20"/>
          <w:spacing w:val="-16"/>
          <w:w w:val="105"/>
        </w:rPr>
        <w:t xml:space="preserve"> </w:t>
      </w:r>
      <w:r>
        <w:rPr>
          <w:color w:val="231F20"/>
          <w:w w:val="105"/>
        </w:rPr>
        <w:t>A</w:t>
      </w:r>
      <w:r>
        <w:rPr>
          <w:color w:val="231F20"/>
          <w:spacing w:val="-16"/>
          <w:w w:val="105"/>
        </w:rPr>
        <w:t xml:space="preserve"> </w:t>
      </w:r>
      <w:r>
        <w:rPr>
          <w:color w:val="231F20"/>
          <w:w w:val="105"/>
        </w:rPr>
        <w:t xml:space="preserve">full list of </w:t>
      </w:r>
      <w:r>
        <w:rPr>
          <w:color w:val="231F20"/>
          <w:spacing w:val="-3"/>
          <w:w w:val="105"/>
        </w:rPr>
        <w:t xml:space="preserve">Reference Group members </w:t>
      </w:r>
      <w:r>
        <w:rPr>
          <w:color w:val="231F20"/>
          <w:w w:val="105"/>
        </w:rPr>
        <w:t>can be found at Appendix A. In</w:t>
      </w:r>
      <w:r>
        <w:rPr>
          <w:color w:val="231F20"/>
          <w:spacing w:val="-16"/>
          <w:w w:val="105"/>
        </w:rPr>
        <w:t xml:space="preserve"> </w:t>
      </w:r>
      <w:r>
        <w:rPr>
          <w:color w:val="231F20"/>
          <w:w w:val="105"/>
        </w:rPr>
        <w:t>addition,</w:t>
      </w:r>
      <w:r>
        <w:rPr>
          <w:color w:val="231F20"/>
          <w:spacing w:val="-16"/>
          <w:w w:val="105"/>
        </w:rPr>
        <w:t xml:space="preserve"> </w:t>
      </w:r>
      <w:r>
        <w:rPr>
          <w:color w:val="231F20"/>
          <w:w w:val="105"/>
        </w:rPr>
        <w:t>the</w:t>
      </w:r>
      <w:r>
        <w:rPr>
          <w:color w:val="231F20"/>
          <w:spacing w:val="-16"/>
          <w:w w:val="105"/>
        </w:rPr>
        <w:t xml:space="preserve"> </w:t>
      </w:r>
      <w:r>
        <w:rPr>
          <w:color w:val="231F20"/>
          <w:spacing w:val="-4"/>
          <w:w w:val="105"/>
        </w:rPr>
        <w:t>Taskforce</w:t>
      </w:r>
      <w:r>
        <w:rPr>
          <w:color w:val="231F20"/>
          <w:spacing w:val="-16"/>
          <w:w w:val="105"/>
        </w:rPr>
        <w:t xml:space="preserve"> </w:t>
      </w:r>
      <w:r>
        <w:rPr>
          <w:color w:val="231F20"/>
          <w:w w:val="105"/>
        </w:rPr>
        <w:t>consulted</w:t>
      </w:r>
      <w:r>
        <w:rPr>
          <w:color w:val="231F20"/>
          <w:spacing w:val="-16"/>
          <w:w w:val="105"/>
        </w:rPr>
        <w:t xml:space="preserve"> </w:t>
      </w:r>
      <w:r>
        <w:rPr>
          <w:color w:val="231F20"/>
          <w:spacing w:val="-3"/>
          <w:w w:val="105"/>
        </w:rPr>
        <w:t>broadly</w:t>
      </w:r>
      <w:r>
        <w:rPr>
          <w:color w:val="231F20"/>
          <w:spacing w:val="-16"/>
          <w:w w:val="105"/>
        </w:rPr>
        <w:t xml:space="preserve"> </w:t>
      </w:r>
      <w:r>
        <w:rPr>
          <w:color w:val="231F20"/>
          <w:w w:val="105"/>
        </w:rPr>
        <w:t>to</w:t>
      </w:r>
      <w:r>
        <w:rPr>
          <w:color w:val="231F20"/>
          <w:spacing w:val="-16"/>
          <w:w w:val="105"/>
        </w:rPr>
        <w:t xml:space="preserve"> </w:t>
      </w:r>
      <w:r>
        <w:rPr>
          <w:color w:val="231F20"/>
          <w:spacing w:val="-3"/>
          <w:w w:val="105"/>
        </w:rPr>
        <w:t>ensure</w:t>
      </w:r>
      <w:r>
        <w:rPr>
          <w:color w:val="231F20"/>
          <w:spacing w:val="-16"/>
          <w:w w:val="105"/>
        </w:rPr>
        <w:t xml:space="preserve"> </w:t>
      </w:r>
      <w:r>
        <w:rPr>
          <w:color w:val="231F20"/>
          <w:w w:val="105"/>
        </w:rPr>
        <w:t>that</w:t>
      </w:r>
      <w:r>
        <w:rPr>
          <w:color w:val="231F20"/>
          <w:spacing w:val="-16"/>
          <w:w w:val="105"/>
        </w:rPr>
        <w:t xml:space="preserve"> </w:t>
      </w:r>
      <w:r>
        <w:rPr>
          <w:color w:val="231F20"/>
          <w:w w:val="105"/>
        </w:rPr>
        <w:t xml:space="preserve">this </w:t>
      </w:r>
      <w:r>
        <w:rPr>
          <w:color w:val="231F20"/>
          <w:spacing w:val="-3"/>
          <w:w w:val="105"/>
        </w:rPr>
        <w:t>report</w:t>
      </w:r>
      <w:r>
        <w:rPr>
          <w:color w:val="231F20"/>
          <w:spacing w:val="-17"/>
          <w:w w:val="105"/>
        </w:rPr>
        <w:t xml:space="preserve"> </w:t>
      </w:r>
      <w:r>
        <w:rPr>
          <w:color w:val="231F20"/>
          <w:w w:val="105"/>
        </w:rPr>
        <w:t>and</w:t>
      </w:r>
      <w:r>
        <w:rPr>
          <w:color w:val="231F20"/>
          <w:spacing w:val="-17"/>
          <w:w w:val="105"/>
        </w:rPr>
        <w:t xml:space="preserve"> </w:t>
      </w:r>
      <w:r>
        <w:rPr>
          <w:color w:val="231F20"/>
          <w:w w:val="105"/>
        </w:rPr>
        <w:t>the</w:t>
      </w:r>
      <w:r>
        <w:rPr>
          <w:color w:val="231F20"/>
          <w:spacing w:val="-17"/>
          <w:w w:val="105"/>
        </w:rPr>
        <w:t xml:space="preserve"> </w:t>
      </w:r>
      <w:r>
        <w:rPr>
          <w:color w:val="231F20"/>
          <w:spacing w:val="-4"/>
          <w:w w:val="105"/>
        </w:rPr>
        <w:t>Government’s</w:t>
      </w:r>
      <w:r>
        <w:rPr>
          <w:color w:val="231F20"/>
          <w:spacing w:val="-17"/>
          <w:w w:val="105"/>
        </w:rPr>
        <w:t xml:space="preserve"> </w:t>
      </w:r>
      <w:r>
        <w:rPr>
          <w:color w:val="231F20"/>
          <w:w w:val="105"/>
        </w:rPr>
        <w:t>subsequent</w:t>
      </w:r>
      <w:r>
        <w:rPr>
          <w:color w:val="231F20"/>
          <w:spacing w:val="-17"/>
          <w:w w:val="105"/>
        </w:rPr>
        <w:t xml:space="preserve"> </w:t>
      </w:r>
      <w:r>
        <w:rPr>
          <w:color w:val="231F20"/>
          <w:spacing w:val="-3"/>
          <w:w w:val="105"/>
        </w:rPr>
        <w:t>strategy</w:t>
      </w:r>
      <w:r>
        <w:rPr>
          <w:color w:val="231F20"/>
          <w:spacing w:val="-17"/>
          <w:w w:val="105"/>
        </w:rPr>
        <w:t xml:space="preserve"> </w:t>
      </w:r>
      <w:r>
        <w:rPr>
          <w:color w:val="231F20"/>
          <w:spacing w:val="-4"/>
          <w:w w:val="105"/>
        </w:rPr>
        <w:t>are</w:t>
      </w:r>
      <w:r>
        <w:rPr>
          <w:color w:val="231F20"/>
          <w:spacing w:val="-17"/>
          <w:w w:val="105"/>
        </w:rPr>
        <w:t xml:space="preserve"> </w:t>
      </w:r>
      <w:r>
        <w:rPr>
          <w:color w:val="231F20"/>
          <w:w w:val="105"/>
        </w:rPr>
        <w:t>built</w:t>
      </w:r>
      <w:r>
        <w:rPr>
          <w:color w:val="231F20"/>
          <w:spacing w:val="-17"/>
          <w:w w:val="105"/>
        </w:rPr>
        <w:t xml:space="preserve"> </w:t>
      </w:r>
      <w:r>
        <w:rPr>
          <w:color w:val="231F20"/>
          <w:spacing w:val="-4"/>
          <w:w w:val="105"/>
        </w:rPr>
        <w:t>from</w:t>
      </w:r>
    </w:p>
    <w:p w14:paraId="178ED977" w14:textId="77777777" w:rsidR="008965B8" w:rsidRDefault="00DA3574">
      <w:pPr>
        <w:rPr>
          <w:rFonts w:ascii="National Light" w:eastAsia="National Light" w:hAnsi="National Light" w:cs="National Light"/>
          <w:sz w:val="14"/>
          <w:szCs w:val="14"/>
        </w:rPr>
      </w:pPr>
      <w:r>
        <w:br w:type="column"/>
      </w:r>
    </w:p>
    <w:p w14:paraId="5E395E9B" w14:textId="77777777" w:rsidR="008965B8" w:rsidRDefault="008965B8">
      <w:pPr>
        <w:rPr>
          <w:rFonts w:ascii="National Light" w:eastAsia="National Light" w:hAnsi="National Light" w:cs="National Light"/>
          <w:sz w:val="14"/>
          <w:szCs w:val="14"/>
        </w:rPr>
      </w:pPr>
    </w:p>
    <w:p w14:paraId="59EF38DF" w14:textId="77777777" w:rsidR="008965B8" w:rsidRDefault="008965B8">
      <w:pPr>
        <w:rPr>
          <w:rFonts w:ascii="National Light" w:eastAsia="National Light" w:hAnsi="National Light" w:cs="National Light"/>
          <w:sz w:val="14"/>
          <w:szCs w:val="14"/>
        </w:rPr>
      </w:pPr>
    </w:p>
    <w:p w14:paraId="4965B7AD" w14:textId="77777777" w:rsidR="008965B8" w:rsidRDefault="008965B8">
      <w:pPr>
        <w:rPr>
          <w:rFonts w:ascii="National Light" w:eastAsia="National Light" w:hAnsi="National Light" w:cs="National Light"/>
          <w:sz w:val="14"/>
          <w:szCs w:val="14"/>
        </w:rPr>
      </w:pPr>
    </w:p>
    <w:p w14:paraId="5E443A91" w14:textId="77777777" w:rsidR="008965B8" w:rsidRDefault="008965B8">
      <w:pPr>
        <w:rPr>
          <w:rFonts w:ascii="National Light" w:eastAsia="National Light" w:hAnsi="National Light" w:cs="National Light"/>
          <w:sz w:val="14"/>
          <w:szCs w:val="14"/>
        </w:rPr>
      </w:pPr>
    </w:p>
    <w:p w14:paraId="7A87BAE4" w14:textId="77777777" w:rsidR="008965B8" w:rsidRDefault="008965B8">
      <w:pPr>
        <w:rPr>
          <w:rFonts w:ascii="National Light" w:eastAsia="National Light" w:hAnsi="National Light" w:cs="National Light"/>
          <w:sz w:val="14"/>
          <w:szCs w:val="14"/>
        </w:rPr>
      </w:pPr>
    </w:p>
    <w:p w14:paraId="4419C473" w14:textId="77777777" w:rsidR="008965B8" w:rsidRDefault="008965B8">
      <w:pPr>
        <w:rPr>
          <w:rFonts w:ascii="National Light" w:eastAsia="National Light" w:hAnsi="National Light" w:cs="National Light"/>
          <w:sz w:val="14"/>
          <w:szCs w:val="14"/>
        </w:rPr>
      </w:pPr>
    </w:p>
    <w:p w14:paraId="2B9240ED" w14:textId="77777777" w:rsidR="008965B8" w:rsidRDefault="008965B8">
      <w:pPr>
        <w:rPr>
          <w:rFonts w:ascii="National Light" w:eastAsia="National Light" w:hAnsi="National Light" w:cs="National Light"/>
          <w:sz w:val="14"/>
          <w:szCs w:val="14"/>
        </w:rPr>
      </w:pPr>
    </w:p>
    <w:p w14:paraId="24D19313" w14:textId="77777777" w:rsidR="008965B8" w:rsidRDefault="008965B8">
      <w:pPr>
        <w:rPr>
          <w:rFonts w:ascii="National Light" w:eastAsia="National Light" w:hAnsi="National Light" w:cs="National Light"/>
          <w:sz w:val="14"/>
          <w:szCs w:val="14"/>
        </w:rPr>
      </w:pPr>
    </w:p>
    <w:p w14:paraId="1704049D" w14:textId="77777777" w:rsidR="008965B8" w:rsidRDefault="008965B8">
      <w:pPr>
        <w:rPr>
          <w:rFonts w:ascii="National Light" w:eastAsia="National Light" w:hAnsi="National Light" w:cs="National Light"/>
          <w:sz w:val="14"/>
          <w:szCs w:val="14"/>
        </w:rPr>
      </w:pPr>
    </w:p>
    <w:p w14:paraId="1031C42B" w14:textId="77777777" w:rsidR="008965B8" w:rsidRDefault="008965B8">
      <w:pPr>
        <w:rPr>
          <w:rFonts w:ascii="National Light" w:eastAsia="National Light" w:hAnsi="National Light" w:cs="National Light"/>
          <w:sz w:val="14"/>
          <w:szCs w:val="14"/>
        </w:rPr>
      </w:pPr>
    </w:p>
    <w:p w14:paraId="603F63E3" w14:textId="77777777" w:rsidR="008965B8" w:rsidRDefault="008965B8">
      <w:pPr>
        <w:rPr>
          <w:rFonts w:ascii="National Light" w:eastAsia="National Light" w:hAnsi="National Light" w:cs="National Light"/>
          <w:sz w:val="14"/>
          <w:szCs w:val="14"/>
        </w:rPr>
      </w:pPr>
    </w:p>
    <w:p w14:paraId="7AE7D321" w14:textId="77777777" w:rsidR="008965B8" w:rsidRDefault="008965B8">
      <w:pPr>
        <w:rPr>
          <w:rFonts w:ascii="National Light" w:eastAsia="National Light" w:hAnsi="National Light" w:cs="National Light"/>
          <w:sz w:val="14"/>
          <w:szCs w:val="14"/>
        </w:rPr>
      </w:pPr>
    </w:p>
    <w:p w14:paraId="2A9B86C3" w14:textId="77777777" w:rsidR="008965B8" w:rsidRDefault="008965B8">
      <w:pPr>
        <w:rPr>
          <w:rFonts w:ascii="National Light" w:eastAsia="National Light" w:hAnsi="National Light" w:cs="National Light"/>
          <w:sz w:val="14"/>
          <w:szCs w:val="14"/>
        </w:rPr>
      </w:pPr>
    </w:p>
    <w:p w14:paraId="2B8D9E5D" w14:textId="77777777" w:rsidR="008965B8" w:rsidRDefault="008965B8">
      <w:pPr>
        <w:rPr>
          <w:rFonts w:ascii="National Light" w:eastAsia="National Light" w:hAnsi="National Light" w:cs="National Light"/>
          <w:sz w:val="14"/>
          <w:szCs w:val="14"/>
        </w:rPr>
      </w:pPr>
    </w:p>
    <w:p w14:paraId="7301201C" w14:textId="77777777" w:rsidR="008965B8" w:rsidRDefault="008965B8">
      <w:pPr>
        <w:rPr>
          <w:rFonts w:ascii="National Light" w:eastAsia="National Light" w:hAnsi="National Light" w:cs="National Light"/>
          <w:sz w:val="14"/>
          <w:szCs w:val="14"/>
        </w:rPr>
      </w:pPr>
    </w:p>
    <w:p w14:paraId="0D39D992" w14:textId="77777777" w:rsidR="008965B8" w:rsidRDefault="008965B8">
      <w:pPr>
        <w:rPr>
          <w:rFonts w:ascii="National Light" w:eastAsia="National Light" w:hAnsi="National Light" w:cs="National Light"/>
          <w:sz w:val="14"/>
          <w:szCs w:val="14"/>
        </w:rPr>
      </w:pPr>
    </w:p>
    <w:p w14:paraId="7F5C7234" w14:textId="77777777" w:rsidR="008965B8" w:rsidRDefault="008965B8">
      <w:pPr>
        <w:rPr>
          <w:rFonts w:ascii="National Light" w:eastAsia="National Light" w:hAnsi="National Light" w:cs="National Light"/>
          <w:sz w:val="14"/>
          <w:szCs w:val="14"/>
        </w:rPr>
      </w:pPr>
    </w:p>
    <w:p w14:paraId="18962FA0" w14:textId="77777777" w:rsidR="008965B8" w:rsidRDefault="008965B8">
      <w:pPr>
        <w:rPr>
          <w:rFonts w:ascii="National Light" w:eastAsia="National Light" w:hAnsi="National Light" w:cs="National Light"/>
          <w:sz w:val="14"/>
          <w:szCs w:val="14"/>
        </w:rPr>
      </w:pPr>
    </w:p>
    <w:p w14:paraId="54ADD4FB" w14:textId="77777777" w:rsidR="008965B8" w:rsidRDefault="008965B8">
      <w:pPr>
        <w:rPr>
          <w:rFonts w:ascii="National Light" w:eastAsia="National Light" w:hAnsi="National Light" w:cs="National Light"/>
          <w:sz w:val="14"/>
          <w:szCs w:val="14"/>
        </w:rPr>
      </w:pPr>
    </w:p>
    <w:p w14:paraId="2BD08271" w14:textId="77777777" w:rsidR="008965B8" w:rsidRDefault="008965B8">
      <w:pPr>
        <w:spacing w:before="1"/>
        <w:rPr>
          <w:rFonts w:ascii="National Light" w:eastAsia="National Light" w:hAnsi="National Light" w:cs="National Light"/>
          <w:sz w:val="16"/>
          <w:szCs w:val="16"/>
        </w:rPr>
      </w:pPr>
    </w:p>
    <w:p w14:paraId="7928FA0C" w14:textId="77777777" w:rsidR="008965B8" w:rsidRDefault="00DA3574">
      <w:pPr>
        <w:spacing w:line="261" w:lineRule="auto"/>
        <w:ind w:left="110" w:right="249"/>
        <w:rPr>
          <w:rFonts w:ascii="National Light" w:eastAsia="National Light" w:hAnsi="National Light" w:cs="National Light"/>
          <w:sz w:val="14"/>
          <w:szCs w:val="14"/>
        </w:rPr>
      </w:pPr>
      <w:r>
        <w:rPr>
          <w:rFonts w:ascii="National Light"/>
          <w:color w:val="6D6E71"/>
          <w:sz w:val="14"/>
        </w:rPr>
        <w:t xml:space="preserve">Minister for Creative Industries Martin Foley MP and the Creative Industries Taskforce L-R: Shaun Micallef, Mark Madden, Louise Adler, Tony Ayres, Martin Foley </w:t>
      </w:r>
      <w:r>
        <w:rPr>
          <w:rFonts w:ascii="National Light"/>
          <w:color w:val="6D6E71"/>
          <w:spacing w:val="1"/>
          <w:sz w:val="14"/>
        </w:rPr>
        <w:t xml:space="preserve"> </w:t>
      </w:r>
      <w:r>
        <w:rPr>
          <w:rFonts w:ascii="National Light"/>
          <w:color w:val="6D6E71"/>
          <w:spacing w:val="-3"/>
          <w:sz w:val="14"/>
        </w:rPr>
        <w:t>MP,</w:t>
      </w:r>
    </w:p>
    <w:p w14:paraId="340D85C3" w14:textId="77777777" w:rsidR="008965B8" w:rsidRDefault="00DA3574">
      <w:pPr>
        <w:spacing w:line="141" w:lineRule="exact"/>
        <w:ind w:left="110" w:right="249"/>
        <w:rPr>
          <w:rFonts w:ascii="National Light" w:eastAsia="National Light" w:hAnsi="National Light" w:cs="National Light"/>
          <w:sz w:val="14"/>
          <w:szCs w:val="14"/>
        </w:rPr>
      </w:pPr>
      <w:r>
        <w:rPr>
          <w:rFonts w:ascii="National Light"/>
          <w:color w:val="6D6E71"/>
          <w:sz w:val="14"/>
        </w:rPr>
        <w:t xml:space="preserve">Callum Morton, Bronte Adams, Katrina Sedgwick, Dan Rosen, Karen  </w:t>
      </w:r>
      <w:r>
        <w:rPr>
          <w:rFonts w:ascii="National Light"/>
          <w:color w:val="6D6E71"/>
          <w:spacing w:val="3"/>
          <w:sz w:val="14"/>
        </w:rPr>
        <w:t xml:space="preserve"> </w:t>
      </w:r>
      <w:r>
        <w:rPr>
          <w:rFonts w:ascii="National Light"/>
          <w:color w:val="6D6E71"/>
          <w:sz w:val="14"/>
        </w:rPr>
        <w:t>Quinlan,</w:t>
      </w:r>
    </w:p>
    <w:p w14:paraId="05D156CC" w14:textId="77777777" w:rsidR="008965B8" w:rsidRDefault="00DA3574">
      <w:pPr>
        <w:spacing w:line="164" w:lineRule="exact"/>
        <w:ind w:left="110" w:right="249"/>
        <w:rPr>
          <w:rFonts w:ascii="National Light" w:eastAsia="National Light" w:hAnsi="National Light" w:cs="National Light"/>
          <w:sz w:val="14"/>
          <w:szCs w:val="14"/>
        </w:rPr>
      </w:pPr>
      <w:r>
        <w:rPr>
          <w:rFonts w:ascii="National Light"/>
          <w:color w:val="6D6E71"/>
          <w:sz w:val="14"/>
        </w:rPr>
        <w:t>Eddie Perfect</w:t>
      </w:r>
      <w:r>
        <w:rPr>
          <w:rFonts w:ascii="National Light"/>
          <w:color w:val="6D6E71"/>
          <w:spacing w:val="19"/>
          <w:sz w:val="14"/>
        </w:rPr>
        <w:t xml:space="preserve"> </w:t>
      </w:r>
      <w:r>
        <w:rPr>
          <w:rFonts w:ascii="National Light"/>
          <w:color w:val="6D6E71"/>
          <w:sz w:val="14"/>
        </w:rPr>
        <w:t>(absent)</w:t>
      </w:r>
    </w:p>
    <w:p w14:paraId="4AFB7220" w14:textId="77777777" w:rsidR="008965B8" w:rsidRDefault="008965B8">
      <w:pPr>
        <w:rPr>
          <w:rFonts w:ascii="National Light" w:eastAsia="National Light" w:hAnsi="National Light" w:cs="National Light"/>
          <w:sz w:val="14"/>
          <w:szCs w:val="14"/>
        </w:rPr>
      </w:pPr>
    </w:p>
    <w:p w14:paraId="2B56214C" w14:textId="77777777" w:rsidR="008965B8" w:rsidRDefault="00DA3574">
      <w:pPr>
        <w:pStyle w:val="BodyText"/>
        <w:spacing w:before="93"/>
        <w:ind w:right="-12" w:firstLine="38"/>
      </w:pPr>
      <w:r>
        <w:rPr>
          <w:color w:val="231F20"/>
          <w:w w:val="105"/>
        </w:rPr>
        <w:t xml:space="preserve">the </w:t>
      </w:r>
      <w:r>
        <w:rPr>
          <w:color w:val="231F20"/>
          <w:spacing w:val="-3"/>
          <w:w w:val="105"/>
        </w:rPr>
        <w:t xml:space="preserve">ground up, </w:t>
      </w:r>
      <w:r>
        <w:rPr>
          <w:color w:val="231F20"/>
          <w:w w:val="105"/>
        </w:rPr>
        <w:t xml:space="preserve">not the </w:t>
      </w:r>
      <w:r>
        <w:rPr>
          <w:color w:val="231F20"/>
          <w:spacing w:val="-2"/>
          <w:w w:val="105"/>
        </w:rPr>
        <w:t xml:space="preserve">top </w:t>
      </w:r>
      <w:r>
        <w:rPr>
          <w:color w:val="231F20"/>
          <w:w w:val="105"/>
        </w:rPr>
        <w:t xml:space="preserve">down. The </w:t>
      </w:r>
      <w:r>
        <w:rPr>
          <w:color w:val="231F20"/>
          <w:spacing w:val="-3"/>
          <w:w w:val="105"/>
        </w:rPr>
        <w:t xml:space="preserve">nature </w:t>
      </w:r>
      <w:r>
        <w:rPr>
          <w:color w:val="231F20"/>
          <w:w w:val="105"/>
        </w:rPr>
        <w:t xml:space="preserve">of </w:t>
      </w:r>
      <w:r>
        <w:rPr>
          <w:color w:val="231F20"/>
          <w:spacing w:val="-4"/>
          <w:w w:val="105"/>
        </w:rPr>
        <w:t xml:space="preserve">Victoria’s </w:t>
      </w:r>
      <w:r>
        <w:rPr>
          <w:color w:val="231F20"/>
          <w:spacing w:val="-3"/>
          <w:w w:val="105"/>
        </w:rPr>
        <w:t xml:space="preserve">cultural </w:t>
      </w:r>
      <w:r>
        <w:rPr>
          <w:color w:val="231F20"/>
          <w:w w:val="105"/>
        </w:rPr>
        <w:t>and</w:t>
      </w:r>
      <w:r>
        <w:rPr>
          <w:color w:val="231F20"/>
          <w:spacing w:val="-16"/>
          <w:w w:val="105"/>
        </w:rPr>
        <w:t xml:space="preserve"> </w:t>
      </w:r>
      <w:r>
        <w:rPr>
          <w:color w:val="231F20"/>
          <w:spacing w:val="-3"/>
          <w:w w:val="105"/>
        </w:rPr>
        <w:t>creative</w:t>
      </w:r>
      <w:r>
        <w:rPr>
          <w:color w:val="231F20"/>
          <w:spacing w:val="-16"/>
          <w:w w:val="105"/>
        </w:rPr>
        <w:t xml:space="preserve"> </w:t>
      </w:r>
      <w:r>
        <w:rPr>
          <w:color w:val="231F20"/>
          <w:w w:val="105"/>
        </w:rPr>
        <w:t>industries</w:t>
      </w:r>
      <w:r>
        <w:rPr>
          <w:color w:val="231F20"/>
          <w:spacing w:val="-16"/>
          <w:w w:val="105"/>
        </w:rPr>
        <w:t xml:space="preserve"> </w:t>
      </w:r>
      <w:r>
        <w:rPr>
          <w:color w:val="231F20"/>
          <w:w w:val="105"/>
        </w:rPr>
        <w:t>has</w:t>
      </w:r>
      <w:r>
        <w:rPr>
          <w:color w:val="231F20"/>
          <w:spacing w:val="-16"/>
          <w:w w:val="105"/>
        </w:rPr>
        <w:t xml:space="preserve"> </w:t>
      </w:r>
      <w:r>
        <w:rPr>
          <w:color w:val="231F20"/>
          <w:spacing w:val="-3"/>
          <w:w w:val="105"/>
        </w:rPr>
        <w:t>changed</w:t>
      </w:r>
      <w:r>
        <w:rPr>
          <w:color w:val="231F20"/>
          <w:spacing w:val="-16"/>
          <w:w w:val="105"/>
        </w:rPr>
        <w:t xml:space="preserve"> </w:t>
      </w:r>
      <w:r>
        <w:rPr>
          <w:color w:val="231F20"/>
          <w:spacing w:val="-3"/>
          <w:w w:val="105"/>
        </w:rPr>
        <w:t>over</w:t>
      </w:r>
      <w:r>
        <w:rPr>
          <w:color w:val="231F20"/>
          <w:spacing w:val="-16"/>
          <w:w w:val="105"/>
        </w:rPr>
        <w:t xml:space="preserve"> </w:t>
      </w:r>
      <w:r>
        <w:rPr>
          <w:color w:val="231F20"/>
          <w:w w:val="105"/>
        </w:rPr>
        <w:t>time</w:t>
      </w:r>
      <w:r>
        <w:rPr>
          <w:color w:val="231F20"/>
          <w:spacing w:val="-16"/>
          <w:w w:val="105"/>
        </w:rPr>
        <w:t xml:space="preserve"> </w:t>
      </w:r>
      <w:r>
        <w:rPr>
          <w:color w:val="231F20"/>
          <w:w w:val="105"/>
        </w:rPr>
        <w:t>and</w:t>
      </w:r>
      <w:r>
        <w:rPr>
          <w:color w:val="231F20"/>
          <w:spacing w:val="-16"/>
          <w:w w:val="105"/>
        </w:rPr>
        <w:t xml:space="preserve"> </w:t>
      </w:r>
      <w:r>
        <w:rPr>
          <w:color w:val="231F20"/>
          <w:w w:val="105"/>
        </w:rPr>
        <w:t>the</w:t>
      </w:r>
      <w:r>
        <w:rPr>
          <w:color w:val="231F20"/>
          <w:spacing w:val="-16"/>
          <w:w w:val="105"/>
        </w:rPr>
        <w:t xml:space="preserve"> </w:t>
      </w:r>
      <w:r>
        <w:rPr>
          <w:color w:val="231F20"/>
          <w:spacing w:val="-3"/>
          <w:w w:val="105"/>
        </w:rPr>
        <w:t>consultation process</w:t>
      </w:r>
      <w:r>
        <w:rPr>
          <w:color w:val="231F20"/>
          <w:spacing w:val="-14"/>
          <w:w w:val="105"/>
        </w:rPr>
        <w:t xml:space="preserve"> </w:t>
      </w:r>
      <w:r>
        <w:rPr>
          <w:color w:val="231F20"/>
          <w:w w:val="105"/>
        </w:rPr>
        <w:t>was</w:t>
      </w:r>
      <w:r>
        <w:rPr>
          <w:color w:val="231F20"/>
          <w:spacing w:val="-14"/>
          <w:w w:val="105"/>
        </w:rPr>
        <w:t xml:space="preserve"> </w:t>
      </w:r>
      <w:r>
        <w:rPr>
          <w:color w:val="231F20"/>
          <w:w w:val="105"/>
        </w:rPr>
        <w:t>designed</w:t>
      </w:r>
      <w:r>
        <w:rPr>
          <w:color w:val="231F20"/>
          <w:spacing w:val="-14"/>
          <w:w w:val="105"/>
        </w:rPr>
        <w:t xml:space="preserve"> </w:t>
      </w:r>
      <w:r>
        <w:rPr>
          <w:color w:val="231F20"/>
          <w:w w:val="105"/>
        </w:rPr>
        <w:t>to</w:t>
      </w:r>
      <w:r>
        <w:rPr>
          <w:color w:val="231F20"/>
          <w:spacing w:val="-14"/>
          <w:w w:val="105"/>
        </w:rPr>
        <w:t xml:space="preserve"> </w:t>
      </w:r>
      <w:r>
        <w:rPr>
          <w:color w:val="231F20"/>
          <w:spacing w:val="-3"/>
          <w:w w:val="105"/>
        </w:rPr>
        <w:t>capture</w:t>
      </w:r>
      <w:r>
        <w:rPr>
          <w:color w:val="231F20"/>
          <w:spacing w:val="-14"/>
          <w:w w:val="105"/>
        </w:rPr>
        <w:t xml:space="preserve"> </w:t>
      </w:r>
      <w:r>
        <w:rPr>
          <w:color w:val="231F20"/>
          <w:w w:val="105"/>
        </w:rPr>
        <w:t>new</w:t>
      </w:r>
      <w:r>
        <w:rPr>
          <w:color w:val="231F20"/>
          <w:spacing w:val="-14"/>
          <w:w w:val="105"/>
        </w:rPr>
        <w:t xml:space="preserve"> </w:t>
      </w:r>
      <w:r>
        <w:rPr>
          <w:color w:val="231F20"/>
          <w:spacing w:val="-3"/>
          <w:w w:val="105"/>
        </w:rPr>
        <w:t>perspectives</w:t>
      </w:r>
      <w:r>
        <w:rPr>
          <w:color w:val="231F20"/>
          <w:spacing w:val="-14"/>
          <w:w w:val="105"/>
        </w:rPr>
        <w:t xml:space="preserve"> </w:t>
      </w:r>
      <w:r>
        <w:rPr>
          <w:color w:val="231F20"/>
          <w:spacing w:val="-3"/>
          <w:w w:val="105"/>
        </w:rPr>
        <w:t>from</w:t>
      </w:r>
      <w:r>
        <w:rPr>
          <w:color w:val="231F20"/>
          <w:spacing w:val="-14"/>
          <w:w w:val="105"/>
        </w:rPr>
        <w:t xml:space="preserve"> </w:t>
      </w:r>
      <w:r>
        <w:rPr>
          <w:color w:val="231F20"/>
          <w:spacing w:val="-3"/>
          <w:w w:val="105"/>
        </w:rPr>
        <w:t xml:space="preserve">emerging </w:t>
      </w:r>
      <w:r>
        <w:rPr>
          <w:color w:val="231F20"/>
          <w:w w:val="105"/>
        </w:rPr>
        <w:t xml:space="preserve">as well as established fields. The consultation </w:t>
      </w:r>
      <w:r>
        <w:rPr>
          <w:color w:val="231F20"/>
          <w:spacing w:val="-3"/>
          <w:w w:val="105"/>
        </w:rPr>
        <w:t xml:space="preserve">process </w:t>
      </w:r>
      <w:r>
        <w:rPr>
          <w:color w:val="231F20"/>
          <w:spacing w:val="-2"/>
          <w:w w:val="105"/>
        </w:rPr>
        <w:t xml:space="preserve">was </w:t>
      </w:r>
      <w:r>
        <w:rPr>
          <w:color w:val="231F20"/>
          <w:spacing w:val="-3"/>
          <w:w w:val="105"/>
        </w:rPr>
        <w:t>extensive,</w:t>
      </w:r>
      <w:r>
        <w:rPr>
          <w:color w:val="231F20"/>
          <w:spacing w:val="-27"/>
          <w:w w:val="105"/>
        </w:rPr>
        <w:t xml:space="preserve"> </w:t>
      </w:r>
      <w:r>
        <w:rPr>
          <w:color w:val="231F20"/>
          <w:w w:val="105"/>
        </w:rPr>
        <w:t>capturing</w:t>
      </w:r>
      <w:r>
        <w:rPr>
          <w:color w:val="231F20"/>
          <w:spacing w:val="-27"/>
          <w:w w:val="105"/>
        </w:rPr>
        <w:t xml:space="preserve"> </w:t>
      </w:r>
      <w:r>
        <w:rPr>
          <w:color w:val="231F20"/>
          <w:w w:val="105"/>
        </w:rPr>
        <w:t>contributions</w:t>
      </w:r>
      <w:r>
        <w:rPr>
          <w:color w:val="231F20"/>
          <w:spacing w:val="-27"/>
          <w:w w:val="105"/>
        </w:rPr>
        <w:t xml:space="preserve"> </w:t>
      </w:r>
      <w:r>
        <w:rPr>
          <w:color w:val="231F20"/>
          <w:spacing w:val="-3"/>
          <w:w w:val="105"/>
        </w:rPr>
        <w:t>from</w:t>
      </w:r>
      <w:r>
        <w:rPr>
          <w:color w:val="231F20"/>
          <w:spacing w:val="-27"/>
          <w:w w:val="105"/>
        </w:rPr>
        <w:t xml:space="preserve"> </w:t>
      </w:r>
      <w:r>
        <w:rPr>
          <w:color w:val="231F20"/>
          <w:w w:val="105"/>
        </w:rPr>
        <w:t>thousands</w:t>
      </w:r>
      <w:r>
        <w:rPr>
          <w:color w:val="231F20"/>
          <w:spacing w:val="-27"/>
          <w:w w:val="105"/>
        </w:rPr>
        <w:t xml:space="preserve"> </w:t>
      </w:r>
      <w:r>
        <w:rPr>
          <w:color w:val="231F20"/>
          <w:w w:val="105"/>
        </w:rPr>
        <w:t>of</w:t>
      </w:r>
      <w:r>
        <w:rPr>
          <w:color w:val="231F20"/>
          <w:spacing w:val="-27"/>
          <w:w w:val="105"/>
        </w:rPr>
        <w:t xml:space="preserve"> </w:t>
      </w:r>
      <w:r>
        <w:rPr>
          <w:color w:val="231F20"/>
          <w:spacing w:val="-2"/>
          <w:w w:val="105"/>
        </w:rPr>
        <w:t>people</w:t>
      </w:r>
    </w:p>
    <w:p w14:paraId="22483B20" w14:textId="77777777" w:rsidR="008965B8" w:rsidRDefault="00DA3574">
      <w:pPr>
        <w:pStyle w:val="BodyText"/>
        <w:spacing w:before="2"/>
        <w:ind w:right="249"/>
      </w:pPr>
      <w:r>
        <w:rPr>
          <w:color w:val="231F20"/>
          <w:w w:val="105"/>
        </w:rPr>
        <w:t>and</w:t>
      </w:r>
      <w:r>
        <w:rPr>
          <w:color w:val="231F20"/>
          <w:spacing w:val="-20"/>
          <w:w w:val="105"/>
        </w:rPr>
        <w:t xml:space="preserve"> </w:t>
      </w:r>
      <w:r>
        <w:rPr>
          <w:color w:val="231F20"/>
          <w:spacing w:val="-3"/>
          <w:w w:val="105"/>
        </w:rPr>
        <w:t>organisations</w:t>
      </w:r>
      <w:r>
        <w:rPr>
          <w:color w:val="231F20"/>
          <w:spacing w:val="-20"/>
          <w:w w:val="105"/>
        </w:rPr>
        <w:t xml:space="preserve"> </w:t>
      </w:r>
      <w:r>
        <w:rPr>
          <w:color w:val="231F20"/>
          <w:w w:val="105"/>
        </w:rPr>
        <w:t>in</w:t>
      </w:r>
      <w:r>
        <w:rPr>
          <w:color w:val="231F20"/>
          <w:spacing w:val="-20"/>
          <w:w w:val="105"/>
        </w:rPr>
        <w:t xml:space="preserve"> </w:t>
      </w:r>
      <w:r>
        <w:rPr>
          <w:color w:val="231F20"/>
          <w:spacing w:val="-3"/>
          <w:w w:val="105"/>
        </w:rPr>
        <w:t>face-to-face</w:t>
      </w:r>
      <w:r>
        <w:rPr>
          <w:color w:val="231F20"/>
          <w:spacing w:val="-20"/>
          <w:w w:val="105"/>
        </w:rPr>
        <w:t xml:space="preserve"> </w:t>
      </w:r>
      <w:r>
        <w:rPr>
          <w:color w:val="231F20"/>
          <w:w w:val="105"/>
        </w:rPr>
        <w:t>and</w:t>
      </w:r>
      <w:r>
        <w:rPr>
          <w:color w:val="231F20"/>
          <w:spacing w:val="-20"/>
          <w:w w:val="105"/>
        </w:rPr>
        <w:t xml:space="preserve"> </w:t>
      </w:r>
      <w:r>
        <w:rPr>
          <w:color w:val="231F20"/>
          <w:w w:val="105"/>
        </w:rPr>
        <w:t>online</w:t>
      </w:r>
      <w:r>
        <w:rPr>
          <w:color w:val="231F20"/>
          <w:spacing w:val="-20"/>
          <w:w w:val="105"/>
        </w:rPr>
        <w:t xml:space="preserve"> </w:t>
      </w:r>
      <w:r>
        <w:rPr>
          <w:color w:val="231F20"/>
          <w:w w:val="105"/>
        </w:rPr>
        <w:t>forums.*</w:t>
      </w:r>
    </w:p>
    <w:p w14:paraId="4810FE49" w14:textId="77777777" w:rsidR="008965B8" w:rsidRDefault="00DA3574">
      <w:pPr>
        <w:pStyle w:val="BodyText"/>
        <w:spacing w:before="144" w:line="242" w:lineRule="auto"/>
        <w:ind w:right="58"/>
      </w:pPr>
      <w:r>
        <w:rPr>
          <w:color w:val="231F20"/>
          <w:w w:val="105"/>
        </w:rPr>
        <w:t>The Taskforce is grateful to the cultural and creative sectors – and to the public, more generally – for the enthusiastic response,</w:t>
      </w:r>
      <w:r>
        <w:rPr>
          <w:color w:val="231F20"/>
          <w:spacing w:val="-10"/>
          <w:w w:val="105"/>
        </w:rPr>
        <w:t xml:space="preserve"> </w:t>
      </w:r>
      <w:r>
        <w:rPr>
          <w:color w:val="231F20"/>
          <w:w w:val="105"/>
        </w:rPr>
        <w:t>and</w:t>
      </w:r>
      <w:r>
        <w:rPr>
          <w:color w:val="231F20"/>
          <w:spacing w:val="-10"/>
          <w:w w:val="105"/>
        </w:rPr>
        <w:t xml:space="preserve"> </w:t>
      </w:r>
      <w:r>
        <w:rPr>
          <w:color w:val="231F20"/>
          <w:w w:val="105"/>
        </w:rPr>
        <w:t>for</w:t>
      </w:r>
      <w:r>
        <w:rPr>
          <w:color w:val="231F20"/>
          <w:spacing w:val="-10"/>
          <w:w w:val="105"/>
        </w:rPr>
        <w:t xml:space="preserve"> </w:t>
      </w:r>
      <w:r>
        <w:rPr>
          <w:color w:val="231F20"/>
          <w:w w:val="105"/>
        </w:rPr>
        <w:t>the</w:t>
      </w:r>
      <w:r>
        <w:rPr>
          <w:color w:val="231F20"/>
          <w:spacing w:val="-10"/>
          <w:w w:val="105"/>
        </w:rPr>
        <w:t xml:space="preserve"> </w:t>
      </w:r>
      <w:r>
        <w:rPr>
          <w:color w:val="231F20"/>
          <w:w w:val="105"/>
        </w:rPr>
        <w:t>rich</w:t>
      </w:r>
      <w:r>
        <w:rPr>
          <w:color w:val="231F20"/>
          <w:spacing w:val="-10"/>
          <w:w w:val="105"/>
        </w:rPr>
        <w:t xml:space="preserve"> </w:t>
      </w:r>
      <w:r>
        <w:rPr>
          <w:color w:val="231F20"/>
          <w:w w:val="105"/>
        </w:rPr>
        <w:t>volume</w:t>
      </w:r>
      <w:r>
        <w:rPr>
          <w:color w:val="231F20"/>
          <w:spacing w:val="-10"/>
          <w:w w:val="105"/>
        </w:rPr>
        <w:t xml:space="preserve"> </w:t>
      </w:r>
      <w:r>
        <w:rPr>
          <w:color w:val="231F20"/>
          <w:w w:val="105"/>
        </w:rPr>
        <w:t>of</w:t>
      </w:r>
      <w:r>
        <w:rPr>
          <w:color w:val="231F20"/>
          <w:spacing w:val="-10"/>
          <w:w w:val="105"/>
        </w:rPr>
        <w:t xml:space="preserve"> </w:t>
      </w:r>
      <w:r>
        <w:rPr>
          <w:color w:val="231F20"/>
          <w:w w:val="105"/>
        </w:rPr>
        <w:t>information</w:t>
      </w:r>
      <w:r>
        <w:rPr>
          <w:color w:val="231F20"/>
          <w:spacing w:val="-10"/>
          <w:w w:val="105"/>
        </w:rPr>
        <w:t xml:space="preserve"> </w:t>
      </w:r>
      <w:r>
        <w:rPr>
          <w:color w:val="231F20"/>
          <w:w w:val="105"/>
        </w:rPr>
        <w:t>and</w:t>
      </w:r>
      <w:r>
        <w:rPr>
          <w:color w:val="231F20"/>
          <w:spacing w:val="-10"/>
          <w:w w:val="105"/>
        </w:rPr>
        <w:t xml:space="preserve"> </w:t>
      </w:r>
      <w:r>
        <w:rPr>
          <w:color w:val="231F20"/>
          <w:w w:val="105"/>
        </w:rPr>
        <w:t>insight</w:t>
      </w:r>
      <w:r>
        <w:rPr>
          <w:color w:val="231F20"/>
          <w:spacing w:val="-10"/>
          <w:w w:val="105"/>
        </w:rPr>
        <w:t xml:space="preserve"> </w:t>
      </w:r>
      <w:r>
        <w:rPr>
          <w:color w:val="231F20"/>
          <w:w w:val="105"/>
        </w:rPr>
        <w:t>that was provided. Victorians told us clearly the value they see in Victoria’s cultural and creative industries, and how they can be strengthened. A consistent message from Victorians was that our cultural and creative industries have great strengths and that our strategy should be bold and decisive. They told us that the</w:t>
      </w:r>
      <w:r>
        <w:rPr>
          <w:color w:val="231F20"/>
          <w:spacing w:val="-19"/>
          <w:w w:val="105"/>
        </w:rPr>
        <w:t xml:space="preserve"> </w:t>
      </w:r>
      <w:r>
        <w:rPr>
          <w:color w:val="231F20"/>
          <w:w w:val="105"/>
        </w:rPr>
        <w:t>strategy</w:t>
      </w:r>
      <w:r>
        <w:rPr>
          <w:color w:val="231F20"/>
          <w:spacing w:val="-19"/>
          <w:w w:val="105"/>
        </w:rPr>
        <w:t xml:space="preserve"> </w:t>
      </w:r>
      <w:r>
        <w:rPr>
          <w:color w:val="231F20"/>
          <w:w w:val="105"/>
        </w:rPr>
        <w:t>has</w:t>
      </w:r>
      <w:r>
        <w:rPr>
          <w:color w:val="231F20"/>
          <w:spacing w:val="-19"/>
          <w:w w:val="105"/>
        </w:rPr>
        <w:t xml:space="preserve"> </w:t>
      </w:r>
      <w:r>
        <w:rPr>
          <w:color w:val="231F20"/>
          <w:w w:val="105"/>
        </w:rPr>
        <w:t>to</w:t>
      </w:r>
      <w:r>
        <w:rPr>
          <w:color w:val="231F20"/>
          <w:spacing w:val="-19"/>
          <w:w w:val="105"/>
        </w:rPr>
        <w:t xml:space="preserve"> </w:t>
      </w:r>
      <w:r>
        <w:rPr>
          <w:color w:val="231F20"/>
          <w:w w:val="105"/>
        </w:rPr>
        <w:t>be</w:t>
      </w:r>
      <w:r>
        <w:rPr>
          <w:color w:val="231F20"/>
          <w:spacing w:val="-19"/>
          <w:w w:val="105"/>
        </w:rPr>
        <w:t xml:space="preserve"> </w:t>
      </w:r>
      <w:r>
        <w:rPr>
          <w:color w:val="231F20"/>
          <w:w w:val="105"/>
        </w:rPr>
        <w:t>‘action-oriented’</w:t>
      </w:r>
      <w:r>
        <w:rPr>
          <w:color w:val="231F20"/>
          <w:spacing w:val="-19"/>
          <w:w w:val="105"/>
        </w:rPr>
        <w:t xml:space="preserve"> </w:t>
      </w:r>
      <w:r>
        <w:rPr>
          <w:color w:val="231F20"/>
          <w:w w:val="105"/>
        </w:rPr>
        <w:t>not</w:t>
      </w:r>
      <w:r>
        <w:rPr>
          <w:color w:val="231F20"/>
          <w:spacing w:val="-19"/>
          <w:w w:val="105"/>
        </w:rPr>
        <w:t xml:space="preserve"> </w:t>
      </w:r>
      <w:r>
        <w:rPr>
          <w:color w:val="231F20"/>
          <w:w w:val="105"/>
        </w:rPr>
        <w:t>‘rhetoric-laden’.</w:t>
      </w:r>
    </w:p>
    <w:p w14:paraId="4EF8112F" w14:textId="77777777" w:rsidR="008965B8" w:rsidRDefault="00DA3574">
      <w:pPr>
        <w:pStyle w:val="BodyText"/>
        <w:spacing w:before="141" w:line="242" w:lineRule="auto"/>
        <w:ind w:right="264"/>
      </w:pPr>
      <w:r>
        <w:rPr>
          <w:color w:val="231F20"/>
          <w:spacing w:val="-6"/>
          <w:w w:val="105"/>
        </w:rPr>
        <w:t xml:space="preserve">To </w:t>
      </w:r>
      <w:r>
        <w:rPr>
          <w:color w:val="231F20"/>
          <w:w w:val="105"/>
        </w:rPr>
        <w:t xml:space="preserve">this end, we are now pleased to present our report. Fundamental to the report is the vision that Victoria is a creative state and that Melbourne is a truly global as well as liveable </w:t>
      </w:r>
      <w:r>
        <w:rPr>
          <w:color w:val="231F20"/>
          <w:spacing w:val="-3"/>
          <w:w w:val="105"/>
        </w:rPr>
        <w:t xml:space="preserve">city. </w:t>
      </w:r>
      <w:r>
        <w:rPr>
          <w:color w:val="231F20"/>
          <w:w w:val="105"/>
        </w:rPr>
        <w:t>The Taskforce considers that these aspirations are</w:t>
      </w:r>
      <w:r>
        <w:rPr>
          <w:color w:val="231F20"/>
          <w:spacing w:val="-12"/>
          <w:w w:val="105"/>
        </w:rPr>
        <w:t xml:space="preserve"> </w:t>
      </w:r>
      <w:r>
        <w:rPr>
          <w:color w:val="231F20"/>
          <w:w w:val="105"/>
        </w:rPr>
        <w:t>suited</w:t>
      </w:r>
      <w:r>
        <w:rPr>
          <w:color w:val="231F20"/>
          <w:spacing w:val="-12"/>
          <w:w w:val="105"/>
        </w:rPr>
        <w:t xml:space="preserve"> </w:t>
      </w:r>
      <w:r>
        <w:rPr>
          <w:color w:val="231F20"/>
          <w:w w:val="105"/>
        </w:rPr>
        <w:t>to</w:t>
      </w:r>
      <w:r>
        <w:rPr>
          <w:color w:val="231F20"/>
          <w:spacing w:val="-12"/>
          <w:w w:val="105"/>
        </w:rPr>
        <w:t xml:space="preserve"> </w:t>
      </w:r>
      <w:r>
        <w:rPr>
          <w:color w:val="231F20"/>
          <w:w w:val="105"/>
        </w:rPr>
        <w:t>Victoria’s</w:t>
      </w:r>
      <w:r>
        <w:rPr>
          <w:color w:val="231F20"/>
          <w:spacing w:val="-12"/>
          <w:w w:val="105"/>
        </w:rPr>
        <w:t xml:space="preserve"> </w:t>
      </w:r>
      <w:r>
        <w:rPr>
          <w:color w:val="231F20"/>
          <w:w w:val="105"/>
        </w:rPr>
        <w:t>distinctive</w:t>
      </w:r>
      <w:r>
        <w:rPr>
          <w:color w:val="231F20"/>
          <w:spacing w:val="-12"/>
          <w:w w:val="105"/>
        </w:rPr>
        <w:t xml:space="preserve"> </w:t>
      </w:r>
      <w:r>
        <w:rPr>
          <w:color w:val="231F20"/>
          <w:w w:val="105"/>
        </w:rPr>
        <w:t>strengths</w:t>
      </w:r>
      <w:r>
        <w:rPr>
          <w:color w:val="231F20"/>
          <w:spacing w:val="-12"/>
          <w:w w:val="105"/>
        </w:rPr>
        <w:t xml:space="preserve"> </w:t>
      </w:r>
      <w:r>
        <w:rPr>
          <w:color w:val="231F20"/>
          <w:w w:val="105"/>
        </w:rPr>
        <w:t>and</w:t>
      </w:r>
      <w:r>
        <w:rPr>
          <w:color w:val="231F20"/>
          <w:spacing w:val="-12"/>
          <w:w w:val="105"/>
        </w:rPr>
        <w:t xml:space="preserve"> </w:t>
      </w:r>
      <w:r>
        <w:rPr>
          <w:color w:val="231F20"/>
          <w:w w:val="105"/>
        </w:rPr>
        <w:t>the</w:t>
      </w:r>
      <w:r>
        <w:rPr>
          <w:color w:val="231F20"/>
          <w:spacing w:val="-12"/>
          <w:w w:val="105"/>
        </w:rPr>
        <w:t xml:space="preserve"> </w:t>
      </w:r>
      <w:r>
        <w:rPr>
          <w:color w:val="231F20"/>
          <w:w w:val="105"/>
        </w:rPr>
        <w:t>potential of its creative practitioners and businesses, and that they provide</w:t>
      </w:r>
      <w:r>
        <w:rPr>
          <w:color w:val="231F20"/>
          <w:spacing w:val="-14"/>
          <w:w w:val="105"/>
        </w:rPr>
        <w:t xml:space="preserve"> </w:t>
      </w:r>
      <w:r>
        <w:rPr>
          <w:color w:val="231F20"/>
          <w:w w:val="105"/>
        </w:rPr>
        <w:t>an</w:t>
      </w:r>
      <w:r>
        <w:rPr>
          <w:color w:val="231F20"/>
          <w:spacing w:val="-14"/>
          <w:w w:val="105"/>
        </w:rPr>
        <w:t xml:space="preserve"> </w:t>
      </w:r>
      <w:r>
        <w:rPr>
          <w:color w:val="231F20"/>
          <w:w w:val="105"/>
        </w:rPr>
        <w:t>ambitious</w:t>
      </w:r>
      <w:r>
        <w:rPr>
          <w:color w:val="231F20"/>
          <w:spacing w:val="-14"/>
          <w:w w:val="105"/>
        </w:rPr>
        <w:t xml:space="preserve"> </w:t>
      </w:r>
      <w:r>
        <w:rPr>
          <w:color w:val="231F20"/>
          <w:w w:val="105"/>
        </w:rPr>
        <w:t>and</w:t>
      </w:r>
      <w:r>
        <w:rPr>
          <w:color w:val="231F20"/>
          <w:spacing w:val="-14"/>
          <w:w w:val="105"/>
        </w:rPr>
        <w:t xml:space="preserve"> </w:t>
      </w:r>
      <w:r>
        <w:rPr>
          <w:color w:val="231F20"/>
          <w:w w:val="105"/>
        </w:rPr>
        <w:t>flexible</w:t>
      </w:r>
      <w:r>
        <w:rPr>
          <w:color w:val="231F20"/>
          <w:spacing w:val="-14"/>
          <w:w w:val="105"/>
        </w:rPr>
        <w:t xml:space="preserve"> </w:t>
      </w:r>
      <w:r>
        <w:rPr>
          <w:color w:val="231F20"/>
          <w:w w:val="105"/>
        </w:rPr>
        <w:t>foundation</w:t>
      </w:r>
      <w:r>
        <w:rPr>
          <w:color w:val="231F20"/>
          <w:spacing w:val="-14"/>
          <w:w w:val="105"/>
        </w:rPr>
        <w:t xml:space="preserve"> </w:t>
      </w:r>
      <w:r>
        <w:rPr>
          <w:color w:val="231F20"/>
          <w:w w:val="105"/>
        </w:rPr>
        <w:t>for</w:t>
      </w:r>
      <w:r>
        <w:rPr>
          <w:color w:val="231F20"/>
          <w:spacing w:val="-14"/>
          <w:w w:val="105"/>
        </w:rPr>
        <w:t xml:space="preserve"> </w:t>
      </w:r>
      <w:r>
        <w:rPr>
          <w:color w:val="231F20"/>
          <w:w w:val="105"/>
        </w:rPr>
        <w:t>future</w:t>
      </w:r>
      <w:r>
        <w:rPr>
          <w:color w:val="231F20"/>
          <w:spacing w:val="-14"/>
          <w:w w:val="105"/>
        </w:rPr>
        <w:t xml:space="preserve"> </w:t>
      </w:r>
      <w:r>
        <w:rPr>
          <w:color w:val="231F20"/>
          <w:w w:val="105"/>
        </w:rPr>
        <w:t>action.</w:t>
      </w:r>
    </w:p>
    <w:p w14:paraId="1DB809AC" w14:textId="77777777" w:rsidR="008965B8" w:rsidRDefault="00DA3574">
      <w:pPr>
        <w:pStyle w:val="BodyText"/>
        <w:spacing w:before="141" w:line="242" w:lineRule="auto"/>
        <w:ind w:right="413"/>
      </w:pPr>
      <w:r>
        <w:rPr>
          <w:color w:val="231F20"/>
          <w:w w:val="105"/>
        </w:rPr>
        <w:t>From the suggestions and advice of all those who have contributed to the process, the Taskforce has formulated 42</w:t>
      </w:r>
      <w:r>
        <w:rPr>
          <w:color w:val="231F20"/>
          <w:spacing w:val="-12"/>
          <w:w w:val="105"/>
        </w:rPr>
        <w:t xml:space="preserve"> </w:t>
      </w:r>
      <w:r>
        <w:rPr>
          <w:color w:val="231F20"/>
          <w:w w:val="105"/>
        </w:rPr>
        <w:t>initiatives</w:t>
      </w:r>
      <w:r>
        <w:rPr>
          <w:color w:val="231F20"/>
          <w:spacing w:val="-12"/>
          <w:w w:val="105"/>
        </w:rPr>
        <w:t xml:space="preserve"> </w:t>
      </w:r>
      <w:r>
        <w:rPr>
          <w:color w:val="231F20"/>
          <w:w w:val="105"/>
        </w:rPr>
        <w:t>for</w:t>
      </w:r>
      <w:r>
        <w:rPr>
          <w:color w:val="231F20"/>
          <w:spacing w:val="-12"/>
          <w:w w:val="105"/>
        </w:rPr>
        <w:t xml:space="preserve"> </w:t>
      </w:r>
      <w:r>
        <w:rPr>
          <w:color w:val="231F20"/>
          <w:w w:val="105"/>
        </w:rPr>
        <w:t>the</w:t>
      </w:r>
      <w:r>
        <w:rPr>
          <w:color w:val="231F20"/>
          <w:spacing w:val="-12"/>
          <w:w w:val="105"/>
        </w:rPr>
        <w:t xml:space="preserve"> </w:t>
      </w:r>
      <w:r>
        <w:rPr>
          <w:color w:val="231F20"/>
          <w:w w:val="105"/>
        </w:rPr>
        <w:t>Government</w:t>
      </w:r>
      <w:r>
        <w:rPr>
          <w:color w:val="231F20"/>
          <w:spacing w:val="-12"/>
          <w:w w:val="105"/>
        </w:rPr>
        <w:t xml:space="preserve"> </w:t>
      </w:r>
      <w:r>
        <w:rPr>
          <w:color w:val="231F20"/>
          <w:w w:val="105"/>
        </w:rPr>
        <w:t>to</w:t>
      </w:r>
      <w:r>
        <w:rPr>
          <w:color w:val="231F20"/>
          <w:spacing w:val="-12"/>
          <w:w w:val="105"/>
        </w:rPr>
        <w:t xml:space="preserve"> </w:t>
      </w:r>
      <w:r>
        <w:rPr>
          <w:color w:val="231F20"/>
          <w:w w:val="105"/>
        </w:rPr>
        <w:t>consider.</w:t>
      </w:r>
      <w:r>
        <w:rPr>
          <w:color w:val="231F20"/>
          <w:spacing w:val="-12"/>
          <w:w w:val="105"/>
        </w:rPr>
        <w:t xml:space="preserve"> </w:t>
      </w:r>
      <w:r>
        <w:rPr>
          <w:color w:val="231F20"/>
          <w:w w:val="105"/>
        </w:rPr>
        <w:t>This</w:t>
      </w:r>
      <w:r>
        <w:rPr>
          <w:color w:val="231F20"/>
          <w:spacing w:val="-12"/>
          <w:w w:val="105"/>
        </w:rPr>
        <w:t xml:space="preserve"> </w:t>
      </w:r>
      <w:r>
        <w:rPr>
          <w:color w:val="231F20"/>
          <w:w w:val="105"/>
        </w:rPr>
        <w:t>plan</w:t>
      </w:r>
      <w:r>
        <w:rPr>
          <w:color w:val="231F20"/>
          <w:spacing w:val="-12"/>
          <w:w w:val="105"/>
        </w:rPr>
        <w:t xml:space="preserve"> </w:t>
      </w:r>
      <w:r>
        <w:rPr>
          <w:color w:val="231F20"/>
          <w:w w:val="105"/>
        </w:rPr>
        <w:t>aims to ensure Victoria retains and grows its leading role in the cultural</w:t>
      </w:r>
      <w:r>
        <w:rPr>
          <w:color w:val="231F20"/>
          <w:spacing w:val="-14"/>
          <w:w w:val="105"/>
        </w:rPr>
        <w:t xml:space="preserve"> </w:t>
      </w:r>
      <w:r>
        <w:rPr>
          <w:color w:val="231F20"/>
          <w:w w:val="105"/>
        </w:rPr>
        <w:t>and</w:t>
      </w:r>
      <w:r>
        <w:rPr>
          <w:color w:val="231F20"/>
          <w:spacing w:val="-14"/>
          <w:w w:val="105"/>
        </w:rPr>
        <w:t xml:space="preserve"> </w:t>
      </w:r>
      <w:r>
        <w:rPr>
          <w:color w:val="231F20"/>
          <w:w w:val="105"/>
        </w:rPr>
        <w:t>creative</w:t>
      </w:r>
      <w:r>
        <w:rPr>
          <w:color w:val="231F20"/>
          <w:spacing w:val="-14"/>
          <w:w w:val="105"/>
        </w:rPr>
        <w:t xml:space="preserve"> </w:t>
      </w:r>
      <w:r>
        <w:rPr>
          <w:color w:val="231F20"/>
          <w:w w:val="105"/>
        </w:rPr>
        <w:t>industries</w:t>
      </w:r>
      <w:r>
        <w:rPr>
          <w:color w:val="231F20"/>
          <w:spacing w:val="-14"/>
          <w:w w:val="105"/>
        </w:rPr>
        <w:t xml:space="preserve"> </w:t>
      </w:r>
      <w:r>
        <w:rPr>
          <w:color w:val="231F20"/>
          <w:w w:val="105"/>
        </w:rPr>
        <w:t>in</w:t>
      </w:r>
      <w:r>
        <w:rPr>
          <w:color w:val="231F20"/>
          <w:spacing w:val="-14"/>
          <w:w w:val="105"/>
        </w:rPr>
        <w:t xml:space="preserve"> </w:t>
      </w:r>
      <w:r>
        <w:rPr>
          <w:color w:val="231F20"/>
          <w:w w:val="105"/>
        </w:rPr>
        <w:t>an</w:t>
      </w:r>
      <w:r>
        <w:rPr>
          <w:color w:val="231F20"/>
          <w:spacing w:val="-14"/>
          <w:w w:val="105"/>
        </w:rPr>
        <w:t xml:space="preserve"> </w:t>
      </w:r>
      <w:r>
        <w:rPr>
          <w:color w:val="231F20"/>
          <w:w w:val="105"/>
        </w:rPr>
        <w:t>increasingly</w:t>
      </w:r>
      <w:r>
        <w:rPr>
          <w:color w:val="231F20"/>
          <w:spacing w:val="-14"/>
          <w:w w:val="105"/>
        </w:rPr>
        <w:t xml:space="preserve"> </w:t>
      </w:r>
      <w:r>
        <w:rPr>
          <w:color w:val="231F20"/>
          <w:w w:val="105"/>
        </w:rPr>
        <w:t>globalised and</w:t>
      </w:r>
      <w:r>
        <w:rPr>
          <w:color w:val="231F20"/>
          <w:spacing w:val="-12"/>
          <w:w w:val="105"/>
        </w:rPr>
        <w:t xml:space="preserve"> </w:t>
      </w:r>
      <w:r>
        <w:rPr>
          <w:color w:val="231F20"/>
          <w:w w:val="105"/>
        </w:rPr>
        <w:t>disrupted</w:t>
      </w:r>
      <w:r>
        <w:rPr>
          <w:color w:val="231F20"/>
          <w:spacing w:val="-12"/>
          <w:w w:val="105"/>
        </w:rPr>
        <w:t xml:space="preserve"> </w:t>
      </w:r>
      <w:r>
        <w:rPr>
          <w:color w:val="231F20"/>
          <w:w w:val="105"/>
        </w:rPr>
        <w:t>world.</w:t>
      </w:r>
      <w:r>
        <w:rPr>
          <w:color w:val="231F20"/>
          <w:spacing w:val="-12"/>
          <w:w w:val="105"/>
        </w:rPr>
        <w:t xml:space="preserve"> </w:t>
      </w:r>
      <w:r>
        <w:rPr>
          <w:color w:val="231F20"/>
          <w:w w:val="105"/>
        </w:rPr>
        <w:t>The</w:t>
      </w:r>
      <w:r>
        <w:rPr>
          <w:color w:val="231F20"/>
          <w:spacing w:val="-12"/>
          <w:w w:val="105"/>
        </w:rPr>
        <w:t xml:space="preserve"> </w:t>
      </w:r>
      <w:r>
        <w:rPr>
          <w:color w:val="231F20"/>
          <w:w w:val="105"/>
        </w:rPr>
        <w:t>opportunity</w:t>
      </w:r>
      <w:r>
        <w:rPr>
          <w:color w:val="231F20"/>
          <w:spacing w:val="-12"/>
          <w:w w:val="105"/>
        </w:rPr>
        <w:t xml:space="preserve"> </w:t>
      </w:r>
      <w:r>
        <w:rPr>
          <w:color w:val="231F20"/>
          <w:w w:val="105"/>
        </w:rPr>
        <w:t>is</w:t>
      </w:r>
      <w:r>
        <w:rPr>
          <w:color w:val="231F20"/>
          <w:spacing w:val="-12"/>
          <w:w w:val="105"/>
        </w:rPr>
        <w:t xml:space="preserve"> </w:t>
      </w:r>
      <w:r>
        <w:rPr>
          <w:color w:val="231F20"/>
          <w:w w:val="105"/>
        </w:rPr>
        <w:t>ours</w:t>
      </w:r>
      <w:r>
        <w:rPr>
          <w:color w:val="231F20"/>
          <w:spacing w:val="-12"/>
          <w:w w:val="105"/>
        </w:rPr>
        <w:t xml:space="preserve"> </w:t>
      </w:r>
      <w:r>
        <w:rPr>
          <w:color w:val="231F20"/>
          <w:w w:val="105"/>
        </w:rPr>
        <w:t>to</w:t>
      </w:r>
      <w:r>
        <w:rPr>
          <w:color w:val="231F20"/>
          <w:spacing w:val="-12"/>
          <w:w w:val="105"/>
        </w:rPr>
        <w:t xml:space="preserve"> </w:t>
      </w:r>
      <w:r>
        <w:rPr>
          <w:color w:val="231F20"/>
          <w:w w:val="105"/>
        </w:rPr>
        <w:t>grasp.</w:t>
      </w:r>
    </w:p>
    <w:p w14:paraId="3857DDE8" w14:textId="77777777" w:rsidR="008965B8" w:rsidRDefault="00DA3574">
      <w:pPr>
        <w:pStyle w:val="BodyText"/>
        <w:spacing w:before="0"/>
        <w:ind w:right="342"/>
      </w:pPr>
      <w:r>
        <w:rPr>
          <w:color w:val="231F20"/>
          <w:w w:val="105"/>
        </w:rPr>
        <w:t>We have the talent and the human capital. We need the political</w:t>
      </w:r>
      <w:r>
        <w:rPr>
          <w:color w:val="231F20"/>
          <w:spacing w:val="-11"/>
          <w:w w:val="105"/>
        </w:rPr>
        <w:t xml:space="preserve"> </w:t>
      </w:r>
      <w:r>
        <w:rPr>
          <w:color w:val="231F20"/>
          <w:w w:val="105"/>
        </w:rPr>
        <w:t>will</w:t>
      </w:r>
      <w:r>
        <w:rPr>
          <w:color w:val="231F20"/>
          <w:spacing w:val="-11"/>
          <w:w w:val="105"/>
        </w:rPr>
        <w:t xml:space="preserve"> </w:t>
      </w:r>
      <w:r>
        <w:rPr>
          <w:color w:val="231F20"/>
          <w:w w:val="105"/>
        </w:rPr>
        <w:t>to</w:t>
      </w:r>
      <w:r>
        <w:rPr>
          <w:color w:val="231F20"/>
          <w:spacing w:val="-11"/>
          <w:w w:val="105"/>
        </w:rPr>
        <w:t xml:space="preserve"> </w:t>
      </w:r>
      <w:r>
        <w:rPr>
          <w:color w:val="231F20"/>
          <w:w w:val="105"/>
        </w:rPr>
        <w:t>unlock,</w:t>
      </w:r>
      <w:r>
        <w:rPr>
          <w:color w:val="231F20"/>
          <w:spacing w:val="-11"/>
          <w:w w:val="105"/>
        </w:rPr>
        <w:t xml:space="preserve"> </w:t>
      </w:r>
      <w:r>
        <w:rPr>
          <w:color w:val="231F20"/>
          <w:w w:val="105"/>
        </w:rPr>
        <w:t>promote</w:t>
      </w:r>
      <w:r>
        <w:rPr>
          <w:color w:val="231F20"/>
          <w:spacing w:val="-11"/>
          <w:w w:val="105"/>
        </w:rPr>
        <w:t xml:space="preserve"> </w:t>
      </w:r>
      <w:r>
        <w:rPr>
          <w:color w:val="231F20"/>
          <w:w w:val="105"/>
        </w:rPr>
        <w:t>and</w:t>
      </w:r>
      <w:r>
        <w:rPr>
          <w:color w:val="231F20"/>
          <w:spacing w:val="-11"/>
          <w:w w:val="105"/>
        </w:rPr>
        <w:t xml:space="preserve"> </w:t>
      </w:r>
      <w:r>
        <w:rPr>
          <w:color w:val="231F20"/>
          <w:w w:val="105"/>
        </w:rPr>
        <w:t>champion</w:t>
      </w:r>
      <w:r>
        <w:rPr>
          <w:color w:val="231F20"/>
          <w:spacing w:val="-11"/>
          <w:w w:val="105"/>
        </w:rPr>
        <w:t xml:space="preserve"> </w:t>
      </w:r>
      <w:r>
        <w:rPr>
          <w:color w:val="231F20"/>
          <w:w w:val="105"/>
        </w:rPr>
        <w:t>our</w:t>
      </w:r>
      <w:r>
        <w:rPr>
          <w:color w:val="231F20"/>
          <w:spacing w:val="-11"/>
          <w:w w:val="105"/>
        </w:rPr>
        <w:t xml:space="preserve"> </w:t>
      </w:r>
      <w:r>
        <w:rPr>
          <w:color w:val="231F20"/>
          <w:w w:val="105"/>
        </w:rPr>
        <w:t>creativity on</w:t>
      </w:r>
      <w:r>
        <w:rPr>
          <w:color w:val="231F20"/>
          <w:spacing w:val="-12"/>
          <w:w w:val="105"/>
        </w:rPr>
        <w:t xml:space="preserve"> </w:t>
      </w:r>
      <w:r>
        <w:rPr>
          <w:color w:val="231F20"/>
          <w:w w:val="105"/>
        </w:rPr>
        <w:t>local,</w:t>
      </w:r>
      <w:r>
        <w:rPr>
          <w:color w:val="231F20"/>
          <w:spacing w:val="-12"/>
          <w:w w:val="105"/>
        </w:rPr>
        <w:t xml:space="preserve"> </w:t>
      </w:r>
      <w:r>
        <w:rPr>
          <w:color w:val="231F20"/>
          <w:w w:val="105"/>
        </w:rPr>
        <w:t>national</w:t>
      </w:r>
      <w:r>
        <w:rPr>
          <w:color w:val="231F20"/>
          <w:spacing w:val="-12"/>
          <w:w w:val="105"/>
        </w:rPr>
        <w:t xml:space="preserve"> </w:t>
      </w:r>
      <w:r>
        <w:rPr>
          <w:color w:val="231F20"/>
          <w:w w:val="105"/>
        </w:rPr>
        <w:t>and</w:t>
      </w:r>
      <w:r>
        <w:rPr>
          <w:color w:val="231F20"/>
          <w:spacing w:val="-12"/>
          <w:w w:val="105"/>
        </w:rPr>
        <w:t xml:space="preserve"> </w:t>
      </w:r>
      <w:r>
        <w:rPr>
          <w:color w:val="231F20"/>
          <w:w w:val="105"/>
        </w:rPr>
        <w:t>global</w:t>
      </w:r>
      <w:r>
        <w:rPr>
          <w:color w:val="231F20"/>
          <w:spacing w:val="-12"/>
          <w:w w:val="105"/>
        </w:rPr>
        <w:t xml:space="preserve"> </w:t>
      </w:r>
      <w:r>
        <w:rPr>
          <w:color w:val="231F20"/>
          <w:w w:val="105"/>
        </w:rPr>
        <w:t>stages.</w:t>
      </w:r>
      <w:r>
        <w:rPr>
          <w:color w:val="231F20"/>
          <w:spacing w:val="-12"/>
          <w:w w:val="105"/>
        </w:rPr>
        <w:t xml:space="preserve"> </w:t>
      </w:r>
      <w:r>
        <w:rPr>
          <w:color w:val="231F20"/>
          <w:w w:val="105"/>
        </w:rPr>
        <w:t>The</w:t>
      </w:r>
      <w:r>
        <w:rPr>
          <w:color w:val="231F20"/>
          <w:spacing w:val="-12"/>
          <w:w w:val="105"/>
        </w:rPr>
        <w:t xml:space="preserve"> </w:t>
      </w:r>
      <w:r>
        <w:rPr>
          <w:color w:val="231F20"/>
          <w:w w:val="105"/>
        </w:rPr>
        <w:t>Taskforce</w:t>
      </w:r>
      <w:r>
        <w:rPr>
          <w:color w:val="231F20"/>
          <w:spacing w:val="-12"/>
          <w:w w:val="105"/>
        </w:rPr>
        <w:t xml:space="preserve"> </w:t>
      </w:r>
      <w:r>
        <w:rPr>
          <w:color w:val="231F20"/>
          <w:w w:val="105"/>
        </w:rPr>
        <w:t>is</w:t>
      </w:r>
      <w:r>
        <w:rPr>
          <w:color w:val="231F20"/>
          <w:spacing w:val="-12"/>
          <w:w w:val="105"/>
        </w:rPr>
        <w:t xml:space="preserve"> </w:t>
      </w:r>
      <w:r>
        <w:rPr>
          <w:color w:val="231F20"/>
          <w:w w:val="105"/>
        </w:rPr>
        <w:t>pleased to</w:t>
      </w:r>
      <w:r>
        <w:rPr>
          <w:color w:val="231F20"/>
          <w:spacing w:val="-13"/>
          <w:w w:val="105"/>
        </w:rPr>
        <w:t xml:space="preserve"> </w:t>
      </w:r>
      <w:r>
        <w:rPr>
          <w:color w:val="231F20"/>
          <w:w w:val="105"/>
        </w:rPr>
        <w:t>present</w:t>
      </w:r>
      <w:r>
        <w:rPr>
          <w:color w:val="231F20"/>
          <w:spacing w:val="-13"/>
          <w:w w:val="105"/>
        </w:rPr>
        <w:t xml:space="preserve"> </w:t>
      </w:r>
      <w:r>
        <w:rPr>
          <w:color w:val="231F20"/>
          <w:spacing w:val="-3"/>
          <w:w w:val="105"/>
        </w:rPr>
        <w:t>it’s</w:t>
      </w:r>
      <w:r>
        <w:rPr>
          <w:color w:val="231F20"/>
          <w:spacing w:val="-13"/>
          <w:w w:val="105"/>
        </w:rPr>
        <w:t xml:space="preserve"> </w:t>
      </w:r>
      <w:r>
        <w:rPr>
          <w:color w:val="231F20"/>
          <w:w w:val="105"/>
        </w:rPr>
        <w:t>report,</w:t>
      </w:r>
      <w:r>
        <w:rPr>
          <w:color w:val="231F20"/>
          <w:spacing w:val="-13"/>
          <w:w w:val="105"/>
        </w:rPr>
        <w:t xml:space="preserve"> </w:t>
      </w:r>
      <w:r>
        <w:rPr>
          <w:rFonts w:cs="National Light"/>
          <w:i/>
          <w:color w:val="231F20"/>
          <w:w w:val="105"/>
        </w:rPr>
        <w:t>Creative</w:t>
      </w:r>
      <w:r>
        <w:rPr>
          <w:rFonts w:cs="National Light"/>
          <w:i/>
          <w:color w:val="231F20"/>
          <w:spacing w:val="-13"/>
          <w:w w:val="105"/>
        </w:rPr>
        <w:t xml:space="preserve"> </w:t>
      </w:r>
      <w:r>
        <w:rPr>
          <w:rFonts w:cs="National Light"/>
          <w:i/>
          <w:color w:val="231F20"/>
          <w:w w:val="105"/>
        </w:rPr>
        <w:t>State</w:t>
      </w:r>
      <w:r>
        <w:rPr>
          <w:rFonts w:cs="National Light"/>
          <w:i/>
          <w:color w:val="231F20"/>
          <w:spacing w:val="-13"/>
          <w:w w:val="105"/>
        </w:rPr>
        <w:t xml:space="preserve"> </w:t>
      </w:r>
      <w:r>
        <w:rPr>
          <w:rFonts w:cs="National Light"/>
          <w:i/>
          <w:color w:val="231F20"/>
          <w:w w:val="105"/>
        </w:rPr>
        <w:t>Global</w:t>
      </w:r>
      <w:r>
        <w:rPr>
          <w:rFonts w:cs="National Light"/>
          <w:i/>
          <w:color w:val="231F20"/>
          <w:spacing w:val="-13"/>
          <w:w w:val="105"/>
        </w:rPr>
        <w:t xml:space="preserve"> </w:t>
      </w:r>
      <w:r>
        <w:rPr>
          <w:rFonts w:cs="National Light"/>
          <w:i/>
          <w:color w:val="231F20"/>
          <w:w w:val="105"/>
        </w:rPr>
        <w:t>City</w:t>
      </w:r>
      <w:r>
        <w:rPr>
          <w:color w:val="231F20"/>
          <w:w w:val="105"/>
        </w:rPr>
        <w:t>.</w:t>
      </w:r>
    </w:p>
    <w:p w14:paraId="1DE8DFA1" w14:textId="77777777" w:rsidR="008965B8" w:rsidRDefault="00DA3574">
      <w:pPr>
        <w:spacing w:before="10"/>
        <w:rPr>
          <w:rFonts w:ascii="National Light" w:eastAsia="National Light" w:hAnsi="National Light" w:cs="National Light"/>
          <w:sz w:val="20"/>
          <w:szCs w:val="20"/>
        </w:rPr>
      </w:pPr>
      <w:r>
        <w:br w:type="column"/>
      </w:r>
    </w:p>
    <w:p w14:paraId="09D7EEDF" w14:textId="77777777" w:rsidR="008965B8" w:rsidRDefault="00DA3574">
      <w:pPr>
        <w:pStyle w:val="Heading4"/>
        <w:spacing w:line="249" w:lineRule="auto"/>
        <w:ind w:right="570"/>
      </w:pPr>
      <w:r>
        <w:rPr>
          <w:color w:val="231F20"/>
        </w:rPr>
        <w:t xml:space="preserve">Cultural and creative </w:t>
      </w:r>
      <w:r>
        <w:rPr>
          <w:color w:val="231F20"/>
          <w:spacing w:val="2"/>
        </w:rPr>
        <w:t xml:space="preserve">industries </w:t>
      </w:r>
      <w:r>
        <w:rPr>
          <w:color w:val="231F20"/>
        </w:rPr>
        <w:t>are critical to the State’s</w:t>
      </w:r>
      <w:r>
        <w:rPr>
          <w:color w:val="231F20"/>
          <w:spacing w:val="17"/>
        </w:rPr>
        <w:t xml:space="preserve"> </w:t>
      </w:r>
      <w:r>
        <w:rPr>
          <w:color w:val="231F20"/>
        </w:rPr>
        <w:t>future.</w:t>
      </w:r>
    </w:p>
    <w:p w14:paraId="3BF38A26" w14:textId="77777777" w:rsidR="008965B8" w:rsidRDefault="00DA3574">
      <w:pPr>
        <w:pStyle w:val="BodyText"/>
        <w:spacing w:before="117"/>
        <w:ind w:right="229"/>
      </w:pPr>
      <w:r>
        <w:rPr>
          <w:color w:val="231F20"/>
          <w:w w:val="105"/>
        </w:rPr>
        <w:t>The cultural and creative industries include disciplines as diverse as digital games development and graphic design, fashion and filmmaking, performing arts and publishing, architecture, music, comedy, visual arts and craft. They comprise a mix of artistic and non-artistic sectors, not-for- profit and community organisations, individual practitioners, commercially driven businesses and cultural</w:t>
      </w:r>
      <w:r>
        <w:rPr>
          <w:color w:val="231F20"/>
          <w:spacing w:val="-17"/>
          <w:w w:val="105"/>
        </w:rPr>
        <w:t xml:space="preserve"> </w:t>
      </w:r>
      <w:r>
        <w:rPr>
          <w:color w:val="231F20"/>
          <w:w w:val="105"/>
        </w:rPr>
        <w:t>institutions.</w:t>
      </w:r>
    </w:p>
    <w:p w14:paraId="0907A2EF" w14:textId="77777777" w:rsidR="008965B8" w:rsidRDefault="00DA3574">
      <w:pPr>
        <w:pStyle w:val="BodyText"/>
        <w:spacing w:before="2" w:line="242" w:lineRule="auto"/>
        <w:ind w:right="229"/>
      </w:pPr>
      <w:r>
        <w:rPr>
          <w:color w:val="231F20"/>
          <w:w w:val="105"/>
        </w:rPr>
        <w:t>Cultural and creative industries define the cultural landscape of the State and give it a brand, personality and profile that can be readily recognised, enjoyed and promoted. As is the case for many places, Victoria’s identity owes its evolution and uniqueness to the ideas and expressions of its cultural and creative industries and the responses they</w:t>
      </w:r>
      <w:r>
        <w:rPr>
          <w:color w:val="231F20"/>
          <w:spacing w:val="-12"/>
          <w:w w:val="105"/>
        </w:rPr>
        <w:t xml:space="preserve"> </w:t>
      </w:r>
      <w:r>
        <w:rPr>
          <w:color w:val="231F20"/>
          <w:w w:val="105"/>
        </w:rPr>
        <w:t>stimulate.</w:t>
      </w:r>
    </w:p>
    <w:p w14:paraId="0502571C" w14:textId="77777777" w:rsidR="008965B8" w:rsidRDefault="00DA3574">
      <w:pPr>
        <w:pStyle w:val="BodyText"/>
        <w:spacing w:before="141"/>
      </w:pPr>
      <w:r>
        <w:rPr>
          <w:color w:val="231F20"/>
          <w:w w:val="105"/>
        </w:rPr>
        <w:t>In addition, the cultural and creative industries have major economic and social impacts. Victoria is a knowledge and services-based economy. Unlike other Australian states,  Victoria cannot rely on large reserves of natural resources to sustain growth. Instead, it must look to creativity and innovation for future growth, which are the very skills and capabilities on which the cultural and creative industries are based. Creative industries encompass and underpin large and fast-growing sectors that are set to overtake previous Victorian industry successes, such as manufacturing. Employment in creative sectors is resilient because creative jobs are harder to automate or shift overseas, where labour costs might be</w:t>
      </w:r>
      <w:r>
        <w:rPr>
          <w:color w:val="231F20"/>
          <w:spacing w:val="-26"/>
          <w:w w:val="105"/>
        </w:rPr>
        <w:t xml:space="preserve"> </w:t>
      </w:r>
      <w:r>
        <w:rPr>
          <w:color w:val="231F20"/>
          <w:w w:val="105"/>
        </w:rPr>
        <w:t>cheaper.</w:t>
      </w:r>
    </w:p>
    <w:p w14:paraId="45D48E0F" w14:textId="77777777" w:rsidR="008965B8" w:rsidRDefault="00DA3574">
      <w:pPr>
        <w:pStyle w:val="BodyText"/>
        <w:spacing w:before="144" w:line="242" w:lineRule="auto"/>
        <w:ind w:right="492"/>
      </w:pPr>
      <w:r>
        <w:rPr>
          <w:color w:val="231F20"/>
          <w:w w:val="105"/>
        </w:rPr>
        <w:t>The impact of Victoria’s cultural and creative economy is already significant. In 2013, it accounted for 8% of the State’s economy, employed more than 220,000 people, and contributed $22.7 billion in gross value add. Arts and culture are a fundamental drawcard to Victoria’s visitor economy, with cultural tourism generating $1 billion for the State in 2013.</w:t>
      </w:r>
    </w:p>
    <w:p w14:paraId="065ABAD5" w14:textId="77777777" w:rsidR="008965B8" w:rsidRDefault="00DA3574">
      <w:pPr>
        <w:pStyle w:val="BodyText"/>
        <w:spacing w:before="141"/>
        <w:ind w:right="570"/>
      </w:pPr>
      <w:r>
        <w:rPr>
          <w:color w:val="231F20"/>
          <w:w w:val="105"/>
        </w:rPr>
        <w:t>Critically, cultural and creative industries are important and often undervalued contributors to society and</w:t>
      </w:r>
      <w:r>
        <w:rPr>
          <w:color w:val="231F20"/>
          <w:spacing w:val="-13"/>
          <w:w w:val="105"/>
        </w:rPr>
        <w:t xml:space="preserve"> </w:t>
      </w:r>
      <w:r>
        <w:rPr>
          <w:color w:val="231F20"/>
          <w:w w:val="105"/>
        </w:rPr>
        <w:t>social</w:t>
      </w:r>
    </w:p>
    <w:p w14:paraId="61BE27A3" w14:textId="77777777" w:rsidR="008965B8" w:rsidRDefault="00DA3574">
      <w:pPr>
        <w:pStyle w:val="BodyText"/>
        <w:spacing w:before="2" w:line="242" w:lineRule="auto"/>
        <w:ind w:right="286"/>
      </w:pPr>
      <w:r>
        <w:rPr>
          <w:color w:val="231F20"/>
          <w:w w:val="105"/>
        </w:rPr>
        <w:t>outcomes in a wide variety of spheres. Effective applications of creativity have the potential to drive not only economic but social</w:t>
      </w:r>
      <w:r>
        <w:rPr>
          <w:color w:val="231F20"/>
          <w:spacing w:val="-3"/>
          <w:w w:val="105"/>
        </w:rPr>
        <w:t xml:space="preserve"> </w:t>
      </w:r>
      <w:r>
        <w:rPr>
          <w:color w:val="231F20"/>
          <w:w w:val="105"/>
        </w:rPr>
        <w:t>benefits.</w:t>
      </w:r>
    </w:p>
    <w:p w14:paraId="57038323" w14:textId="77777777" w:rsidR="008965B8" w:rsidRDefault="00DA3574">
      <w:pPr>
        <w:pStyle w:val="BodyText"/>
        <w:spacing w:before="141"/>
        <w:ind w:right="614"/>
      </w:pPr>
      <w:r>
        <w:rPr>
          <w:color w:val="231F20"/>
          <w:w w:val="105"/>
        </w:rPr>
        <w:t>The distinctive and important cultural contribution of  the cultural and creative industries is well</w:t>
      </w:r>
      <w:r>
        <w:rPr>
          <w:color w:val="231F20"/>
          <w:spacing w:val="-12"/>
          <w:w w:val="105"/>
        </w:rPr>
        <w:t xml:space="preserve"> </w:t>
      </w:r>
      <w:r>
        <w:rPr>
          <w:color w:val="231F20"/>
          <w:w w:val="105"/>
        </w:rPr>
        <w:t>understood.</w:t>
      </w:r>
    </w:p>
    <w:p w14:paraId="3CCAB746" w14:textId="77777777" w:rsidR="008965B8" w:rsidRDefault="00DA3574">
      <w:pPr>
        <w:pStyle w:val="BodyText"/>
        <w:spacing w:before="2" w:line="242" w:lineRule="auto"/>
        <w:ind w:right="229"/>
      </w:pPr>
      <w:r>
        <w:rPr>
          <w:color w:val="231F20"/>
          <w:w w:val="105"/>
        </w:rPr>
        <w:t>The establishment of a creative industries portfolio is the opportunity for cultural and creative industries to also take their rightful place as part of the economic mainstream and as a significant contributor to social policy. The magnitude and reach of their impact will depend on how well challenges can be</w:t>
      </w:r>
      <w:r>
        <w:rPr>
          <w:color w:val="231F20"/>
          <w:spacing w:val="-12"/>
          <w:w w:val="105"/>
        </w:rPr>
        <w:t xml:space="preserve"> </w:t>
      </w:r>
      <w:r>
        <w:rPr>
          <w:color w:val="231F20"/>
          <w:w w:val="105"/>
        </w:rPr>
        <w:t>overcome.</w:t>
      </w:r>
    </w:p>
    <w:p w14:paraId="47E5BEF0" w14:textId="77777777" w:rsidR="008965B8" w:rsidRDefault="00DA3574">
      <w:pPr>
        <w:spacing w:before="10"/>
        <w:rPr>
          <w:rFonts w:ascii="National Light" w:eastAsia="National Light" w:hAnsi="National Light" w:cs="National Light"/>
          <w:sz w:val="20"/>
          <w:szCs w:val="20"/>
        </w:rPr>
      </w:pPr>
      <w:r>
        <w:br w:type="column"/>
      </w:r>
    </w:p>
    <w:p w14:paraId="53DAD41A" w14:textId="77777777" w:rsidR="008965B8" w:rsidRDefault="00DA3574">
      <w:pPr>
        <w:pStyle w:val="Heading4"/>
        <w:spacing w:line="249" w:lineRule="auto"/>
        <w:ind w:right="1128"/>
      </w:pPr>
      <w:r>
        <w:rPr>
          <w:color w:val="231F20"/>
        </w:rPr>
        <w:t>Victoria must capitalise on its acknowledged strengths in arts and</w:t>
      </w:r>
      <w:r>
        <w:rPr>
          <w:color w:val="231F20"/>
          <w:spacing w:val="48"/>
        </w:rPr>
        <w:t xml:space="preserve"> </w:t>
      </w:r>
      <w:r>
        <w:rPr>
          <w:color w:val="231F20"/>
        </w:rPr>
        <w:t>culture.</w:t>
      </w:r>
    </w:p>
    <w:p w14:paraId="0D07DE43" w14:textId="77777777" w:rsidR="008965B8" w:rsidRDefault="00DA3574">
      <w:pPr>
        <w:pStyle w:val="BodyText"/>
        <w:spacing w:before="117" w:line="242" w:lineRule="auto"/>
        <w:ind w:right="1128"/>
      </w:pPr>
      <w:r>
        <w:rPr>
          <w:color w:val="231F20"/>
          <w:w w:val="105"/>
        </w:rPr>
        <w:t>Victoria’s long-established strengths in arts and culture come from all sizes of business, from individual practitioners and small to medium organisations, to major organisations and institutions. Victoria is the national leader in visual and performing arts and home to leading libraries, galleries and museums. It hosts myriad festivals and dynamic literary and live music scenes. It also has Australia’s only Centre for the Moving Image; Centre for Books, Writing and Ideas; and the nation’s premier arts training</w:t>
      </w:r>
      <w:r>
        <w:rPr>
          <w:color w:val="231F20"/>
          <w:spacing w:val="-22"/>
          <w:w w:val="105"/>
        </w:rPr>
        <w:t xml:space="preserve"> </w:t>
      </w:r>
      <w:r>
        <w:rPr>
          <w:color w:val="231F20"/>
          <w:w w:val="105"/>
        </w:rPr>
        <w:t>institutions.</w:t>
      </w:r>
    </w:p>
    <w:p w14:paraId="01E66AA3" w14:textId="77777777" w:rsidR="008965B8" w:rsidRDefault="00DA3574">
      <w:pPr>
        <w:pStyle w:val="BodyText"/>
        <w:spacing w:before="141" w:line="242" w:lineRule="auto"/>
        <w:ind w:right="1217"/>
      </w:pPr>
      <w:r>
        <w:rPr>
          <w:color w:val="231F20"/>
          <w:w w:val="105"/>
        </w:rPr>
        <w:t xml:space="preserve">Australia’s Aboriginal and </w:t>
      </w:r>
      <w:r>
        <w:rPr>
          <w:color w:val="231F20"/>
          <w:spacing w:val="-3"/>
          <w:w w:val="105"/>
        </w:rPr>
        <w:t xml:space="preserve">Torres </w:t>
      </w:r>
      <w:r>
        <w:rPr>
          <w:color w:val="231F20"/>
          <w:w w:val="105"/>
        </w:rPr>
        <w:t>Strait Islander community is recognised as one of the oldest continuing living cultures in the world. Victorian Indigenous art is represented in respected Australian (and international) historical and contemporary art collections. The Koorie Heritage Trust houses a unique collection dedicated solely to the art and material culture of Victorian Indigenous</w:t>
      </w:r>
      <w:r>
        <w:rPr>
          <w:color w:val="231F20"/>
          <w:spacing w:val="-19"/>
          <w:w w:val="105"/>
        </w:rPr>
        <w:t xml:space="preserve"> </w:t>
      </w:r>
      <w:r>
        <w:rPr>
          <w:color w:val="231F20"/>
          <w:w w:val="105"/>
        </w:rPr>
        <w:t>communities.</w:t>
      </w:r>
    </w:p>
    <w:p w14:paraId="7F95AED3" w14:textId="77777777" w:rsidR="008965B8" w:rsidRDefault="00DA3574">
      <w:pPr>
        <w:pStyle w:val="BodyText"/>
        <w:spacing w:before="141"/>
        <w:ind w:right="1147"/>
      </w:pPr>
      <w:r>
        <w:rPr>
          <w:color w:val="231F20"/>
          <w:w w:val="105"/>
        </w:rPr>
        <w:t>Victoria also has a strong tradition in design and recognised strengths in architecture, web and communications design, fashion and industrial design. The major design universities have outstanding research facilities and infrastructure, and an increasing international footprint. Half of Australia’s digital games sector is based in Victoria, as is a third of</w:t>
      </w:r>
      <w:r>
        <w:rPr>
          <w:color w:val="231F20"/>
          <w:spacing w:val="1"/>
          <w:w w:val="105"/>
        </w:rPr>
        <w:t xml:space="preserve"> </w:t>
      </w:r>
      <w:r>
        <w:rPr>
          <w:color w:val="231F20"/>
          <w:w w:val="105"/>
        </w:rPr>
        <w:t>the</w:t>
      </w:r>
    </w:p>
    <w:p w14:paraId="2C60DD07" w14:textId="77777777" w:rsidR="008965B8" w:rsidRDefault="00DA3574">
      <w:pPr>
        <w:pStyle w:val="BodyText"/>
        <w:spacing w:before="2"/>
        <w:ind w:right="981"/>
      </w:pPr>
      <w:r>
        <w:rPr>
          <w:color w:val="231F20"/>
          <w:w w:val="105"/>
        </w:rPr>
        <w:t>broader screen industry. Over half of national television drama production is undertaken in the</w:t>
      </w:r>
      <w:r>
        <w:rPr>
          <w:color w:val="231F20"/>
          <w:spacing w:val="-10"/>
          <w:w w:val="105"/>
        </w:rPr>
        <w:t xml:space="preserve"> </w:t>
      </w:r>
      <w:r>
        <w:rPr>
          <w:color w:val="231F20"/>
          <w:w w:val="105"/>
        </w:rPr>
        <w:t>State.</w:t>
      </w:r>
    </w:p>
    <w:p w14:paraId="1B0C1037" w14:textId="77777777" w:rsidR="008965B8" w:rsidRDefault="00DA3574">
      <w:pPr>
        <w:pStyle w:val="BodyText"/>
        <w:spacing w:before="144" w:line="242" w:lineRule="auto"/>
        <w:ind w:right="1217"/>
      </w:pPr>
      <w:r>
        <w:rPr>
          <w:color w:val="231F20"/>
          <w:w w:val="105"/>
        </w:rPr>
        <w:t>Melbourne is rightly recognised as Australia’s cultural capital. It has been independently rated the world’s most liveable city five years running. It enjoys a well-recognised international brand as well as sister-city relationships with Osaka, Tianjin, Boston and Milan. In 2015, Victoria signed a cultural memorandum of understanding with China that sets the framework for future trade and cultural exchange, providing new opportunities for Victorian artists and creative</w:t>
      </w:r>
      <w:r>
        <w:rPr>
          <w:color w:val="231F20"/>
          <w:spacing w:val="-13"/>
          <w:w w:val="105"/>
        </w:rPr>
        <w:t xml:space="preserve"> </w:t>
      </w:r>
      <w:r>
        <w:rPr>
          <w:color w:val="231F20"/>
          <w:w w:val="105"/>
        </w:rPr>
        <w:t>organisations.</w:t>
      </w:r>
    </w:p>
    <w:p w14:paraId="38D6CA13" w14:textId="77777777" w:rsidR="008965B8" w:rsidRDefault="008965B8">
      <w:pPr>
        <w:spacing w:line="242" w:lineRule="auto"/>
        <w:sectPr w:rsidR="008965B8">
          <w:type w:val="continuous"/>
          <w:pgSz w:w="23820" w:h="16840" w:orient="landscape"/>
          <w:pgMar w:top="760" w:right="0" w:bottom="0" w:left="740" w:header="720" w:footer="720" w:gutter="0"/>
          <w:cols w:num="4" w:space="720" w:equalWidth="0">
            <w:col w:w="4970" w:space="303"/>
            <w:col w:w="5022" w:space="1611"/>
            <w:col w:w="5042" w:space="231"/>
            <w:col w:w="5901"/>
          </w:cols>
        </w:sectPr>
      </w:pPr>
    </w:p>
    <w:p w14:paraId="2313084E" w14:textId="3325AF60" w:rsidR="008965B8" w:rsidRDefault="008965B8">
      <w:pPr>
        <w:spacing w:before="5"/>
        <w:rPr>
          <w:rFonts w:ascii="National Light" w:eastAsia="National Light" w:hAnsi="National Light" w:cs="National Light"/>
          <w:sz w:val="15"/>
          <w:szCs w:val="15"/>
        </w:rPr>
      </w:pPr>
    </w:p>
    <w:p w14:paraId="2C32642A" w14:textId="77777777" w:rsidR="008965B8" w:rsidRDefault="00DA3574">
      <w:pPr>
        <w:spacing w:before="83" w:line="167" w:lineRule="exact"/>
        <w:ind w:left="5382"/>
        <w:rPr>
          <w:rFonts w:ascii="National Light" w:eastAsia="National Light" w:hAnsi="National Light" w:cs="National Light"/>
          <w:sz w:val="14"/>
          <w:szCs w:val="14"/>
        </w:rPr>
      </w:pPr>
      <w:r>
        <w:rPr>
          <w:rFonts w:ascii="National Light"/>
          <w:color w:val="6D6E71"/>
          <w:sz w:val="14"/>
        </w:rPr>
        <w:t>* A consultation summary report is available at  strategy.creative.vic.gov.au</w:t>
      </w:r>
    </w:p>
    <w:p w14:paraId="24397235" w14:textId="77777777" w:rsidR="008965B8" w:rsidRDefault="00DA3574">
      <w:pPr>
        <w:pStyle w:val="ListParagraph"/>
        <w:numPr>
          <w:ilvl w:val="0"/>
          <w:numId w:val="29"/>
        </w:numPr>
        <w:tabs>
          <w:tab w:val="left" w:pos="495"/>
          <w:tab w:val="left" w:pos="19916"/>
          <w:tab w:val="left" w:pos="22138"/>
        </w:tabs>
        <w:spacing w:line="216" w:lineRule="exact"/>
        <w:ind w:left="494" w:hanging="390"/>
        <w:jc w:val="left"/>
        <w:rPr>
          <w:rFonts w:ascii="National" w:eastAsia="National" w:hAnsi="National" w:cs="National"/>
          <w:color w:val="231F20"/>
          <w:sz w:val="18"/>
          <w:szCs w:val="18"/>
        </w:rPr>
      </w:pPr>
      <w:r>
        <w:rPr>
          <w:rFonts w:ascii="National"/>
          <w:color w:val="808285"/>
          <w:position w:val="1"/>
          <w:sz w:val="17"/>
        </w:rPr>
        <w:t>Creative and cultural</w:t>
      </w:r>
      <w:r>
        <w:rPr>
          <w:rFonts w:ascii="National"/>
          <w:color w:val="808285"/>
          <w:spacing w:val="20"/>
          <w:position w:val="1"/>
          <w:sz w:val="17"/>
        </w:rPr>
        <w:t xml:space="preserve"> </w:t>
      </w:r>
      <w:r>
        <w:rPr>
          <w:rFonts w:ascii="National"/>
          <w:color w:val="808285"/>
          <w:spacing w:val="1"/>
          <w:position w:val="1"/>
          <w:sz w:val="17"/>
        </w:rPr>
        <w:t>industries</w:t>
      </w:r>
      <w:r>
        <w:rPr>
          <w:rFonts w:ascii="National"/>
          <w:color w:val="808285"/>
          <w:spacing w:val="6"/>
          <w:position w:val="1"/>
          <w:sz w:val="17"/>
        </w:rPr>
        <w:t xml:space="preserve"> </w:t>
      </w:r>
      <w:r>
        <w:rPr>
          <w:rFonts w:ascii="National"/>
          <w:color w:val="808285"/>
          <w:position w:val="1"/>
          <w:sz w:val="17"/>
        </w:rPr>
        <w:t>strategy</w:t>
      </w:r>
      <w:r>
        <w:rPr>
          <w:rFonts w:ascii="National"/>
          <w:color w:val="808285"/>
          <w:position w:val="1"/>
          <w:sz w:val="17"/>
        </w:rPr>
        <w:tab/>
      </w:r>
      <w:r>
        <w:rPr>
          <w:rFonts w:ascii="National"/>
          <w:color w:val="808285"/>
          <w:spacing w:val="-1"/>
          <w:position w:val="1"/>
          <w:sz w:val="17"/>
        </w:rPr>
        <w:t>strategy.creative.vic.gov.au</w:t>
      </w:r>
      <w:r>
        <w:rPr>
          <w:rFonts w:ascii="National"/>
          <w:color w:val="808285"/>
          <w:spacing w:val="-1"/>
          <w:position w:val="1"/>
          <w:sz w:val="17"/>
        </w:rPr>
        <w:tab/>
      </w:r>
      <w:r>
        <w:rPr>
          <w:rFonts w:ascii="National"/>
          <w:color w:val="231F20"/>
          <w:sz w:val="18"/>
        </w:rPr>
        <w:t>5</w:t>
      </w:r>
    </w:p>
    <w:p w14:paraId="4ADF11A7" w14:textId="77777777" w:rsidR="008965B8" w:rsidRDefault="008965B8">
      <w:pPr>
        <w:spacing w:line="216" w:lineRule="exact"/>
        <w:rPr>
          <w:rFonts w:ascii="National" w:eastAsia="National" w:hAnsi="National" w:cs="National"/>
          <w:sz w:val="18"/>
          <w:szCs w:val="18"/>
        </w:rPr>
        <w:sectPr w:rsidR="008965B8">
          <w:type w:val="continuous"/>
          <w:pgSz w:w="23820" w:h="16840" w:orient="landscape"/>
          <w:pgMar w:top="760" w:right="0" w:bottom="0" w:left="740" w:header="720" w:footer="720" w:gutter="0"/>
          <w:cols w:space="720"/>
        </w:sectPr>
      </w:pPr>
    </w:p>
    <w:p w14:paraId="6AB5088F" w14:textId="77777777" w:rsidR="008965B8" w:rsidRDefault="008965B8">
      <w:pPr>
        <w:rPr>
          <w:rFonts w:ascii="National" w:eastAsia="National" w:hAnsi="National" w:cs="National"/>
          <w:sz w:val="20"/>
          <w:szCs w:val="20"/>
        </w:rPr>
      </w:pPr>
    </w:p>
    <w:p w14:paraId="3E164E6F" w14:textId="77777777" w:rsidR="008965B8" w:rsidRDefault="008965B8">
      <w:pPr>
        <w:spacing w:before="7"/>
        <w:rPr>
          <w:rFonts w:ascii="National" w:eastAsia="National" w:hAnsi="National" w:cs="National"/>
          <w:sz w:val="17"/>
          <w:szCs w:val="17"/>
        </w:rPr>
      </w:pPr>
    </w:p>
    <w:p w14:paraId="78CBD528" w14:textId="2C2D284E" w:rsidR="008965B8" w:rsidRDefault="00A52037">
      <w:pPr>
        <w:spacing w:before="77"/>
        <w:ind w:left="110"/>
        <w:rPr>
          <w:rFonts w:ascii="Arial" w:eastAsia="Arial" w:hAnsi="Arial" w:cs="Arial"/>
          <w:sz w:val="15"/>
          <w:szCs w:val="15"/>
        </w:rPr>
      </w:pPr>
      <w:r>
        <w:pict w14:anchorId="13949342">
          <v:group id="_x0000_s1895" style="position:absolute;left:0;text-align:left;margin-left:707.35pt;margin-top:-23.45pt;width:295.5pt;height:84pt;z-index:-251708928;mso-position-horizontal-relative:page" coordorigin="14147,-469" coordsize="5910,1680">
            <v:group id="_x0000_s1900" style="position:absolute;left:14147;top:-469;width:7;height:4" coordorigin="14147,-469" coordsize="7,4">
              <v:shape id="_x0000_s1901" style="position:absolute;left:14147;top:-469;width:7;height:4" coordorigin="14147,-469" coordsize="7,4" path="m14154,-469l14147,-469,14154,-466,14154,-469xe" fillcolor="#0098c4" stroked="f">
                <v:path arrowok="t"/>
              </v:shape>
            </v:group>
            <v:group id="_x0000_s1898" style="position:absolute;left:14158;top:-469;width:4858;height:1680" coordorigin="14158,-469" coordsize="4858,1680">
              <v:shape id="_x0000_s1899" style="position:absolute;left:14158;top:-469;width:4858;height:1680" coordorigin="14158,-469" coordsize="4858,1680" path="m17895,-469l14158,-469,17286,1211,19016,133,17895,-469xe" fillcolor="#223f58" stroked="f">
                <v:path arrowok="t"/>
              </v:shape>
            </v:group>
            <v:group id="_x0000_s1896" style="position:absolute;left:15473;top:-469;width:4584;height:1680" coordorigin="15473,-469" coordsize="4584,1680">
              <v:shape id="_x0000_s1897" style="position:absolute;left:15473;top:-469;width:4584;height:1680" coordorigin="15473,-469" coordsize="4584,1680" path="m20057,-469l16641,-469,15473,238,17287,1211,20057,-469xe" fillcolor="#f37363" stroked="f">
                <v:path arrowok="t"/>
              </v:shape>
            </v:group>
            <w10:wrap anchorx="page"/>
          </v:group>
        </w:pict>
      </w:r>
      <w:r w:rsidR="00BD74CC">
        <w:rPr>
          <w:rFonts w:ascii="Arial"/>
          <w:color w:val="939598"/>
          <w:spacing w:val="9"/>
          <w:w w:val="135"/>
          <w:sz w:val="15"/>
        </w:rPr>
        <w:t>exec</w:t>
      </w:r>
      <w:r w:rsidR="00DA3574">
        <w:rPr>
          <w:rFonts w:ascii="Arial"/>
          <w:color w:val="939598"/>
          <w:spacing w:val="9"/>
          <w:w w:val="135"/>
          <w:sz w:val="15"/>
        </w:rPr>
        <w:t>utive</w:t>
      </w:r>
      <w:r w:rsidR="00DA3574">
        <w:rPr>
          <w:rFonts w:ascii="Arial"/>
          <w:color w:val="939598"/>
          <w:spacing w:val="43"/>
          <w:w w:val="135"/>
          <w:sz w:val="15"/>
        </w:rPr>
        <w:t xml:space="preserve"> </w:t>
      </w:r>
      <w:r w:rsidR="00DA3574">
        <w:rPr>
          <w:rFonts w:ascii="Arial"/>
          <w:color w:val="939598"/>
          <w:spacing w:val="9"/>
          <w:w w:val="135"/>
          <w:sz w:val="15"/>
        </w:rPr>
        <w:t>su</w:t>
      </w:r>
      <w:r w:rsidR="00BD74CC">
        <w:rPr>
          <w:rFonts w:ascii="Arial"/>
          <w:color w:val="939598"/>
          <w:spacing w:val="9"/>
          <w:w w:val="135"/>
          <w:sz w:val="15"/>
        </w:rPr>
        <w:t>mm</w:t>
      </w:r>
      <w:r w:rsidR="00DA3574">
        <w:rPr>
          <w:rFonts w:ascii="Arial"/>
          <w:color w:val="939598"/>
          <w:spacing w:val="9"/>
          <w:w w:val="135"/>
          <w:sz w:val="15"/>
        </w:rPr>
        <w:t>ary</w:t>
      </w:r>
    </w:p>
    <w:p w14:paraId="3EBD61C2" w14:textId="77777777" w:rsidR="008965B8" w:rsidRDefault="008965B8">
      <w:pPr>
        <w:rPr>
          <w:rFonts w:ascii="Arial" w:eastAsia="Arial" w:hAnsi="Arial" w:cs="Arial"/>
          <w:sz w:val="20"/>
          <w:szCs w:val="20"/>
        </w:rPr>
      </w:pPr>
    </w:p>
    <w:p w14:paraId="025C1DA2" w14:textId="77777777" w:rsidR="008965B8" w:rsidRDefault="008965B8">
      <w:pPr>
        <w:rPr>
          <w:rFonts w:ascii="Arial" w:eastAsia="Arial" w:hAnsi="Arial" w:cs="Arial"/>
          <w:sz w:val="20"/>
          <w:szCs w:val="20"/>
        </w:rPr>
      </w:pPr>
    </w:p>
    <w:p w14:paraId="22E96E46" w14:textId="77777777" w:rsidR="008965B8" w:rsidRDefault="008965B8">
      <w:pPr>
        <w:rPr>
          <w:rFonts w:ascii="Arial" w:eastAsia="Arial" w:hAnsi="Arial" w:cs="Arial"/>
          <w:sz w:val="20"/>
          <w:szCs w:val="20"/>
        </w:rPr>
      </w:pPr>
    </w:p>
    <w:p w14:paraId="70384387" w14:textId="77777777" w:rsidR="008965B8" w:rsidRDefault="008965B8">
      <w:pPr>
        <w:rPr>
          <w:rFonts w:ascii="Arial" w:eastAsia="Arial" w:hAnsi="Arial" w:cs="Arial"/>
          <w:sz w:val="20"/>
          <w:szCs w:val="20"/>
        </w:rPr>
      </w:pPr>
    </w:p>
    <w:p w14:paraId="3983898E" w14:textId="77777777" w:rsidR="008965B8" w:rsidRDefault="008965B8">
      <w:pPr>
        <w:spacing w:before="5"/>
        <w:rPr>
          <w:rFonts w:ascii="Arial" w:eastAsia="Arial" w:hAnsi="Arial" w:cs="Arial"/>
          <w:sz w:val="20"/>
          <w:szCs w:val="20"/>
        </w:rPr>
      </w:pPr>
    </w:p>
    <w:p w14:paraId="0640DBA4" w14:textId="77777777" w:rsidR="008965B8" w:rsidRDefault="008965B8">
      <w:pPr>
        <w:rPr>
          <w:rFonts w:ascii="Arial" w:eastAsia="Arial" w:hAnsi="Arial" w:cs="Arial"/>
          <w:sz w:val="20"/>
          <w:szCs w:val="20"/>
        </w:rPr>
        <w:sectPr w:rsidR="008965B8">
          <w:footerReference w:type="default" r:id="rId8"/>
          <w:pgSz w:w="23820" w:h="16840" w:orient="landscape"/>
          <w:pgMar w:top="0" w:right="0" w:bottom="680" w:left="740" w:header="0" w:footer="488" w:gutter="0"/>
          <w:cols w:space="720"/>
        </w:sectPr>
      </w:pPr>
    </w:p>
    <w:p w14:paraId="0136C7E6" w14:textId="77777777" w:rsidR="008965B8" w:rsidRDefault="00DA3574">
      <w:pPr>
        <w:pStyle w:val="Heading4"/>
        <w:spacing w:before="73" w:line="249" w:lineRule="auto"/>
        <w:ind w:right="309"/>
      </w:pPr>
      <w:r>
        <w:rPr>
          <w:color w:val="231F20"/>
        </w:rPr>
        <w:lastRenderedPageBreak/>
        <w:t xml:space="preserve">Victoria is competing with the world in terms of attracting, building and applying </w:t>
      </w:r>
      <w:r>
        <w:rPr>
          <w:color w:val="231F20"/>
          <w:spacing w:val="11"/>
        </w:rPr>
        <w:t xml:space="preserve"> </w:t>
      </w:r>
      <w:r>
        <w:rPr>
          <w:color w:val="231F20"/>
        </w:rPr>
        <w:t>creativity.</w:t>
      </w:r>
    </w:p>
    <w:p w14:paraId="2D9F6134" w14:textId="77777777" w:rsidR="008965B8" w:rsidRDefault="00DA3574">
      <w:pPr>
        <w:pStyle w:val="BodyText"/>
        <w:spacing w:before="117" w:line="242" w:lineRule="auto"/>
        <w:ind w:right="309"/>
      </w:pPr>
      <w:r>
        <w:rPr>
          <w:color w:val="231F20"/>
          <w:w w:val="105"/>
        </w:rPr>
        <w:t>Many countries recognise the importance of culture and creativity as drivers of economic advantage and social advancement. They have invested financially, strategically and in a sustained manner. They are pro-active about capturing the broadest range of benefits possible, understanding that measures of social wellbeing also correlate, to varying degrees, with the vitality and strength of the cultural and creative</w:t>
      </w:r>
      <w:r>
        <w:rPr>
          <w:color w:val="231F20"/>
          <w:spacing w:val="-7"/>
          <w:w w:val="105"/>
        </w:rPr>
        <w:t xml:space="preserve"> </w:t>
      </w:r>
      <w:r>
        <w:rPr>
          <w:color w:val="231F20"/>
          <w:w w:val="105"/>
        </w:rPr>
        <w:t>industries.</w:t>
      </w:r>
    </w:p>
    <w:p w14:paraId="5660C688" w14:textId="77777777" w:rsidR="008965B8" w:rsidRDefault="00DA3574">
      <w:pPr>
        <w:pStyle w:val="BodyText"/>
        <w:spacing w:before="141" w:line="242" w:lineRule="auto"/>
        <w:ind w:right="165"/>
      </w:pPr>
      <w:r>
        <w:rPr>
          <w:color w:val="231F20"/>
          <w:w w:val="105"/>
        </w:rPr>
        <w:t>Victoria faces global competition in attracting and retaining creative talent and businesses. It competes with neighbours, such as Singapore and New Zealand and with countries further afield, like Canada and the United Kingdom, which have recognised the value of their creative industries and supported them with dedicated</w:t>
      </w:r>
      <w:r>
        <w:rPr>
          <w:color w:val="231F20"/>
          <w:spacing w:val="-10"/>
          <w:w w:val="105"/>
        </w:rPr>
        <w:t xml:space="preserve"> </w:t>
      </w:r>
      <w:r>
        <w:rPr>
          <w:color w:val="231F20"/>
          <w:w w:val="105"/>
        </w:rPr>
        <w:t>policies.</w:t>
      </w:r>
    </w:p>
    <w:p w14:paraId="59AD2F0D" w14:textId="21D1719A" w:rsidR="008965B8" w:rsidRDefault="00DA3574">
      <w:pPr>
        <w:pStyle w:val="Heading4"/>
        <w:spacing w:before="166" w:line="249" w:lineRule="auto"/>
        <w:ind w:right="761"/>
      </w:pPr>
      <w:r>
        <w:rPr>
          <w:color w:val="231F20"/>
        </w:rPr>
        <w:t>Victoria must address current challenges if it is to thrive on the global stage.</w:t>
      </w:r>
    </w:p>
    <w:p w14:paraId="63F2ED92" w14:textId="77777777" w:rsidR="008965B8" w:rsidRDefault="00DA3574">
      <w:pPr>
        <w:spacing w:before="117" w:line="242" w:lineRule="auto"/>
        <w:ind w:left="110" w:right="599"/>
        <w:rPr>
          <w:rFonts w:ascii="National Light" w:eastAsia="National Light" w:hAnsi="National Light" w:cs="National Light"/>
          <w:sz w:val="19"/>
          <w:szCs w:val="19"/>
        </w:rPr>
      </w:pPr>
      <w:r>
        <w:rPr>
          <w:rFonts w:ascii="National Light" w:eastAsia="National Light" w:hAnsi="National Light" w:cs="National Light"/>
          <w:i/>
          <w:color w:val="231F20"/>
          <w:w w:val="105"/>
          <w:sz w:val="19"/>
          <w:szCs w:val="19"/>
        </w:rPr>
        <w:t>Opportunities to participate and benefit from Victoria’s cultural and creative industries are not</w:t>
      </w:r>
      <w:r>
        <w:rPr>
          <w:rFonts w:ascii="National Light" w:eastAsia="National Light" w:hAnsi="National Light" w:cs="National Light"/>
          <w:i/>
          <w:color w:val="231F20"/>
          <w:spacing w:val="-13"/>
          <w:w w:val="105"/>
          <w:sz w:val="19"/>
          <w:szCs w:val="19"/>
        </w:rPr>
        <w:t xml:space="preserve"> </w:t>
      </w:r>
      <w:r>
        <w:rPr>
          <w:rFonts w:ascii="National Light" w:eastAsia="National Light" w:hAnsi="National Light" w:cs="National Light"/>
          <w:i/>
          <w:color w:val="231F20"/>
          <w:w w:val="105"/>
          <w:sz w:val="19"/>
          <w:szCs w:val="19"/>
        </w:rPr>
        <w:t>equitable.</w:t>
      </w:r>
    </w:p>
    <w:p w14:paraId="7990F0CC" w14:textId="77777777" w:rsidR="008965B8" w:rsidRDefault="00DA3574">
      <w:pPr>
        <w:pStyle w:val="BodyText"/>
        <w:spacing w:before="141"/>
        <w:ind w:right="466"/>
      </w:pPr>
      <w:r>
        <w:rPr>
          <w:color w:val="231F20"/>
          <w:w w:val="105"/>
        </w:rPr>
        <w:t>Victoria cannot claim that its population has adequate or equitable</w:t>
      </w:r>
      <w:r>
        <w:rPr>
          <w:color w:val="231F20"/>
          <w:spacing w:val="-6"/>
          <w:w w:val="105"/>
        </w:rPr>
        <w:t xml:space="preserve"> </w:t>
      </w:r>
      <w:r>
        <w:rPr>
          <w:color w:val="231F20"/>
          <w:w w:val="105"/>
        </w:rPr>
        <w:t>engagement</w:t>
      </w:r>
      <w:r>
        <w:rPr>
          <w:color w:val="231F20"/>
          <w:spacing w:val="-6"/>
          <w:w w:val="105"/>
        </w:rPr>
        <w:t xml:space="preserve"> </w:t>
      </w:r>
      <w:r>
        <w:rPr>
          <w:color w:val="231F20"/>
          <w:w w:val="105"/>
        </w:rPr>
        <w:t>with</w:t>
      </w:r>
      <w:r>
        <w:rPr>
          <w:color w:val="231F20"/>
          <w:spacing w:val="-6"/>
          <w:w w:val="105"/>
        </w:rPr>
        <w:t xml:space="preserve"> </w:t>
      </w:r>
      <w:r>
        <w:rPr>
          <w:color w:val="231F20"/>
          <w:w w:val="105"/>
        </w:rPr>
        <w:t>arts</w:t>
      </w:r>
      <w:r>
        <w:rPr>
          <w:color w:val="231F20"/>
          <w:spacing w:val="-6"/>
          <w:w w:val="105"/>
        </w:rPr>
        <w:t xml:space="preserve"> </w:t>
      </w:r>
      <w:r>
        <w:rPr>
          <w:color w:val="231F20"/>
          <w:w w:val="105"/>
        </w:rPr>
        <w:t>and</w:t>
      </w:r>
      <w:r>
        <w:rPr>
          <w:color w:val="231F20"/>
          <w:spacing w:val="-6"/>
          <w:w w:val="105"/>
        </w:rPr>
        <w:t xml:space="preserve"> </w:t>
      </w:r>
      <w:r>
        <w:rPr>
          <w:color w:val="231F20"/>
          <w:w w:val="105"/>
        </w:rPr>
        <w:t>cultural</w:t>
      </w:r>
      <w:r>
        <w:rPr>
          <w:color w:val="231F20"/>
          <w:spacing w:val="-6"/>
          <w:w w:val="105"/>
        </w:rPr>
        <w:t xml:space="preserve"> </w:t>
      </w:r>
      <w:r>
        <w:rPr>
          <w:color w:val="231F20"/>
          <w:w w:val="105"/>
        </w:rPr>
        <w:t>experiences.</w:t>
      </w:r>
    </w:p>
    <w:p w14:paraId="4872BE7D" w14:textId="77777777" w:rsidR="008965B8" w:rsidRDefault="00DA3574">
      <w:pPr>
        <w:pStyle w:val="BodyText"/>
        <w:spacing w:before="2" w:line="242" w:lineRule="auto"/>
        <w:ind w:right="165"/>
      </w:pPr>
      <w:r>
        <w:rPr>
          <w:color w:val="231F20"/>
          <w:w w:val="105"/>
        </w:rPr>
        <w:t>Its</w:t>
      </w:r>
      <w:r>
        <w:rPr>
          <w:color w:val="231F20"/>
          <w:spacing w:val="-16"/>
          <w:w w:val="105"/>
        </w:rPr>
        <w:t xml:space="preserve"> </w:t>
      </w:r>
      <w:r>
        <w:rPr>
          <w:color w:val="231F20"/>
          <w:spacing w:val="-3"/>
          <w:w w:val="105"/>
        </w:rPr>
        <w:t>regions</w:t>
      </w:r>
      <w:r>
        <w:rPr>
          <w:color w:val="231F20"/>
          <w:spacing w:val="-16"/>
          <w:w w:val="105"/>
        </w:rPr>
        <w:t xml:space="preserve"> </w:t>
      </w:r>
      <w:r>
        <w:rPr>
          <w:color w:val="231F20"/>
          <w:w w:val="105"/>
        </w:rPr>
        <w:t>and</w:t>
      </w:r>
      <w:r>
        <w:rPr>
          <w:color w:val="231F20"/>
          <w:spacing w:val="-16"/>
          <w:w w:val="105"/>
        </w:rPr>
        <w:t xml:space="preserve"> </w:t>
      </w:r>
      <w:r>
        <w:rPr>
          <w:color w:val="231F20"/>
          <w:w w:val="105"/>
        </w:rPr>
        <w:t>outer</w:t>
      </w:r>
      <w:r>
        <w:rPr>
          <w:color w:val="231F20"/>
          <w:spacing w:val="-16"/>
          <w:w w:val="105"/>
        </w:rPr>
        <w:t xml:space="preserve"> </w:t>
      </w:r>
      <w:r>
        <w:rPr>
          <w:color w:val="231F20"/>
          <w:spacing w:val="-3"/>
          <w:w w:val="105"/>
        </w:rPr>
        <w:t>metropolitan</w:t>
      </w:r>
      <w:r>
        <w:rPr>
          <w:color w:val="231F20"/>
          <w:spacing w:val="-16"/>
          <w:w w:val="105"/>
        </w:rPr>
        <w:t xml:space="preserve"> </w:t>
      </w:r>
      <w:r>
        <w:rPr>
          <w:color w:val="231F20"/>
          <w:spacing w:val="-3"/>
          <w:w w:val="105"/>
        </w:rPr>
        <w:t>areas</w:t>
      </w:r>
      <w:r>
        <w:rPr>
          <w:color w:val="231F20"/>
          <w:spacing w:val="-16"/>
          <w:w w:val="105"/>
        </w:rPr>
        <w:t xml:space="preserve"> </w:t>
      </w:r>
      <w:r>
        <w:rPr>
          <w:color w:val="231F20"/>
          <w:spacing w:val="-4"/>
          <w:w w:val="105"/>
        </w:rPr>
        <w:t>are</w:t>
      </w:r>
      <w:r>
        <w:rPr>
          <w:color w:val="231F20"/>
          <w:spacing w:val="-16"/>
          <w:w w:val="105"/>
        </w:rPr>
        <w:t xml:space="preserve"> </w:t>
      </w:r>
      <w:r>
        <w:rPr>
          <w:color w:val="231F20"/>
          <w:w w:val="105"/>
        </w:rPr>
        <w:t>not</w:t>
      </w:r>
      <w:r>
        <w:rPr>
          <w:color w:val="231F20"/>
          <w:spacing w:val="-16"/>
          <w:w w:val="105"/>
        </w:rPr>
        <w:t xml:space="preserve"> </w:t>
      </w:r>
      <w:r>
        <w:rPr>
          <w:color w:val="231F20"/>
          <w:w w:val="105"/>
        </w:rPr>
        <w:t>as</w:t>
      </w:r>
      <w:r>
        <w:rPr>
          <w:color w:val="231F20"/>
          <w:spacing w:val="-16"/>
          <w:w w:val="105"/>
        </w:rPr>
        <w:t xml:space="preserve"> </w:t>
      </w:r>
      <w:r>
        <w:rPr>
          <w:color w:val="231F20"/>
          <w:w w:val="105"/>
        </w:rPr>
        <w:t>well</w:t>
      </w:r>
      <w:r>
        <w:rPr>
          <w:color w:val="231F20"/>
          <w:spacing w:val="-16"/>
          <w:w w:val="105"/>
        </w:rPr>
        <w:t xml:space="preserve"> </w:t>
      </w:r>
      <w:r>
        <w:rPr>
          <w:color w:val="231F20"/>
          <w:w w:val="105"/>
        </w:rPr>
        <w:t>serviced as Melbourne. The State’s Indigenous and multicultural populations are under-represented in creative employment, product and participation. Employees, creative practitioners and</w:t>
      </w:r>
      <w:r>
        <w:rPr>
          <w:color w:val="231F20"/>
          <w:spacing w:val="-15"/>
          <w:w w:val="105"/>
        </w:rPr>
        <w:t xml:space="preserve"> </w:t>
      </w:r>
      <w:r>
        <w:rPr>
          <w:color w:val="231F20"/>
          <w:spacing w:val="-2"/>
          <w:w w:val="105"/>
        </w:rPr>
        <w:t>audiences</w:t>
      </w:r>
      <w:r>
        <w:rPr>
          <w:color w:val="231F20"/>
          <w:spacing w:val="-15"/>
          <w:w w:val="105"/>
        </w:rPr>
        <w:t xml:space="preserve"> </w:t>
      </w:r>
      <w:r>
        <w:rPr>
          <w:color w:val="231F20"/>
          <w:w w:val="105"/>
        </w:rPr>
        <w:t>with</w:t>
      </w:r>
      <w:r>
        <w:rPr>
          <w:color w:val="231F20"/>
          <w:spacing w:val="-15"/>
          <w:w w:val="105"/>
        </w:rPr>
        <w:t xml:space="preserve"> </w:t>
      </w:r>
      <w:r>
        <w:rPr>
          <w:color w:val="231F20"/>
          <w:w w:val="105"/>
        </w:rPr>
        <w:t>a</w:t>
      </w:r>
      <w:r>
        <w:rPr>
          <w:color w:val="231F20"/>
          <w:spacing w:val="-15"/>
          <w:w w:val="105"/>
        </w:rPr>
        <w:t xml:space="preserve"> </w:t>
      </w:r>
      <w:r>
        <w:rPr>
          <w:color w:val="231F20"/>
          <w:w w:val="105"/>
        </w:rPr>
        <w:t>disability</w:t>
      </w:r>
      <w:r>
        <w:rPr>
          <w:color w:val="231F20"/>
          <w:spacing w:val="-15"/>
          <w:w w:val="105"/>
        </w:rPr>
        <w:t xml:space="preserve"> </w:t>
      </w:r>
      <w:r>
        <w:rPr>
          <w:color w:val="231F20"/>
          <w:w w:val="105"/>
        </w:rPr>
        <w:t>face</w:t>
      </w:r>
      <w:r>
        <w:rPr>
          <w:color w:val="231F20"/>
          <w:spacing w:val="-15"/>
          <w:w w:val="105"/>
        </w:rPr>
        <w:t xml:space="preserve"> </w:t>
      </w:r>
      <w:r>
        <w:rPr>
          <w:color w:val="231F20"/>
          <w:spacing w:val="-3"/>
          <w:w w:val="105"/>
        </w:rPr>
        <w:t>unacceptably</w:t>
      </w:r>
      <w:r>
        <w:rPr>
          <w:color w:val="231F20"/>
          <w:spacing w:val="-15"/>
          <w:w w:val="105"/>
        </w:rPr>
        <w:t xml:space="preserve"> </w:t>
      </w:r>
      <w:r>
        <w:rPr>
          <w:color w:val="231F20"/>
          <w:w w:val="105"/>
        </w:rPr>
        <w:t>high</w:t>
      </w:r>
      <w:r>
        <w:rPr>
          <w:color w:val="231F20"/>
          <w:spacing w:val="-15"/>
          <w:w w:val="105"/>
        </w:rPr>
        <w:t xml:space="preserve"> </w:t>
      </w:r>
      <w:r>
        <w:rPr>
          <w:color w:val="231F20"/>
          <w:spacing w:val="-3"/>
          <w:w w:val="105"/>
        </w:rPr>
        <w:t xml:space="preserve">barriers </w:t>
      </w:r>
      <w:r>
        <w:rPr>
          <w:color w:val="231F20"/>
          <w:w w:val="105"/>
        </w:rPr>
        <w:t>to access. Demand for art in public and community spaces is not</w:t>
      </w:r>
      <w:r>
        <w:rPr>
          <w:color w:val="231F20"/>
          <w:spacing w:val="-22"/>
          <w:w w:val="105"/>
        </w:rPr>
        <w:t xml:space="preserve"> </w:t>
      </w:r>
      <w:r>
        <w:rPr>
          <w:color w:val="231F20"/>
          <w:w w:val="105"/>
        </w:rPr>
        <w:t>being</w:t>
      </w:r>
      <w:r>
        <w:rPr>
          <w:color w:val="231F20"/>
          <w:spacing w:val="-22"/>
          <w:w w:val="105"/>
        </w:rPr>
        <w:t xml:space="preserve"> </w:t>
      </w:r>
      <w:r>
        <w:rPr>
          <w:color w:val="231F20"/>
          <w:w w:val="105"/>
        </w:rPr>
        <w:t>met.</w:t>
      </w:r>
    </w:p>
    <w:p w14:paraId="7502AF54" w14:textId="77777777" w:rsidR="008965B8" w:rsidRDefault="00DA3574">
      <w:pPr>
        <w:spacing w:before="141" w:line="242" w:lineRule="auto"/>
        <w:ind w:left="110" w:right="567"/>
        <w:jc w:val="both"/>
        <w:rPr>
          <w:rFonts w:ascii="National Light" w:eastAsia="National Light" w:hAnsi="National Light" w:cs="National Light"/>
          <w:sz w:val="19"/>
          <w:szCs w:val="19"/>
        </w:rPr>
      </w:pPr>
      <w:r>
        <w:rPr>
          <w:rFonts w:ascii="National Light"/>
          <w:i/>
          <w:color w:val="231F20"/>
          <w:w w:val="105"/>
          <w:sz w:val="19"/>
        </w:rPr>
        <w:t>The potential of creativity and culture is not adequately understood early in life, and pathways into sustainable creative work are</w:t>
      </w:r>
      <w:r>
        <w:rPr>
          <w:rFonts w:ascii="National Light"/>
          <w:i/>
          <w:color w:val="231F20"/>
          <w:spacing w:val="-4"/>
          <w:w w:val="105"/>
          <w:sz w:val="19"/>
        </w:rPr>
        <w:t xml:space="preserve"> </w:t>
      </w:r>
      <w:r>
        <w:rPr>
          <w:rFonts w:ascii="National Light"/>
          <w:i/>
          <w:color w:val="231F20"/>
          <w:w w:val="105"/>
          <w:sz w:val="19"/>
        </w:rPr>
        <w:t>weak.</w:t>
      </w:r>
    </w:p>
    <w:p w14:paraId="030D1544" w14:textId="77777777" w:rsidR="008965B8" w:rsidRDefault="00DA3574">
      <w:pPr>
        <w:pStyle w:val="BodyText"/>
        <w:spacing w:before="141"/>
        <w:ind w:right="32"/>
      </w:pPr>
      <w:r>
        <w:rPr>
          <w:color w:val="231F20"/>
          <w:w w:val="105"/>
        </w:rPr>
        <w:t xml:space="preserve">It is critical to build stronger interest in culture and creativity at a young age. But that alone is not enough. Victoria currently has significant room for improvement in terms of the pathways between school education, tertiary study and creative careers. Currently these pathways are difficult to find and to follow, and employment outcomes for arts graduates are relatively </w:t>
      </w:r>
      <w:r>
        <w:rPr>
          <w:color w:val="231F20"/>
          <w:spacing w:val="-3"/>
          <w:w w:val="105"/>
        </w:rPr>
        <w:t xml:space="preserve">poor. </w:t>
      </w:r>
      <w:r>
        <w:rPr>
          <w:color w:val="231F20"/>
          <w:w w:val="105"/>
        </w:rPr>
        <w:t>For individual practitioners, the development of creative and artistic practice can be slow and fraught. Most cannot live on their creative work alone: the personal investment is invariably high; the rewards are uncertain; and many don’t have enough time, funding or the right skills to create an effective business model to sustain or expand their work. In some areas such as book publishing, film and music, practitioners must also</w:t>
      </w:r>
      <w:r>
        <w:rPr>
          <w:color w:val="231F20"/>
          <w:spacing w:val="-12"/>
          <w:w w:val="105"/>
        </w:rPr>
        <w:t xml:space="preserve"> </w:t>
      </w:r>
      <w:r>
        <w:rPr>
          <w:color w:val="231F20"/>
          <w:w w:val="105"/>
        </w:rPr>
        <w:t>deal</w:t>
      </w:r>
    </w:p>
    <w:p w14:paraId="27F58CF9" w14:textId="77777777" w:rsidR="008965B8" w:rsidRDefault="00DA3574">
      <w:pPr>
        <w:pStyle w:val="BodyText"/>
        <w:spacing w:before="2"/>
      </w:pPr>
      <w:r>
        <w:rPr>
          <w:color w:val="231F20"/>
          <w:w w:val="105"/>
        </w:rPr>
        <w:t>with the changing competitive landscape and disruption driven by</w:t>
      </w:r>
      <w:r>
        <w:rPr>
          <w:color w:val="231F20"/>
          <w:spacing w:val="-17"/>
          <w:w w:val="105"/>
        </w:rPr>
        <w:t xml:space="preserve"> </w:t>
      </w:r>
      <w:r>
        <w:rPr>
          <w:color w:val="231F20"/>
          <w:w w:val="105"/>
        </w:rPr>
        <w:t>technology.</w:t>
      </w:r>
    </w:p>
    <w:p w14:paraId="122DF9F0" w14:textId="77777777" w:rsidR="008965B8" w:rsidRDefault="00DA3574">
      <w:pPr>
        <w:spacing w:before="84"/>
        <w:ind w:left="110" w:right="259"/>
        <w:rPr>
          <w:rFonts w:ascii="National Light" w:eastAsia="National Light" w:hAnsi="National Light" w:cs="National Light"/>
          <w:sz w:val="19"/>
          <w:szCs w:val="19"/>
        </w:rPr>
      </w:pPr>
      <w:r>
        <w:rPr>
          <w:w w:val="105"/>
        </w:rPr>
        <w:br w:type="column"/>
      </w:r>
      <w:r>
        <w:rPr>
          <w:rFonts w:ascii="National Light"/>
          <w:i/>
          <w:color w:val="231F20"/>
          <w:w w:val="105"/>
          <w:sz w:val="19"/>
        </w:rPr>
        <w:lastRenderedPageBreak/>
        <w:t>International links could be better</w:t>
      </w:r>
      <w:r>
        <w:rPr>
          <w:rFonts w:ascii="National Light"/>
          <w:i/>
          <w:color w:val="231F20"/>
          <w:spacing w:val="-8"/>
          <w:w w:val="105"/>
          <w:sz w:val="19"/>
        </w:rPr>
        <w:t xml:space="preserve"> </w:t>
      </w:r>
      <w:r>
        <w:rPr>
          <w:rFonts w:ascii="National Light"/>
          <w:i/>
          <w:color w:val="231F20"/>
          <w:w w:val="105"/>
          <w:sz w:val="19"/>
        </w:rPr>
        <w:t>developed.</w:t>
      </w:r>
    </w:p>
    <w:p w14:paraId="08DA2FA0" w14:textId="77777777" w:rsidR="008965B8" w:rsidRDefault="00DA3574">
      <w:pPr>
        <w:pStyle w:val="BodyText"/>
        <w:spacing w:before="144" w:line="242" w:lineRule="auto"/>
        <w:ind w:right="259"/>
      </w:pPr>
      <w:r>
        <w:rPr>
          <w:color w:val="231F20"/>
          <w:w w:val="105"/>
        </w:rPr>
        <w:t>Victoria must deepen its international reach. The State has established relationships with the United Kingdom, Europe and the United States but the closer growing markets in Asia have enormous and relatively untapped</w:t>
      </w:r>
      <w:r>
        <w:rPr>
          <w:color w:val="231F20"/>
          <w:spacing w:val="-15"/>
          <w:w w:val="105"/>
        </w:rPr>
        <w:t xml:space="preserve"> </w:t>
      </w:r>
      <w:r>
        <w:rPr>
          <w:color w:val="231F20"/>
          <w:w w:val="105"/>
        </w:rPr>
        <w:t>potential.</w:t>
      </w:r>
    </w:p>
    <w:p w14:paraId="3561D2E2" w14:textId="77777777" w:rsidR="008965B8" w:rsidRDefault="00DA3574">
      <w:pPr>
        <w:pStyle w:val="BodyText"/>
        <w:spacing w:before="0" w:line="242" w:lineRule="auto"/>
        <w:ind w:right="470"/>
      </w:pPr>
      <w:r>
        <w:rPr>
          <w:color w:val="231F20"/>
          <w:w w:val="105"/>
        </w:rPr>
        <w:t>The benefits of exposure in these markets will more than compensate the difficulties involved in building the necessary relationships and</w:t>
      </w:r>
      <w:r>
        <w:rPr>
          <w:color w:val="231F20"/>
          <w:spacing w:val="-11"/>
          <w:w w:val="105"/>
        </w:rPr>
        <w:t xml:space="preserve"> </w:t>
      </w:r>
      <w:r>
        <w:rPr>
          <w:color w:val="231F20"/>
          <w:w w:val="105"/>
        </w:rPr>
        <w:t>trade.</w:t>
      </w:r>
    </w:p>
    <w:p w14:paraId="04E40611" w14:textId="77777777" w:rsidR="008965B8" w:rsidRDefault="00DA3574">
      <w:pPr>
        <w:spacing w:before="141"/>
        <w:ind w:left="110" w:right="259"/>
        <w:rPr>
          <w:rFonts w:ascii="National Light" w:eastAsia="National Light" w:hAnsi="National Light" w:cs="National Light"/>
          <w:sz w:val="19"/>
          <w:szCs w:val="19"/>
        </w:rPr>
      </w:pPr>
      <w:r>
        <w:rPr>
          <w:rFonts w:ascii="National Light"/>
          <w:i/>
          <w:color w:val="231F20"/>
          <w:w w:val="105"/>
          <w:sz w:val="19"/>
        </w:rPr>
        <w:t>The lack of a clear policy focus has stifled innovation and created</w:t>
      </w:r>
      <w:r>
        <w:rPr>
          <w:rFonts w:ascii="National Light"/>
          <w:i/>
          <w:color w:val="231F20"/>
          <w:spacing w:val="-18"/>
          <w:w w:val="105"/>
          <w:sz w:val="19"/>
        </w:rPr>
        <w:t xml:space="preserve"> </w:t>
      </w:r>
      <w:r>
        <w:rPr>
          <w:rFonts w:ascii="National Light"/>
          <w:i/>
          <w:color w:val="231F20"/>
          <w:w w:val="105"/>
          <w:sz w:val="19"/>
        </w:rPr>
        <w:t>uncertainty.</w:t>
      </w:r>
    </w:p>
    <w:p w14:paraId="3AC9651C" w14:textId="77777777" w:rsidR="008965B8" w:rsidRDefault="00DA3574">
      <w:pPr>
        <w:pStyle w:val="BodyText"/>
        <w:spacing w:before="144"/>
        <w:ind w:right="67"/>
      </w:pPr>
      <w:r>
        <w:rPr>
          <w:color w:val="231F20"/>
          <w:w w:val="105"/>
        </w:rPr>
        <w:t>Victoria can genuinely claim leadership in many areas of cultural and creative endeavor despite the fact that it has been without a strong policy in the arts for a number of years. Some foundational elements of our cultural and creative offerings – from festivals to design strategy – are in need of renovation. In the meantime, other places in Australia and around the world have been</w:t>
      </w:r>
      <w:r>
        <w:rPr>
          <w:color w:val="231F20"/>
          <w:spacing w:val="-14"/>
          <w:w w:val="105"/>
        </w:rPr>
        <w:t xml:space="preserve"> </w:t>
      </w:r>
      <w:r>
        <w:rPr>
          <w:color w:val="231F20"/>
          <w:w w:val="105"/>
        </w:rPr>
        <w:t>active.</w:t>
      </w:r>
    </w:p>
    <w:p w14:paraId="5B38C015" w14:textId="77777777" w:rsidR="008965B8" w:rsidRDefault="00DA3574">
      <w:pPr>
        <w:pStyle w:val="Heading4"/>
        <w:spacing w:before="169" w:line="249" w:lineRule="auto"/>
        <w:ind w:right="67"/>
      </w:pPr>
      <w:r>
        <w:rPr>
          <w:color w:val="231F20"/>
        </w:rPr>
        <w:t>Victoria should be optimistic about the role creativity can play in its future, and government has a clear</w:t>
      </w:r>
      <w:r>
        <w:rPr>
          <w:color w:val="231F20"/>
          <w:spacing w:val="25"/>
        </w:rPr>
        <w:t xml:space="preserve"> </w:t>
      </w:r>
      <w:r>
        <w:rPr>
          <w:color w:val="231F20"/>
        </w:rPr>
        <w:t>role.</w:t>
      </w:r>
    </w:p>
    <w:p w14:paraId="2B2DC876" w14:textId="77777777" w:rsidR="008965B8" w:rsidRDefault="00DA3574">
      <w:pPr>
        <w:pStyle w:val="BodyText"/>
        <w:spacing w:before="117"/>
        <w:ind w:right="29"/>
      </w:pPr>
      <w:r>
        <w:rPr>
          <w:color w:val="231F20"/>
          <w:w w:val="105"/>
        </w:rPr>
        <w:t xml:space="preserve">Victoria should be ambitious about the future. Victoria has  the raw ingredients to be a genuinely creative state, with the ability to transform Melbourne into a truly global city. </w:t>
      </w:r>
      <w:r>
        <w:rPr>
          <w:color w:val="231F20"/>
          <w:spacing w:val="-5"/>
          <w:w w:val="105"/>
        </w:rPr>
        <w:t xml:space="preserve">To </w:t>
      </w:r>
      <w:r>
        <w:rPr>
          <w:color w:val="231F20"/>
          <w:w w:val="105"/>
        </w:rPr>
        <w:t>do</w:t>
      </w:r>
      <w:r>
        <w:rPr>
          <w:color w:val="231F20"/>
          <w:spacing w:val="-12"/>
          <w:w w:val="105"/>
        </w:rPr>
        <w:t xml:space="preserve"> </w:t>
      </w:r>
      <w:r>
        <w:rPr>
          <w:color w:val="231F20"/>
          <w:w w:val="105"/>
        </w:rPr>
        <w:t>so</w:t>
      </w:r>
    </w:p>
    <w:p w14:paraId="167020C0" w14:textId="77777777" w:rsidR="008965B8" w:rsidRDefault="00DA3574">
      <w:pPr>
        <w:pStyle w:val="BodyText"/>
        <w:spacing w:before="2"/>
      </w:pPr>
      <w:r>
        <w:rPr>
          <w:color w:val="231F20"/>
          <w:w w:val="105"/>
        </w:rPr>
        <w:t>will require significant focus and investment in vibrant creative practitioners, iconic cultural infrastructure and assets, thriving cultural and creative businesses, deep and broad community engagement, audiences, access and an international</w:t>
      </w:r>
      <w:r>
        <w:rPr>
          <w:color w:val="231F20"/>
          <w:spacing w:val="-9"/>
          <w:w w:val="105"/>
        </w:rPr>
        <w:t xml:space="preserve"> </w:t>
      </w:r>
      <w:r>
        <w:rPr>
          <w:color w:val="231F20"/>
          <w:w w:val="105"/>
        </w:rPr>
        <w:t>outlook.</w:t>
      </w:r>
    </w:p>
    <w:p w14:paraId="66A51CF8" w14:textId="77777777" w:rsidR="008965B8" w:rsidRDefault="00DA3574">
      <w:pPr>
        <w:pStyle w:val="BodyText"/>
        <w:spacing w:before="144"/>
        <w:ind w:right="67"/>
      </w:pPr>
      <w:r>
        <w:rPr>
          <w:color w:val="231F20"/>
          <w:w w:val="105"/>
        </w:rPr>
        <w:t>The most effective role for government is to strengthen the overall ecosystem within which creative practice takes</w:t>
      </w:r>
      <w:r>
        <w:rPr>
          <w:color w:val="231F20"/>
          <w:spacing w:val="-25"/>
          <w:w w:val="105"/>
        </w:rPr>
        <w:t xml:space="preserve"> </w:t>
      </w:r>
      <w:r>
        <w:rPr>
          <w:color w:val="231F20"/>
          <w:w w:val="105"/>
        </w:rPr>
        <w:t>place.</w:t>
      </w:r>
    </w:p>
    <w:p w14:paraId="67555146" w14:textId="77777777" w:rsidR="008965B8" w:rsidRDefault="00DA3574">
      <w:pPr>
        <w:pStyle w:val="BodyText"/>
        <w:spacing w:before="2" w:line="242" w:lineRule="auto"/>
        <w:ind w:right="160"/>
      </w:pPr>
      <w:r>
        <w:rPr>
          <w:color w:val="231F20"/>
          <w:w w:val="105"/>
        </w:rPr>
        <w:t>For this reason, the Taskforce proposes initiatives that aim to strengthen the entire cultural and creative ecosystem and all the sectors within it. They are generally not targeted at particular sub-sectors but, instead, to issues, barriers and circumstances that span them all. An effective ecosystem will provide adequate and affordable spaces for creative practitioners to work, individually or together. It will improve access to business skills and finance, which for many are currently out of reach. It will build a more comprehensive appreciation of the social benefits of creative services as well as the economic advantages. Government can help  with many of these, but its intervention and more public funding do not provide the whole</w:t>
      </w:r>
      <w:r>
        <w:rPr>
          <w:color w:val="231F20"/>
          <w:spacing w:val="-26"/>
          <w:w w:val="105"/>
        </w:rPr>
        <w:t xml:space="preserve"> </w:t>
      </w:r>
      <w:r>
        <w:rPr>
          <w:color w:val="231F20"/>
          <w:w w:val="105"/>
        </w:rPr>
        <w:t>answer.</w:t>
      </w:r>
    </w:p>
    <w:p w14:paraId="4F1BDBF2" w14:textId="77777777" w:rsidR="008965B8" w:rsidRDefault="00DA3574">
      <w:pPr>
        <w:pStyle w:val="Heading4"/>
        <w:spacing w:before="73" w:line="249" w:lineRule="auto"/>
        <w:ind w:right="781"/>
      </w:pPr>
      <w:r>
        <w:br w:type="column"/>
      </w:r>
      <w:r>
        <w:rPr>
          <w:color w:val="231F20"/>
        </w:rPr>
        <w:lastRenderedPageBreak/>
        <w:t xml:space="preserve">Our vision is ambitious and is supported by a proposed strategy and 42 </w:t>
      </w:r>
      <w:r>
        <w:rPr>
          <w:color w:val="231F20"/>
          <w:spacing w:val="18"/>
        </w:rPr>
        <w:t xml:space="preserve"> </w:t>
      </w:r>
      <w:r>
        <w:rPr>
          <w:color w:val="231F20"/>
        </w:rPr>
        <w:t>initiatives.</w:t>
      </w:r>
    </w:p>
    <w:p w14:paraId="7AD1B3DE" w14:textId="77777777" w:rsidR="008965B8" w:rsidRDefault="00DA3574">
      <w:pPr>
        <w:pStyle w:val="BodyText"/>
        <w:spacing w:before="117"/>
      </w:pPr>
      <w:r>
        <w:rPr>
          <w:color w:val="231F20"/>
          <w:w w:val="105"/>
        </w:rPr>
        <w:t>The vision is for Victoria to build on its credentials as a creative state, with Melbourne as a truly global as well as liveable</w:t>
      </w:r>
      <w:r>
        <w:rPr>
          <w:color w:val="231F20"/>
          <w:spacing w:val="-13"/>
          <w:w w:val="105"/>
        </w:rPr>
        <w:t xml:space="preserve"> </w:t>
      </w:r>
      <w:r>
        <w:rPr>
          <w:color w:val="231F20"/>
          <w:w w:val="105"/>
        </w:rPr>
        <w:t>city.</w:t>
      </w:r>
    </w:p>
    <w:p w14:paraId="59EE4D7F" w14:textId="77777777" w:rsidR="008965B8" w:rsidRDefault="00DA3574">
      <w:pPr>
        <w:pStyle w:val="BodyText"/>
        <w:spacing w:before="144"/>
        <w:ind w:right="108"/>
      </w:pPr>
      <w:r>
        <w:rPr>
          <w:color w:val="231F20"/>
          <w:w w:val="105"/>
        </w:rPr>
        <w:t>Our view is that while Victoria has committed to development of a creative industries strategy, it should not reproduce other models. The most effective strategy will take into account Victoria’s</w:t>
      </w:r>
      <w:r>
        <w:rPr>
          <w:color w:val="231F20"/>
          <w:spacing w:val="-7"/>
          <w:w w:val="105"/>
        </w:rPr>
        <w:t xml:space="preserve"> </w:t>
      </w:r>
      <w:r>
        <w:rPr>
          <w:color w:val="231F20"/>
          <w:w w:val="105"/>
        </w:rPr>
        <w:t>unique</w:t>
      </w:r>
      <w:r>
        <w:rPr>
          <w:color w:val="231F20"/>
          <w:spacing w:val="-7"/>
          <w:w w:val="105"/>
        </w:rPr>
        <w:t xml:space="preserve"> </w:t>
      </w:r>
      <w:r>
        <w:rPr>
          <w:color w:val="231F20"/>
          <w:w w:val="105"/>
        </w:rPr>
        <w:t>assets,</w:t>
      </w:r>
      <w:r>
        <w:rPr>
          <w:color w:val="231F20"/>
          <w:spacing w:val="-7"/>
          <w:w w:val="105"/>
        </w:rPr>
        <w:t xml:space="preserve"> </w:t>
      </w:r>
      <w:r>
        <w:rPr>
          <w:color w:val="231F20"/>
          <w:w w:val="105"/>
        </w:rPr>
        <w:t>capabilities,</w:t>
      </w:r>
      <w:r>
        <w:rPr>
          <w:color w:val="231F20"/>
          <w:spacing w:val="-7"/>
          <w:w w:val="105"/>
        </w:rPr>
        <w:t xml:space="preserve"> </w:t>
      </w:r>
      <w:r>
        <w:rPr>
          <w:color w:val="231F20"/>
          <w:w w:val="105"/>
        </w:rPr>
        <w:t>culture</w:t>
      </w:r>
      <w:r>
        <w:rPr>
          <w:color w:val="231F20"/>
          <w:spacing w:val="-7"/>
          <w:w w:val="105"/>
        </w:rPr>
        <w:t xml:space="preserve"> </w:t>
      </w:r>
      <w:r>
        <w:rPr>
          <w:color w:val="231F20"/>
          <w:w w:val="105"/>
        </w:rPr>
        <w:t>and</w:t>
      </w:r>
      <w:r>
        <w:rPr>
          <w:color w:val="231F20"/>
          <w:spacing w:val="-7"/>
          <w:w w:val="105"/>
        </w:rPr>
        <w:t xml:space="preserve"> </w:t>
      </w:r>
      <w:r>
        <w:rPr>
          <w:color w:val="231F20"/>
          <w:w w:val="105"/>
        </w:rPr>
        <w:t>history.</w:t>
      </w:r>
    </w:p>
    <w:p w14:paraId="261FF919" w14:textId="77777777" w:rsidR="008965B8" w:rsidRDefault="00DA3574">
      <w:pPr>
        <w:pStyle w:val="BodyText"/>
        <w:spacing w:before="2"/>
      </w:pPr>
      <w:r>
        <w:rPr>
          <w:color w:val="231F20"/>
          <w:w w:val="105"/>
        </w:rPr>
        <w:t>It should address the gaps and challenges that Victoria faces and it should deliver the benefits that Victoria most</w:t>
      </w:r>
      <w:r>
        <w:rPr>
          <w:color w:val="231F20"/>
          <w:spacing w:val="-5"/>
          <w:w w:val="105"/>
        </w:rPr>
        <w:t xml:space="preserve"> </w:t>
      </w:r>
      <w:r>
        <w:rPr>
          <w:color w:val="231F20"/>
          <w:w w:val="105"/>
        </w:rPr>
        <w:t>needs.</w:t>
      </w:r>
    </w:p>
    <w:p w14:paraId="33A40681" w14:textId="77777777" w:rsidR="008965B8" w:rsidRDefault="00DA3574">
      <w:pPr>
        <w:pStyle w:val="BodyText"/>
        <w:spacing w:before="144"/>
        <w:ind w:right="781"/>
      </w:pPr>
      <w:r>
        <w:rPr>
          <w:color w:val="231F20"/>
          <w:w w:val="105"/>
        </w:rPr>
        <w:t>Achieving this vision depends on the extent to</w:t>
      </w:r>
      <w:r>
        <w:rPr>
          <w:color w:val="231F20"/>
          <w:spacing w:val="-7"/>
          <w:w w:val="105"/>
        </w:rPr>
        <w:t xml:space="preserve"> </w:t>
      </w:r>
      <w:r>
        <w:rPr>
          <w:color w:val="231F20"/>
          <w:w w:val="105"/>
        </w:rPr>
        <w:t>which:</w:t>
      </w:r>
    </w:p>
    <w:p w14:paraId="369A5536" w14:textId="77777777" w:rsidR="008965B8" w:rsidRDefault="00DA3574">
      <w:pPr>
        <w:pStyle w:val="ListParagraph"/>
        <w:numPr>
          <w:ilvl w:val="0"/>
          <w:numId w:val="28"/>
        </w:numPr>
        <w:tabs>
          <w:tab w:val="left" w:pos="281"/>
        </w:tabs>
        <w:spacing w:before="87"/>
        <w:ind w:right="841" w:hanging="170"/>
        <w:rPr>
          <w:rFonts w:ascii="National Light" w:eastAsia="National Light" w:hAnsi="National Light" w:cs="National Light"/>
          <w:sz w:val="19"/>
          <w:szCs w:val="19"/>
        </w:rPr>
      </w:pPr>
      <w:r>
        <w:rPr>
          <w:rFonts w:ascii="National Light"/>
          <w:color w:val="231F20"/>
          <w:w w:val="105"/>
          <w:sz w:val="19"/>
        </w:rPr>
        <w:t>Victoria has a vibrant, rich, innovative cultural and creative</w:t>
      </w:r>
      <w:r>
        <w:rPr>
          <w:rFonts w:ascii="National Light"/>
          <w:color w:val="231F20"/>
          <w:spacing w:val="-10"/>
          <w:w w:val="105"/>
          <w:sz w:val="19"/>
        </w:rPr>
        <w:t xml:space="preserve"> </w:t>
      </w:r>
      <w:r>
        <w:rPr>
          <w:rFonts w:ascii="National Light"/>
          <w:color w:val="231F20"/>
          <w:w w:val="105"/>
          <w:sz w:val="19"/>
        </w:rPr>
        <w:t>sector</w:t>
      </w:r>
    </w:p>
    <w:p w14:paraId="59C3C3FE" w14:textId="77777777" w:rsidR="008965B8" w:rsidRDefault="00DA3574">
      <w:pPr>
        <w:pStyle w:val="ListParagraph"/>
        <w:numPr>
          <w:ilvl w:val="0"/>
          <w:numId w:val="28"/>
        </w:numPr>
        <w:tabs>
          <w:tab w:val="left" w:pos="281"/>
        </w:tabs>
        <w:spacing w:before="87"/>
        <w:ind w:hanging="170"/>
        <w:rPr>
          <w:rFonts w:ascii="National Light" w:eastAsia="National Light" w:hAnsi="National Light" w:cs="National Light"/>
          <w:sz w:val="19"/>
          <w:szCs w:val="19"/>
        </w:rPr>
      </w:pPr>
      <w:r>
        <w:rPr>
          <w:rFonts w:ascii="National Light"/>
          <w:color w:val="231F20"/>
          <w:w w:val="105"/>
          <w:sz w:val="19"/>
        </w:rPr>
        <w:t>There is a thriving creative ecology and</w:t>
      </w:r>
      <w:r>
        <w:rPr>
          <w:rFonts w:ascii="National Light"/>
          <w:color w:val="231F20"/>
          <w:spacing w:val="-13"/>
          <w:w w:val="105"/>
          <w:sz w:val="19"/>
        </w:rPr>
        <w:t xml:space="preserve"> </w:t>
      </w:r>
      <w:r>
        <w:rPr>
          <w:rFonts w:ascii="National Light"/>
          <w:color w:val="231F20"/>
          <w:w w:val="105"/>
          <w:sz w:val="19"/>
        </w:rPr>
        <w:t>businesses</w:t>
      </w:r>
    </w:p>
    <w:p w14:paraId="4642DD23" w14:textId="77777777" w:rsidR="008965B8" w:rsidRDefault="00DA3574">
      <w:pPr>
        <w:pStyle w:val="ListParagraph"/>
        <w:numPr>
          <w:ilvl w:val="0"/>
          <w:numId w:val="28"/>
        </w:numPr>
        <w:tabs>
          <w:tab w:val="left" w:pos="281"/>
        </w:tabs>
        <w:spacing w:before="87"/>
        <w:ind w:right="941" w:hanging="170"/>
        <w:rPr>
          <w:rFonts w:ascii="National Light" w:eastAsia="National Light" w:hAnsi="National Light" w:cs="National Light"/>
          <w:sz w:val="19"/>
          <w:szCs w:val="19"/>
        </w:rPr>
      </w:pPr>
      <w:r>
        <w:rPr>
          <w:rFonts w:ascii="National Light"/>
          <w:color w:val="231F20"/>
          <w:w w:val="105"/>
          <w:sz w:val="19"/>
        </w:rPr>
        <w:t>Creativity is applied to add value across industry, education and public</w:t>
      </w:r>
      <w:r>
        <w:rPr>
          <w:rFonts w:ascii="National Light"/>
          <w:color w:val="231F20"/>
          <w:spacing w:val="-3"/>
          <w:w w:val="105"/>
          <w:sz w:val="19"/>
        </w:rPr>
        <w:t xml:space="preserve"> </w:t>
      </w:r>
      <w:r>
        <w:rPr>
          <w:rFonts w:ascii="National Light"/>
          <w:color w:val="231F20"/>
          <w:w w:val="105"/>
          <w:sz w:val="19"/>
        </w:rPr>
        <w:t>services</w:t>
      </w:r>
    </w:p>
    <w:p w14:paraId="0E2A56D8" w14:textId="77777777" w:rsidR="008965B8" w:rsidRDefault="00DA3574">
      <w:pPr>
        <w:pStyle w:val="ListParagraph"/>
        <w:numPr>
          <w:ilvl w:val="0"/>
          <w:numId w:val="28"/>
        </w:numPr>
        <w:tabs>
          <w:tab w:val="left" w:pos="281"/>
        </w:tabs>
        <w:spacing w:before="87"/>
        <w:ind w:hanging="170"/>
        <w:rPr>
          <w:rFonts w:ascii="National Light" w:eastAsia="National Light" w:hAnsi="National Light" w:cs="National Light"/>
          <w:sz w:val="19"/>
          <w:szCs w:val="19"/>
        </w:rPr>
      </w:pPr>
      <w:r>
        <w:rPr>
          <w:rFonts w:ascii="National Light"/>
          <w:color w:val="231F20"/>
          <w:w w:val="105"/>
          <w:sz w:val="19"/>
        </w:rPr>
        <w:t>Arts and creativity are valued by the local</w:t>
      </w:r>
      <w:r>
        <w:rPr>
          <w:rFonts w:ascii="National Light"/>
          <w:color w:val="231F20"/>
          <w:spacing w:val="-15"/>
          <w:w w:val="105"/>
          <w:sz w:val="19"/>
        </w:rPr>
        <w:t xml:space="preserve"> </w:t>
      </w:r>
      <w:r>
        <w:rPr>
          <w:rFonts w:ascii="National Light"/>
          <w:color w:val="231F20"/>
          <w:w w:val="105"/>
          <w:sz w:val="19"/>
        </w:rPr>
        <w:t>community</w:t>
      </w:r>
    </w:p>
    <w:p w14:paraId="095248C1" w14:textId="77777777" w:rsidR="008965B8" w:rsidRDefault="00DA3574">
      <w:pPr>
        <w:pStyle w:val="ListParagraph"/>
        <w:numPr>
          <w:ilvl w:val="0"/>
          <w:numId w:val="28"/>
        </w:numPr>
        <w:tabs>
          <w:tab w:val="left" w:pos="281"/>
        </w:tabs>
        <w:spacing w:before="87"/>
        <w:ind w:hanging="170"/>
        <w:rPr>
          <w:rFonts w:ascii="National Light" w:eastAsia="National Light" w:hAnsi="National Light" w:cs="National Light"/>
          <w:sz w:val="19"/>
          <w:szCs w:val="19"/>
        </w:rPr>
      </w:pPr>
      <w:r>
        <w:rPr>
          <w:rFonts w:ascii="National Light"/>
          <w:color w:val="231F20"/>
          <w:w w:val="105"/>
          <w:sz w:val="19"/>
        </w:rPr>
        <w:t>Strong international engagement is</w:t>
      </w:r>
      <w:r>
        <w:rPr>
          <w:rFonts w:ascii="National Light"/>
          <w:color w:val="231F20"/>
          <w:spacing w:val="-19"/>
          <w:w w:val="105"/>
          <w:sz w:val="19"/>
        </w:rPr>
        <w:t xml:space="preserve"> </w:t>
      </w:r>
      <w:r>
        <w:rPr>
          <w:rFonts w:ascii="National Light"/>
          <w:color w:val="231F20"/>
          <w:w w:val="105"/>
          <w:sz w:val="19"/>
        </w:rPr>
        <w:t>ubiquitous.</w:t>
      </w:r>
    </w:p>
    <w:p w14:paraId="34BDD501" w14:textId="77777777" w:rsidR="008965B8" w:rsidRDefault="00DA3574">
      <w:pPr>
        <w:pStyle w:val="BodyText"/>
        <w:spacing w:before="144" w:line="242" w:lineRule="auto"/>
        <w:ind w:right="407"/>
      </w:pPr>
      <w:r>
        <w:rPr>
          <w:color w:val="231F20"/>
          <w:w w:val="105"/>
        </w:rPr>
        <w:t>These outcomes are the hallmarks of global cities and creative states. The Taskforce proposes five focus areas that require seizing specific opportunities, drawing on established strengths and addressing specific challenges. The focus areas target particular areas but also contribute to achieving all the outcomes in different ways and to varying degrees. They</w:t>
      </w:r>
      <w:r>
        <w:rPr>
          <w:color w:val="231F20"/>
          <w:spacing w:val="-13"/>
          <w:w w:val="105"/>
        </w:rPr>
        <w:t xml:space="preserve"> </w:t>
      </w:r>
      <w:r>
        <w:rPr>
          <w:color w:val="231F20"/>
          <w:w w:val="105"/>
        </w:rPr>
        <w:t>are:</w:t>
      </w:r>
    </w:p>
    <w:p w14:paraId="71A14660" w14:textId="77777777" w:rsidR="008965B8" w:rsidRDefault="00DA3574">
      <w:pPr>
        <w:pStyle w:val="ListParagraph"/>
        <w:numPr>
          <w:ilvl w:val="0"/>
          <w:numId w:val="27"/>
        </w:numPr>
        <w:tabs>
          <w:tab w:val="left" w:pos="309"/>
        </w:tabs>
        <w:spacing w:before="141"/>
        <w:ind w:right="919" w:hanging="198"/>
        <w:rPr>
          <w:rFonts w:ascii="National Light" w:eastAsia="National Light" w:hAnsi="National Light" w:cs="National Light"/>
          <w:sz w:val="19"/>
          <w:szCs w:val="19"/>
        </w:rPr>
      </w:pPr>
      <w:r>
        <w:rPr>
          <w:rFonts w:ascii="National"/>
          <w:color w:val="231F20"/>
          <w:w w:val="105"/>
          <w:sz w:val="19"/>
        </w:rPr>
        <w:t xml:space="preserve">Backing creative talent </w:t>
      </w:r>
      <w:r>
        <w:rPr>
          <w:rFonts w:ascii="National Light"/>
          <w:color w:val="231F20"/>
          <w:w w:val="105"/>
          <w:sz w:val="19"/>
        </w:rPr>
        <w:t>by creating more opportunities to produce and present great</w:t>
      </w:r>
      <w:r>
        <w:rPr>
          <w:rFonts w:ascii="National Light"/>
          <w:color w:val="231F20"/>
          <w:spacing w:val="-19"/>
          <w:w w:val="105"/>
          <w:sz w:val="19"/>
        </w:rPr>
        <w:t xml:space="preserve"> </w:t>
      </w:r>
      <w:r>
        <w:rPr>
          <w:rFonts w:ascii="National Light"/>
          <w:color w:val="231F20"/>
          <w:w w:val="105"/>
          <w:sz w:val="19"/>
        </w:rPr>
        <w:t>work</w:t>
      </w:r>
    </w:p>
    <w:p w14:paraId="5315C7DC" w14:textId="77777777" w:rsidR="008965B8" w:rsidRDefault="00DA3574">
      <w:pPr>
        <w:pStyle w:val="ListParagraph"/>
        <w:numPr>
          <w:ilvl w:val="0"/>
          <w:numId w:val="27"/>
        </w:numPr>
        <w:tabs>
          <w:tab w:val="left" w:pos="309"/>
        </w:tabs>
        <w:spacing w:before="144"/>
        <w:ind w:right="925" w:hanging="198"/>
        <w:rPr>
          <w:rFonts w:ascii="National Light" w:eastAsia="National Light" w:hAnsi="National Light" w:cs="National Light"/>
          <w:sz w:val="19"/>
          <w:szCs w:val="19"/>
        </w:rPr>
      </w:pPr>
      <w:r>
        <w:rPr>
          <w:rFonts w:ascii="National"/>
          <w:color w:val="231F20"/>
          <w:w w:val="105"/>
          <w:sz w:val="19"/>
        </w:rPr>
        <w:t xml:space="preserve">Strengthening the creative industries ecology </w:t>
      </w:r>
      <w:r>
        <w:rPr>
          <w:rFonts w:ascii="National Light"/>
          <w:color w:val="231F20"/>
          <w:w w:val="105"/>
          <w:sz w:val="19"/>
        </w:rPr>
        <w:t>by building capacity and unlocking opportunities to reach audiences and</w:t>
      </w:r>
      <w:r>
        <w:rPr>
          <w:rFonts w:ascii="National Light"/>
          <w:color w:val="231F20"/>
          <w:spacing w:val="-15"/>
          <w:w w:val="105"/>
          <w:sz w:val="19"/>
        </w:rPr>
        <w:t xml:space="preserve"> </w:t>
      </w:r>
      <w:r>
        <w:rPr>
          <w:rFonts w:ascii="National Light"/>
          <w:color w:val="231F20"/>
          <w:w w:val="105"/>
          <w:sz w:val="19"/>
        </w:rPr>
        <w:t>markets</w:t>
      </w:r>
    </w:p>
    <w:p w14:paraId="05A12DD9" w14:textId="77777777" w:rsidR="008965B8" w:rsidRDefault="00DA3574">
      <w:pPr>
        <w:pStyle w:val="ListParagraph"/>
        <w:numPr>
          <w:ilvl w:val="0"/>
          <w:numId w:val="27"/>
        </w:numPr>
        <w:tabs>
          <w:tab w:val="left" w:pos="309"/>
        </w:tabs>
        <w:spacing w:before="144"/>
        <w:ind w:right="962" w:hanging="198"/>
        <w:rPr>
          <w:rFonts w:ascii="National Light" w:eastAsia="National Light" w:hAnsi="National Light" w:cs="National Light"/>
          <w:sz w:val="19"/>
          <w:szCs w:val="19"/>
        </w:rPr>
      </w:pPr>
      <w:r>
        <w:rPr>
          <w:rFonts w:ascii="National"/>
          <w:color w:val="231F20"/>
          <w:w w:val="105"/>
          <w:sz w:val="19"/>
        </w:rPr>
        <w:t xml:space="preserve">Delivering wider economic and social benefits </w:t>
      </w:r>
      <w:r>
        <w:rPr>
          <w:rFonts w:ascii="National Light"/>
          <w:color w:val="231F20"/>
          <w:w w:val="105"/>
          <w:sz w:val="19"/>
        </w:rPr>
        <w:t>through the application of creativity and using Creative Victoria as a force for</w:t>
      </w:r>
      <w:r>
        <w:rPr>
          <w:rFonts w:ascii="National Light"/>
          <w:color w:val="231F20"/>
          <w:spacing w:val="-17"/>
          <w:w w:val="105"/>
          <w:sz w:val="19"/>
        </w:rPr>
        <w:t xml:space="preserve"> </w:t>
      </w:r>
      <w:r>
        <w:rPr>
          <w:rFonts w:ascii="National Light"/>
          <w:color w:val="231F20"/>
          <w:w w:val="105"/>
          <w:sz w:val="19"/>
        </w:rPr>
        <w:t>collaboration</w:t>
      </w:r>
    </w:p>
    <w:p w14:paraId="13689907" w14:textId="77777777" w:rsidR="008965B8" w:rsidRDefault="00DA3574">
      <w:pPr>
        <w:pStyle w:val="ListParagraph"/>
        <w:numPr>
          <w:ilvl w:val="0"/>
          <w:numId w:val="27"/>
        </w:numPr>
        <w:tabs>
          <w:tab w:val="left" w:pos="309"/>
        </w:tabs>
        <w:spacing w:before="144"/>
        <w:ind w:right="477" w:hanging="198"/>
        <w:rPr>
          <w:rFonts w:ascii="National Light" w:eastAsia="National Light" w:hAnsi="National Light" w:cs="National Light"/>
          <w:sz w:val="19"/>
          <w:szCs w:val="19"/>
        </w:rPr>
      </w:pPr>
      <w:r>
        <w:rPr>
          <w:rFonts w:ascii="National"/>
          <w:color w:val="231F20"/>
          <w:w w:val="105"/>
          <w:sz w:val="19"/>
        </w:rPr>
        <w:t xml:space="preserve">Increasing participation and access </w:t>
      </w:r>
      <w:r>
        <w:rPr>
          <w:rFonts w:ascii="National Light"/>
          <w:color w:val="231F20"/>
          <w:w w:val="105"/>
          <w:sz w:val="19"/>
        </w:rPr>
        <w:t>by setting high standards for education, access and public events and broadly promoting the value of art and</w:t>
      </w:r>
      <w:r>
        <w:rPr>
          <w:rFonts w:ascii="National Light"/>
          <w:color w:val="231F20"/>
          <w:spacing w:val="-19"/>
          <w:w w:val="105"/>
          <w:sz w:val="19"/>
        </w:rPr>
        <w:t xml:space="preserve"> </w:t>
      </w:r>
      <w:r>
        <w:rPr>
          <w:rFonts w:ascii="National Light"/>
          <w:color w:val="231F20"/>
          <w:w w:val="105"/>
          <w:sz w:val="19"/>
        </w:rPr>
        <w:t>creativity</w:t>
      </w:r>
    </w:p>
    <w:p w14:paraId="2EC3680D" w14:textId="77777777" w:rsidR="008965B8" w:rsidRDefault="00DA3574">
      <w:pPr>
        <w:pStyle w:val="ListParagraph"/>
        <w:numPr>
          <w:ilvl w:val="0"/>
          <w:numId w:val="27"/>
        </w:numPr>
        <w:tabs>
          <w:tab w:val="left" w:pos="309"/>
        </w:tabs>
        <w:spacing w:before="144" w:line="242" w:lineRule="auto"/>
        <w:ind w:right="751" w:hanging="198"/>
        <w:rPr>
          <w:rFonts w:ascii="National Light" w:eastAsia="National Light" w:hAnsi="National Light" w:cs="National Light"/>
          <w:sz w:val="19"/>
          <w:szCs w:val="19"/>
        </w:rPr>
      </w:pPr>
      <w:r>
        <w:rPr>
          <w:rFonts w:ascii="National"/>
          <w:color w:val="231F20"/>
          <w:w w:val="105"/>
          <w:sz w:val="19"/>
        </w:rPr>
        <w:t xml:space="preserve">Building international engagement </w:t>
      </w:r>
      <w:r>
        <w:rPr>
          <w:rFonts w:ascii="National Light"/>
          <w:color w:val="231F20"/>
          <w:w w:val="105"/>
          <w:sz w:val="19"/>
        </w:rPr>
        <w:t>by positioning creative industries in the economic mainstream in addition to their already recognised cultural</w:t>
      </w:r>
      <w:r>
        <w:rPr>
          <w:rFonts w:ascii="National Light"/>
          <w:color w:val="231F20"/>
          <w:spacing w:val="-24"/>
          <w:w w:val="105"/>
          <w:sz w:val="19"/>
        </w:rPr>
        <w:t xml:space="preserve"> </w:t>
      </w:r>
      <w:r>
        <w:rPr>
          <w:rFonts w:ascii="National Light"/>
          <w:color w:val="231F20"/>
          <w:w w:val="105"/>
          <w:sz w:val="19"/>
        </w:rPr>
        <w:t>role.</w:t>
      </w:r>
    </w:p>
    <w:p w14:paraId="197B91A4" w14:textId="77777777" w:rsidR="008965B8" w:rsidRDefault="00DA3574">
      <w:pPr>
        <w:pStyle w:val="BodyText"/>
        <w:spacing w:before="141"/>
      </w:pPr>
      <w:r>
        <w:rPr>
          <w:color w:val="231F20"/>
          <w:w w:val="105"/>
        </w:rPr>
        <w:t>The overall framework, illustrating the relationship between the vision, outcomes and focus areas, appears on the next</w:t>
      </w:r>
      <w:r>
        <w:rPr>
          <w:color w:val="231F20"/>
          <w:spacing w:val="-15"/>
          <w:w w:val="105"/>
        </w:rPr>
        <w:t xml:space="preserve"> </w:t>
      </w:r>
      <w:r>
        <w:rPr>
          <w:color w:val="231F20"/>
          <w:w w:val="105"/>
        </w:rPr>
        <w:t>page.</w:t>
      </w:r>
    </w:p>
    <w:p w14:paraId="348F0F07" w14:textId="77777777" w:rsidR="008965B8" w:rsidRDefault="00DA3574">
      <w:pPr>
        <w:rPr>
          <w:rFonts w:ascii="National Light" w:eastAsia="National Light" w:hAnsi="National Light" w:cs="National Light"/>
          <w:sz w:val="14"/>
          <w:szCs w:val="14"/>
        </w:rPr>
      </w:pPr>
      <w:r>
        <w:br w:type="column"/>
      </w:r>
    </w:p>
    <w:p w14:paraId="6F406033" w14:textId="77777777" w:rsidR="008965B8" w:rsidRDefault="008965B8">
      <w:pPr>
        <w:rPr>
          <w:rFonts w:ascii="National Light" w:eastAsia="National Light" w:hAnsi="National Light" w:cs="National Light"/>
          <w:sz w:val="14"/>
          <w:szCs w:val="14"/>
        </w:rPr>
      </w:pPr>
    </w:p>
    <w:p w14:paraId="13B76A82" w14:textId="77777777" w:rsidR="008965B8" w:rsidRDefault="008965B8">
      <w:pPr>
        <w:rPr>
          <w:rFonts w:ascii="National Light" w:eastAsia="National Light" w:hAnsi="National Light" w:cs="National Light"/>
          <w:sz w:val="14"/>
          <w:szCs w:val="14"/>
        </w:rPr>
      </w:pPr>
    </w:p>
    <w:p w14:paraId="7E7DB8F1" w14:textId="77777777" w:rsidR="008965B8" w:rsidRDefault="008965B8">
      <w:pPr>
        <w:rPr>
          <w:rFonts w:ascii="National Light" w:eastAsia="National Light" w:hAnsi="National Light" w:cs="National Light"/>
          <w:sz w:val="14"/>
          <w:szCs w:val="14"/>
        </w:rPr>
      </w:pPr>
    </w:p>
    <w:p w14:paraId="382CECD6" w14:textId="77777777" w:rsidR="008965B8" w:rsidRDefault="008965B8">
      <w:pPr>
        <w:rPr>
          <w:rFonts w:ascii="National Light" w:eastAsia="National Light" w:hAnsi="National Light" w:cs="National Light"/>
          <w:sz w:val="14"/>
          <w:szCs w:val="14"/>
        </w:rPr>
      </w:pPr>
    </w:p>
    <w:p w14:paraId="2E86AE2D" w14:textId="77777777" w:rsidR="008965B8" w:rsidRDefault="008965B8">
      <w:pPr>
        <w:rPr>
          <w:rFonts w:ascii="National Light" w:eastAsia="National Light" w:hAnsi="National Light" w:cs="National Light"/>
          <w:sz w:val="14"/>
          <w:szCs w:val="14"/>
        </w:rPr>
      </w:pPr>
    </w:p>
    <w:p w14:paraId="7FD4C56B" w14:textId="77777777" w:rsidR="008965B8" w:rsidRDefault="008965B8">
      <w:pPr>
        <w:rPr>
          <w:rFonts w:ascii="National Light" w:eastAsia="National Light" w:hAnsi="National Light" w:cs="National Light"/>
          <w:sz w:val="14"/>
          <w:szCs w:val="14"/>
        </w:rPr>
      </w:pPr>
    </w:p>
    <w:p w14:paraId="20A6883E" w14:textId="77777777" w:rsidR="008965B8" w:rsidRDefault="008965B8">
      <w:pPr>
        <w:rPr>
          <w:rFonts w:ascii="National Light" w:eastAsia="National Light" w:hAnsi="National Light" w:cs="National Light"/>
          <w:sz w:val="14"/>
          <w:szCs w:val="14"/>
        </w:rPr>
      </w:pPr>
    </w:p>
    <w:p w14:paraId="2FC57B6E" w14:textId="77777777" w:rsidR="008965B8" w:rsidRDefault="008965B8">
      <w:pPr>
        <w:rPr>
          <w:rFonts w:ascii="National Light" w:eastAsia="National Light" w:hAnsi="National Light" w:cs="National Light"/>
          <w:sz w:val="14"/>
          <w:szCs w:val="14"/>
        </w:rPr>
      </w:pPr>
    </w:p>
    <w:p w14:paraId="461CFAAF" w14:textId="77777777" w:rsidR="008965B8" w:rsidRDefault="008965B8">
      <w:pPr>
        <w:rPr>
          <w:rFonts w:ascii="National Light" w:eastAsia="National Light" w:hAnsi="National Light" w:cs="National Light"/>
          <w:sz w:val="14"/>
          <w:szCs w:val="14"/>
        </w:rPr>
      </w:pPr>
    </w:p>
    <w:p w14:paraId="60C9EF9A" w14:textId="77777777" w:rsidR="008965B8" w:rsidRDefault="008965B8">
      <w:pPr>
        <w:rPr>
          <w:rFonts w:ascii="National Light" w:eastAsia="National Light" w:hAnsi="National Light" w:cs="National Light"/>
          <w:sz w:val="14"/>
          <w:szCs w:val="14"/>
        </w:rPr>
      </w:pPr>
    </w:p>
    <w:p w14:paraId="3DF9D397" w14:textId="77777777" w:rsidR="008965B8" w:rsidRDefault="008965B8">
      <w:pPr>
        <w:rPr>
          <w:rFonts w:ascii="National Light" w:eastAsia="National Light" w:hAnsi="National Light" w:cs="National Light"/>
          <w:sz w:val="14"/>
          <w:szCs w:val="14"/>
        </w:rPr>
      </w:pPr>
    </w:p>
    <w:p w14:paraId="3437303B" w14:textId="77777777" w:rsidR="008965B8" w:rsidRDefault="008965B8">
      <w:pPr>
        <w:rPr>
          <w:rFonts w:ascii="National Light" w:eastAsia="National Light" w:hAnsi="National Light" w:cs="National Light"/>
          <w:sz w:val="14"/>
          <w:szCs w:val="14"/>
        </w:rPr>
      </w:pPr>
    </w:p>
    <w:p w14:paraId="4442223F" w14:textId="77777777" w:rsidR="008965B8" w:rsidRDefault="008965B8">
      <w:pPr>
        <w:rPr>
          <w:rFonts w:ascii="National Light" w:eastAsia="National Light" w:hAnsi="National Light" w:cs="National Light"/>
          <w:sz w:val="14"/>
          <w:szCs w:val="14"/>
        </w:rPr>
      </w:pPr>
    </w:p>
    <w:p w14:paraId="3828AA6C" w14:textId="77777777" w:rsidR="008965B8" w:rsidRDefault="008965B8">
      <w:pPr>
        <w:rPr>
          <w:rFonts w:ascii="National Light" w:eastAsia="National Light" w:hAnsi="National Light" w:cs="National Light"/>
          <w:sz w:val="14"/>
          <w:szCs w:val="14"/>
        </w:rPr>
      </w:pPr>
    </w:p>
    <w:p w14:paraId="0B1EBB6B" w14:textId="77777777" w:rsidR="008965B8" w:rsidRDefault="008965B8">
      <w:pPr>
        <w:rPr>
          <w:rFonts w:ascii="National Light" w:eastAsia="National Light" w:hAnsi="National Light" w:cs="National Light"/>
          <w:sz w:val="14"/>
          <w:szCs w:val="14"/>
        </w:rPr>
      </w:pPr>
    </w:p>
    <w:p w14:paraId="3508A49B" w14:textId="77777777" w:rsidR="008965B8" w:rsidRDefault="008965B8">
      <w:pPr>
        <w:rPr>
          <w:rFonts w:ascii="National Light" w:eastAsia="National Light" w:hAnsi="National Light" w:cs="National Light"/>
          <w:sz w:val="14"/>
          <w:szCs w:val="14"/>
        </w:rPr>
      </w:pPr>
    </w:p>
    <w:p w14:paraId="279F92A5" w14:textId="77777777" w:rsidR="008965B8" w:rsidRDefault="008965B8">
      <w:pPr>
        <w:rPr>
          <w:rFonts w:ascii="National Light" w:eastAsia="National Light" w:hAnsi="National Light" w:cs="National Light"/>
          <w:sz w:val="14"/>
          <w:szCs w:val="14"/>
        </w:rPr>
      </w:pPr>
    </w:p>
    <w:p w14:paraId="2FC99098" w14:textId="77777777" w:rsidR="008965B8" w:rsidRDefault="008965B8">
      <w:pPr>
        <w:rPr>
          <w:rFonts w:ascii="National Light" w:eastAsia="National Light" w:hAnsi="National Light" w:cs="National Light"/>
          <w:sz w:val="14"/>
          <w:szCs w:val="14"/>
        </w:rPr>
      </w:pPr>
    </w:p>
    <w:p w14:paraId="62BCEA16" w14:textId="77777777" w:rsidR="008965B8" w:rsidRDefault="008965B8">
      <w:pPr>
        <w:rPr>
          <w:rFonts w:ascii="National Light" w:eastAsia="National Light" w:hAnsi="National Light" w:cs="National Light"/>
          <w:sz w:val="14"/>
          <w:szCs w:val="14"/>
        </w:rPr>
      </w:pPr>
    </w:p>
    <w:p w14:paraId="046D4A27" w14:textId="77777777" w:rsidR="008965B8" w:rsidRDefault="008965B8">
      <w:pPr>
        <w:rPr>
          <w:rFonts w:ascii="National Light" w:eastAsia="National Light" w:hAnsi="National Light" w:cs="National Light"/>
          <w:sz w:val="14"/>
          <w:szCs w:val="14"/>
        </w:rPr>
      </w:pPr>
    </w:p>
    <w:p w14:paraId="6FC26CD1" w14:textId="77777777" w:rsidR="008965B8" w:rsidRDefault="008965B8">
      <w:pPr>
        <w:rPr>
          <w:rFonts w:ascii="National Light" w:eastAsia="National Light" w:hAnsi="National Light" w:cs="National Light"/>
          <w:sz w:val="14"/>
          <w:szCs w:val="14"/>
        </w:rPr>
      </w:pPr>
    </w:p>
    <w:p w14:paraId="10D5860A" w14:textId="77777777" w:rsidR="008965B8" w:rsidRDefault="008965B8">
      <w:pPr>
        <w:rPr>
          <w:rFonts w:ascii="National Light" w:eastAsia="National Light" w:hAnsi="National Light" w:cs="National Light"/>
          <w:sz w:val="14"/>
          <w:szCs w:val="14"/>
        </w:rPr>
      </w:pPr>
    </w:p>
    <w:p w14:paraId="6A83E7B3" w14:textId="77777777" w:rsidR="008965B8" w:rsidRDefault="008965B8">
      <w:pPr>
        <w:rPr>
          <w:rFonts w:ascii="National Light" w:eastAsia="National Light" w:hAnsi="National Light" w:cs="National Light"/>
          <w:sz w:val="14"/>
          <w:szCs w:val="14"/>
        </w:rPr>
      </w:pPr>
    </w:p>
    <w:p w14:paraId="615CB576" w14:textId="77777777" w:rsidR="008965B8" w:rsidRDefault="008965B8">
      <w:pPr>
        <w:rPr>
          <w:rFonts w:ascii="National Light" w:eastAsia="National Light" w:hAnsi="National Light" w:cs="National Light"/>
          <w:sz w:val="14"/>
          <w:szCs w:val="14"/>
        </w:rPr>
      </w:pPr>
    </w:p>
    <w:p w14:paraId="3CAA5E3D" w14:textId="77777777" w:rsidR="008965B8" w:rsidRDefault="008965B8">
      <w:pPr>
        <w:rPr>
          <w:rFonts w:ascii="National Light" w:eastAsia="National Light" w:hAnsi="National Light" w:cs="National Light"/>
          <w:sz w:val="14"/>
          <w:szCs w:val="14"/>
        </w:rPr>
      </w:pPr>
    </w:p>
    <w:p w14:paraId="6EEE12FD" w14:textId="77777777" w:rsidR="008965B8" w:rsidRDefault="008965B8">
      <w:pPr>
        <w:rPr>
          <w:rFonts w:ascii="National Light" w:eastAsia="National Light" w:hAnsi="National Light" w:cs="National Light"/>
          <w:sz w:val="14"/>
          <w:szCs w:val="14"/>
        </w:rPr>
      </w:pPr>
    </w:p>
    <w:p w14:paraId="3E5B6307" w14:textId="77777777" w:rsidR="008965B8" w:rsidRDefault="008965B8">
      <w:pPr>
        <w:rPr>
          <w:rFonts w:ascii="National Light" w:eastAsia="National Light" w:hAnsi="National Light" w:cs="National Light"/>
          <w:sz w:val="14"/>
          <w:szCs w:val="14"/>
        </w:rPr>
      </w:pPr>
    </w:p>
    <w:p w14:paraId="52F2EBC4" w14:textId="77777777" w:rsidR="008965B8" w:rsidRDefault="008965B8">
      <w:pPr>
        <w:rPr>
          <w:rFonts w:ascii="National Light" w:eastAsia="National Light" w:hAnsi="National Light" w:cs="National Light"/>
          <w:sz w:val="14"/>
          <w:szCs w:val="14"/>
        </w:rPr>
      </w:pPr>
    </w:p>
    <w:p w14:paraId="4C4BB171" w14:textId="77777777" w:rsidR="008965B8" w:rsidRDefault="008965B8">
      <w:pPr>
        <w:rPr>
          <w:rFonts w:ascii="National Light" w:eastAsia="National Light" w:hAnsi="National Light" w:cs="National Light"/>
          <w:sz w:val="14"/>
          <w:szCs w:val="14"/>
        </w:rPr>
      </w:pPr>
    </w:p>
    <w:p w14:paraId="0EE323D4" w14:textId="77777777" w:rsidR="008965B8" w:rsidRDefault="008965B8">
      <w:pPr>
        <w:rPr>
          <w:rFonts w:ascii="National Light" w:eastAsia="National Light" w:hAnsi="National Light" w:cs="National Light"/>
          <w:sz w:val="14"/>
          <w:szCs w:val="14"/>
        </w:rPr>
      </w:pPr>
    </w:p>
    <w:p w14:paraId="3AE24572" w14:textId="77777777" w:rsidR="008965B8" w:rsidRDefault="008965B8">
      <w:pPr>
        <w:rPr>
          <w:rFonts w:ascii="National Light" w:eastAsia="National Light" w:hAnsi="National Light" w:cs="National Light"/>
          <w:sz w:val="14"/>
          <w:szCs w:val="14"/>
        </w:rPr>
      </w:pPr>
    </w:p>
    <w:p w14:paraId="158F008E" w14:textId="77777777" w:rsidR="008965B8" w:rsidRDefault="008965B8">
      <w:pPr>
        <w:rPr>
          <w:rFonts w:ascii="National Light" w:eastAsia="National Light" w:hAnsi="National Light" w:cs="National Light"/>
          <w:sz w:val="14"/>
          <w:szCs w:val="14"/>
        </w:rPr>
      </w:pPr>
    </w:p>
    <w:p w14:paraId="2A150EC5" w14:textId="77777777" w:rsidR="008965B8" w:rsidRDefault="008965B8">
      <w:pPr>
        <w:rPr>
          <w:rFonts w:ascii="National Light" w:eastAsia="National Light" w:hAnsi="National Light" w:cs="National Light"/>
          <w:sz w:val="14"/>
          <w:szCs w:val="14"/>
        </w:rPr>
      </w:pPr>
    </w:p>
    <w:p w14:paraId="04E4647A" w14:textId="77777777" w:rsidR="008965B8" w:rsidRDefault="008965B8">
      <w:pPr>
        <w:rPr>
          <w:rFonts w:ascii="National Light" w:eastAsia="National Light" w:hAnsi="National Light" w:cs="National Light"/>
          <w:sz w:val="14"/>
          <w:szCs w:val="14"/>
        </w:rPr>
      </w:pPr>
    </w:p>
    <w:p w14:paraId="48EF45AE" w14:textId="77777777" w:rsidR="008965B8" w:rsidRDefault="008965B8">
      <w:pPr>
        <w:rPr>
          <w:rFonts w:ascii="National Light" w:eastAsia="National Light" w:hAnsi="National Light" w:cs="National Light"/>
          <w:sz w:val="14"/>
          <w:szCs w:val="14"/>
        </w:rPr>
      </w:pPr>
    </w:p>
    <w:p w14:paraId="1E51083E" w14:textId="77777777" w:rsidR="008965B8" w:rsidRDefault="008965B8">
      <w:pPr>
        <w:spacing w:before="4"/>
        <w:rPr>
          <w:rFonts w:ascii="National Light" w:eastAsia="National Light" w:hAnsi="National Light" w:cs="National Light"/>
          <w:sz w:val="18"/>
          <w:szCs w:val="18"/>
        </w:rPr>
      </w:pPr>
    </w:p>
    <w:p w14:paraId="25B5F8CF" w14:textId="77777777" w:rsidR="008965B8" w:rsidRDefault="00A52037">
      <w:pPr>
        <w:ind w:left="110" w:right="1128"/>
        <w:rPr>
          <w:rFonts w:ascii="National Light" w:eastAsia="National Light" w:hAnsi="National Light" w:cs="National Light"/>
          <w:sz w:val="14"/>
          <w:szCs w:val="14"/>
        </w:rPr>
      </w:pPr>
      <w:r>
        <w:pict w14:anchorId="45E2098B">
          <v:shape id="_x0000_s1894" type="#_x0000_t75" style="position:absolute;left:0;text-align:left;margin-left:901.4pt;margin-top:-307.9pt;width:289.1pt;height:301.85pt;z-index:-251707904;mso-position-horizontal-relative:page">
            <v:imagedata r:id="rId9" o:title=""/>
            <w10:wrap anchorx="page"/>
          </v:shape>
        </w:pict>
      </w:r>
      <w:r w:rsidR="00DA3574">
        <w:rPr>
          <w:rFonts w:ascii="National Light"/>
          <w:color w:val="6D6E71"/>
          <w:sz w:val="14"/>
        </w:rPr>
        <w:t xml:space="preserve">Ilbijerri Theatre Company, </w:t>
      </w:r>
      <w:r w:rsidR="00DA3574">
        <w:rPr>
          <w:rFonts w:ascii="National Light"/>
          <w:i/>
          <w:color w:val="6D6E71"/>
          <w:sz w:val="14"/>
        </w:rPr>
        <w:t xml:space="preserve">Jack Charles V The Crown </w:t>
      </w:r>
      <w:r w:rsidR="00DA3574">
        <w:rPr>
          <w:rFonts w:ascii="National Light"/>
          <w:color w:val="6D6E71"/>
          <w:sz w:val="14"/>
        </w:rPr>
        <w:t xml:space="preserve">(2011). Credit: Bindi </w:t>
      </w:r>
      <w:r w:rsidR="00DA3574">
        <w:rPr>
          <w:rFonts w:ascii="National Light"/>
          <w:color w:val="6D6E71"/>
          <w:spacing w:val="25"/>
          <w:sz w:val="14"/>
        </w:rPr>
        <w:t xml:space="preserve"> </w:t>
      </w:r>
      <w:r w:rsidR="00DA3574">
        <w:rPr>
          <w:rFonts w:ascii="National Light"/>
          <w:color w:val="6D6E71"/>
          <w:sz w:val="14"/>
        </w:rPr>
        <w:t>Cole</w:t>
      </w:r>
    </w:p>
    <w:p w14:paraId="5116DF36" w14:textId="77777777" w:rsidR="008965B8" w:rsidRDefault="008965B8">
      <w:pPr>
        <w:rPr>
          <w:rFonts w:ascii="National Light" w:eastAsia="National Light" w:hAnsi="National Light" w:cs="National Light"/>
          <w:sz w:val="14"/>
          <w:szCs w:val="14"/>
        </w:rPr>
        <w:sectPr w:rsidR="008965B8">
          <w:type w:val="continuous"/>
          <w:pgSz w:w="23820" w:h="16840" w:orient="landscape"/>
          <w:pgMar w:top="760" w:right="0" w:bottom="0" w:left="740" w:header="720" w:footer="720" w:gutter="0"/>
          <w:cols w:num="4" w:space="720" w:equalWidth="0">
            <w:col w:w="4963" w:space="310"/>
            <w:col w:w="4920" w:space="1714"/>
            <w:col w:w="4986" w:space="286"/>
            <w:col w:w="5901"/>
          </w:cols>
        </w:sectPr>
      </w:pPr>
    </w:p>
    <w:p w14:paraId="757DF56D" w14:textId="77777777" w:rsidR="008965B8" w:rsidRDefault="008965B8">
      <w:pPr>
        <w:rPr>
          <w:rFonts w:ascii="National Light" w:eastAsia="National Light" w:hAnsi="National Light" w:cs="National Light"/>
          <w:sz w:val="20"/>
          <w:szCs w:val="20"/>
        </w:rPr>
      </w:pPr>
    </w:p>
    <w:p w14:paraId="7C3D5C7E" w14:textId="77777777" w:rsidR="008965B8" w:rsidRDefault="008965B8">
      <w:pPr>
        <w:rPr>
          <w:rFonts w:ascii="National Light" w:eastAsia="National Light" w:hAnsi="National Light" w:cs="National Light"/>
          <w:sz w:val="20"/>
          <w:szCs w:val="20"/>
        </w:rPr>
      </w:pPr>
    </w:p>
    <w:p w14:paraId="59123E64" w14:textId="77777777" w:rsidR="008965B8" w:rsidRDefault="008965B8">
      <w:pPr>
        <w:rPr>
          <w:rFonts w:ascii="National Light" w:eastAsia="National Light" w:hAnsi="National Light" w:cs="National Light"/>
          <w:sz w:val="20"/>
          <w:szCs w:val="20"/>
        </w:rPr>
      </w:pPr>
    </w:p>
    <w:p w14:paraId="2BF05C78" w14:textId="77777777" w:rsidR="008965B8" w:rsidRDefault="008965B8">
      <w:pPr>
        <w:spacing w:before="10"/>
        <w:rPr>
          <w:rFonts w:ascii="National Light" w:eastAsia="National Light" w:hAnsi="National Light" w:cs="National Light"/>
          <w:sz w:val="25"/>
          <w:szCs w:val="25"/>
        </w:rPr>
      </w:pPr>
    </w:p>
    <w:p w14:paraId="3F182EC7" w14:textId="77777777" w:rsidR="008965B8" w:rsidRDefault="00A52037">
      <w:pPr>
        <w:spacing w:before="83"/>
        <w:ind w:right="2109"/>
        <w:jc w:val="right"/>
        <w:rPr>
          <w:rFonts w:ascii="National Light" w:eastAsia="National Light" w:hAnsi="National Light" w:cs="National Light"/>
          <w:sz w:val="14"/>
          <w:szCs w:val="14"/>
        </w:rPr>
      </w:pPr>
      <w:r>
        <w:pict w14:anchorId="0B94E6AD">
          <v:shape id="_x0000_s1893" type="#_x0000_t75" style="position:absolute;left:0;text-align:left;margin-left:901.4pt;margin-top:-303.75pt;width:289.1pt;height:301.85pt;z-index:-251706880;mso-position-horizontal-relative:page">
            <v:imagedata r:id="rId10" o:title=""/>
            <w10:wrap anchorx="page"/>
          </v:shape>
        </w:pict>
      </w:r>
      <w:r w:rsidR="00DA3574">
        <w:rPr>
          <w:rFonts w:ascii="National Light"/>
          <w:color w:val="6D6E71"/>
          <w:sz w:val="14"/>
        </w:rPr>
        <w:t xml:space="preserve">White Night Melbourne (2013). Credit: Courtesy of Tourism </w:t>
      </w:r>
      <w:r w:rsidR="00DA3574">
        <w:rPr>
          <w:rFonts w:ascii="National Light"/>
          <w:color w:val="6D6E71"/>
          <w:spacing w:val="20"/>
          <w:sz w:val="14"/>
        </w:rPr>
        <w:t xml:space="preserve"> </w:t>
      </w:r>
      <w:r w:rsidR="00DA3574">
        <w:rPr>
          <w:rFonts w:ascii="National Light"/>
          <w:color w:val="6D6E71"/>
          <w:sz w:val="14"/>
        </w:rPr>
        <w:t>Victoria</w:t>
      </w:r>
    </w:p>
    <w:p w14:paraId="1DC75133" w14:textId="77777777" w:rsidR="008965B8" w:rsidRDefault="008965B8">
      <w:pPr>
        <w:jc w:val="right"/>
        <w:rPr>
          <w:rFonts w:ascii="National Light" w:eastAsia="National Light" w:hAnsi="National Light" w:cs="National Light"/>
          <w:sz w:val="14"/>
          <w:szCs w:val="14"/>
        </w:rPr>
        <w:sectPr w:rsidR="008965B8">
          <w:type w:val="continuous"/>
          <w:pgSz w:w="23820" w:h="16840" w:orient="landscape"/>
          <w:pgMar w:top="760" w:right="0" w:bottom="0" w:left="740" w:header="720" w:footer="720" w:gutter="0"/>
          <w:cols w:space="720"/>
        </w:sectPr>
      </w:pPr>
    </w:p>
    <w:p w14:paraId="0282E141" w14:textId="77777777" w:rsidR="008965B8" w:rsidRDefault="008965B8">
      <w:pPr>
        <w:rPr>
          <w:rFonts w:ascii="National Light" w:eastAsia="National Light" w:hAnsi="National Light" w:cs="National Light"/>
          <w:sz w:val="20"/>
          <w:szCs w:val="20"/>
        </w:rPr>
      </w:pPr>
    </w:p>
    <w:p w14:paraId="72083847" w14:textId="77777777" w:rsidR="008965B8" w:rsidRDefault="008965B8">
      <w:pPr>
        <w:spacing w:before="7"/>
        <w:rPr>
          <w:rFonts w:ascii="National Light" w:eastAsia="National Light" w:hAnsi="National Light" w:cs="National Light"/>
          <w:sz w:val="17"/>
          <w:szCs w:val="17"/>
        </w:rPr>
      </w:pPr>
    </w:p>
    <w:p w14:paraId="4063E871" w14:textId="11EE9BA0" w:rsidR="008965B8" w:rsidRDefault="00BD74CC">
      <w:pPr>
        <w:spacing w:before="77"/>
        <w:ind w:left="130"/>
        <w:rPr>
          <w:rFonts w:ascii="Arial" w:eastAsia="Arial" w:hAnsi="Arial" w:cs="Arial"/>
          <w:sz w:val="15"/>
          <w:szCs w:val="15"/>
        </w:rPr>
      </w:pPr>
      <w:r>
        <w:rPr>
          <w:rFonts w:ascii="Arial"/>
          <w:color w:val="939598"/>
          <w:spacing w:val="9"/>
          <w:w w:val="135"/>
          <w:sz w:val="15"/>
        </w:rPr>
        <w:t>exec</w:t>
      </w:r>
      <w:r w:rsidR="00DA3574">
        <w:rPr>
          <w:rFonts w:ascii="Arial"/>
          <w:color w:val="939598"/>
          <w:spacing w:val="9"/>
          <w:w w:val="135"/>
          <w:sz w:val="15"/>
        </w:rPr>
        <w:t>utive</w:t>
      </w:r>
      <w:r w:rsidR="00DA3574">
        <w:rPr>
          <w:rFonts w:ascii="Arial"/>
          <w:color w:val="939598"/>
          <w:spacing w:val="43"/>
          <w:w w:val="135"/>
          <w:sz w:val="15"/>
        </w:rPr>
        <w:t xml:space="preserve"> </w:t>
      </w:r>
      <w:r w:rsidR="00DA3574">
        <w:rPr>
          <w:rFonts w:ascii="Arial"/>
          <w:color w:val="939598"/>
          <w:spacing w:val="9"/>
          <w:w w:val="135"/>
          <w:sz w:val="15"/>
        </w:rPr>
        <w:t>su</w:t>
      </w:r>
      <w:r>
        <w:rPr>
          <w:rFonts w:ascii="Arial"/>
          <w:color w:val="939598"/>
          <w:spacing w:val="9"/>
          <w:w w:val="135"/>
          <w:sz w:val="15"/>
        </w:rPr>
        <w:t>mm</w:t>
      </w:r>
      <w:r w:rsidR="00DA3574">
        <w:rPr>
          <w:rFonts w:ascii="Arial"/>
          <w:color w:val="939598"/>
          <w:spacing w:val="9"/>
          <w:w w:val="135"/>
          <w:sz w:val="15"/>
        </w:rPr>
        <w:t>ary</w:t>
      </w:r>
    </w:p>
    <w:p w14:paraId="53D91024" w14:textId="77777777" w:rsidR="008965B8" w:rsidRDefault="008965B8">
      <w:pPr>
        <w:spacing w:before="1"/>
        <w:rPr>
          <w:rFonts w:ascii="Arial" w:eastAsia="Arial" w:hAnsi="Arial" w:cs="Arial"/>
          <w:sz w:val="14"/>
          <w:szCs w:val="14"/>
        </w:rPr>
      </w:pPr>
    </w:p>
    <w:p w14:paraId="494D0DCB" w14:textId="77777777" w:rsidR="008965B8" w:rsidRDefault="00DA3574">
      <w:pPr>
        <w:pStyle w:val="BodyText"/>
        <w:spacing w:before="0"/>
        <w:ind w:left="130"/>
        <w:rPr>
          <w:rFonts w:ascii="Arial" w:eastAsia="Arial" w:hAnsi="Arial" w:cs="Arial"/>
        </w:rPr>
      </w:pPr>
      <w:r>
        <w:rPr>
          <w:rFonts w:ascii="Arial"/>
          <w:color w:val="0098C4"/>
          <w:spacing w:val="9"/>
          <w:w w:val="155"/>
        </w:rPr>
        <w:t>Creative</w:t>
      </w:r>
      <w:r>
        <w:rPr>
          <w:rFonts w:ascii="Arial"/>
          <w:color w:val="0098C4"/>
          <w:spacing w:val="-10"/>
          <w:w w:val="155"/>
        </w:rPr>
        <w:t xml:space="preserve"> </w:t>
      </w:r>
      <w:r>
        <w:rPr>
          <w:rFonts w:ascii="Arial"/>
          <w:color w:val="0098C4"/>
          <w:spacing w:val="4"/>
          <w:w w:val="155"/>
        </w:rPr>
        <w:t>state</w:t>
      </w:r>
      <w:r>
        <w:rPr>
          <w:rFonts w:ascii="Arial"/>
          <w:color w:val="0098C4"/>
          <w:spacing w:val="-34"/>
        </w:rPr>
        <w:t xml:space="preserve"> </w:t>
      </w:r>
    </w:p>
    <w:p w14:paraId="2C1700FC" w14:textId="77777777" w:rsidR="008965B8" w:rsidRDefault="00DA3574">
      <w:pPr>
        <w:pStyle w:val="Heading4"/>
        <w:spacing w:before="71"/>
        <w:ind w:left="130"/>
      </w:pPr>
      <w:r>
        <w:rPr>
          <w:color w:val="231F20"/>
        </w:rPr>
        <w:t xml:space="preserve">What’s required to make Victoria a Creative State and Melbourne a Global  </w:t>
      </w:r>
      <w:r>
        <w:rPr>
          <w:color w:val="231F20"/>
          <w:spacing w:val="11"/>
        </w:rPr>
        <w:t xml:space="preserve"> </w:t>
      </w:r>
      <w:r>
        <w:rPr>
          <w:color w:val="231F20"/>
        </w:rPr>
        <w:t>City?</w:t>
      </w:r>
    </w:p>
    <w:p w14:paraId="098D8E07" w14:textId="77777777" w:rsidR="008965B8" w:rsidRDefault="008965B8">
      <w:pPr>
        <w:rPr>
          <w:rFonts w:ascii="National" w:eastAsia="National" w:hAnsi="National" w:cs="National"/>
          <w:sz w:val="20"/>
          <w:szCs w:val="20"/>
        </w:rPr>
      </w:pPr>
    </w:p>
    <w:p w14:paraId="168E6B27" w14:textId="77777777" w:rsidR="008965B8" w:rsidRDefault="008965B8">
      <w:pPr>
        <w:rPr>
          <w:rFonts w:ascii="National" w:eastAsia="National" w:hAnsi="National" w:cs="National"/>
          <w:sz w:val="20"/>
          <w:szCs w:val="20"/>
        </w:rPr>
        <w:sectPr w:rsidR="008965B8">
          <w:footerReference w:type="default" r:id="rId11"/>
          <w:pgSz w:w="23820" w:h="16840" w:orient="landscape"/>
          <w:pgMar w:top="0" w:right="0" w:bottom="0" w:left="720" w:header="0" w:footer="0" w:gutter="0"/>
          <w:cols w:space="720"/>
        </w:sectPr>
      </w:pPr>
    </w:p>
    <w:p w14:paraId="70B16B04" w14:textId="77777777" w:rsidR="008965B8" w:rsidRDefault="008965B8">
      <w:pPr>
        <w:spacing w:before="10"/>
        <w:rPr>
          <w:rFonts w:ascii="National" w:eastAsia="National" w:hAnsi="National" w:cs="National"/>
          <w:sz w:val="21"/>
          <w:szCs w:val="21"/>
        </w:rPr>
      </w:pPr>
    </w:p>
    <w:p w14:paraId="61636CF7" w14:textId="77777777" w:rsidR="008965B8" w:rsidRDefault="00A52037">
      <w:pPr>
        <w:pStyle w:val="BodyText"/>
        <w:spacing w:before="0"/>
        <w:ind w:left="12035" w:right="342"/>
      </w:pPr>
      <w:r>
        <w:pict w14:anchorId="6A6231C5">
          <v:group id="_x0000_s1889" style="position:absolute;left:0;text-align:left;margin-left:116.2pt;margin-top:-12.95pt;width:362.85pt;height:70.9pt;z-index:251616768;mso-position-horizontal-relative:page" coordorigin="2324,-259" coordsize="7257,1418">
            <v:group id="_x0000_s1890" style="position:absolute;left:2324;top:-259;width:7257;height:1418" coordorigin="2324,-259" coordsize="7257,1418">
              <v:shape id="_x0000_s1892" style="position:absolute;left:2324;top:-259;width:7257;height:1418" coordorigin="2324,-259" coordsize="7257,1418" path="m9141,-259l2764,-259,2324,450,2764,1158,9141,1158,9581,450,9141,-259xe" fillcolor="#0098c4" stroked="f">
                <v:path arrowok="t"/>
              </v:shape>
              <v:shapetype id="_x0000_t202" coordsize="21600,21600" o:spt="202" path="m0,0l0,21600,21600,21600,21600,0xe">
                <v:stroke joinstyle="miter"/>
                <v:path gradientshapeok="t" o:connecttype="rect"/>
              </v:shapetype>
              <v:shape id="_x0000_s1891" type="#_x0000_t202" style="position:absolute;left:2324;top:-259;width:7257;height:1418" filled="f" stroked="f">
                <v:textbox inset="0,0,0,0">
                  <w:txbxContent>
                    <w:p w14:paraId="4F6EA48E" w14:textId="77777777" w:rsidR="00DA3574" w:rsidRDefault="00DA3574">
                      <w:pPr>
                        <w:rPr>
                          <w:rFonts w:ascii="National" w:eastAsia="National" w:hAnsi="National" w:cs="National"/>
                          <w:sz w:val="16"/>
                          <w:szCs w:val="16"/>
                        </w:rPr>
                      </w:pPr>
                    </w:p>
                    <w:p w14:paraId="62ABB08E" w14:textId="77777777" w:rsidR="00DA3574" w:rsidRDefault="00DA3574">
                      <w:pPr>
                        <w:spacing w:before="117"/>
                        <w:ind w:right="5"/>
                        <w:jc w:val="center"/>
                        <w:rPr>
                          <w:rFonts w:ascii="Arial" w:eastAsia="Arial" w:hAnsi="Arial" w:cs="Arial"/>
                          <w:sz w:val="16"/>
                          <w:szCs w:val="16"/>
                        </w:rPr>
                      </w:pPr>
                      <w:r>
                        <w:rPr>
                          <w:rFonts w:ascii="Arial"/>
                          <w:color w:val="FFFFFF"/>
                          <w:spacing w:val="4"/>
                          <w:w w:val="150"/>
                          <w:sz w:val="16"/>
                        </w:rPr>
                        <w:t>aspiration</w:t>
                      </w:r>
                    </w:p>
                    <w:p w14:paraId="6FA110AC" w14:textId="77777777" w:rsidR="00DA3574" w:rsidRDefault="00DA3574">
                      <w:pPr>
                        <w:spacing w:before="8"/>
                        <w:rPr>
                          <w:rFonts w:ascii="National" w:eastAsia="National" w:hAnsi="National" w:cs="National"/>
                          <w:sz w:val="14"/>
                          <w:szCs w:val="14"/>
                        </w:rPr>
                      </w:pPr>
                    </w:p>
                    <w:p w14:paraId="11099591" w14:textId="77777777" w:rsidR="00DA3574" w:rsidRDefault="00DA3574">
                      <w:pPr>
                        <w:spacing w:line="254" w:lineRule="auto"/>
                        <w:ind w:left="1389" w:right="1403"/>
                        <w:jc w:val="center"/>
                        <w:rPr>
                          <w:rFonts w:ascii="National" w:eastAsia="National" w:hAnsi="National" w:cs="National"/>
                          <w:sz w:val="18"/>
                          <w:szCs w:val="18"/>
                        </w:rPr>
                      </w:pPr>
                      <w:r>
                        <w:rPr>
                          <w:rFonts w:ascii="National"/>
                          <w:color w:val="FFFFFF"/>
                          <w:sz w:val="18"/>
                        </w:rPr>
                        <w:t xml:space="preserve">The cultural and creative industries make Victoria a creative State and Melbourne a global as well as liveable </w:t>
                      </w:r>
                      <w:r>
                        <w:rPr>
                          <w:rFonts w:ascii="National"/>
                          <w:color w:val="FFFFFF"/>
                          <w:spacing w:val="19"/>
                          <w:sz w:val="18"/>
                        </w:rPr>
                        <w:t xml:space="preserve"> </w:t>
                      </w:r>
                      <w:r>
                        <w:rPr>
                          <w:rFonts w:ascii="National"/>
                          <w:color w:val="FFFFFF"/>
                          <w:sz w:val="18"/>
                        </w:rPr>
                        <w:t>city</w:t>
                      </w:r>
                    </w:p>
                  </w:txbxContent>
                </v:textbox>
              </v:shape>
            </v:group>
            <w10:wrap anchorx="page"/>
          </v:group>
        </w:pict>
      </w:r>
      <w:r w:rsidR="00DA3574">
        <w:rPr>
          <w:color w:val="231F20"/>
          <w:w w:val="105"/>
        </w:rPr>
        <w:t>The Taskforce recognises that the development of a strategy is only the first step. The Government will need to consider the proposed initiatives – many of them with implications for additional</w:t>
      </w:r>
      <w:r w:rsidR="00DA3574">
        <w:rPr>
          <w:color w:val="231F20"/>
          <w:spacing w:val="-6"/>
          <w:w w:val="105"/>
        </w:rPr>
        <w:t xml:space="preserve"> </w:t>
      </w:r>
      <w:r w:rsidR="00DA3574">
        <w:rPr>
          <w:color w:val="231F20"/>
          <w:w w:val="105"/>
        </w:rPr>
        <w:t>funding.</w:t>
      </w:r>
    </w:p>
    <w:p w14:paraId="3E582AF4" w14:textId="77777777" w:rsidR="008965B8" w:rsidRDefault="00A52037">
      <w:pPr>
        <w:pStyle w:val="BodyText"/>
        <w:spacing w:before="144"/>
        <w:ind w:left="12035" w:right="143"/>
      </w:pPr>
      <w:r>
        <w:pict w14:anchorId="541C31E0">
          <v:group id="_x0000_s1884" style="position:absolute;left:0;text-align:left;margin-left:291.9pt;margin-top:15.85pt;width:11.45pt;height:15.45pt;z-index:251623936;mso-position-horizontal-relative:page" coordorigin="5838,318" coordsize="229,309">
            <v:group id="_x0000_s1887" style="position:absolute;left:5953;top:338;width:2;height:269" coordorigin="5953,338" coordsize="2,269">
              <v:polyline id="_x0000_s1888" style="position:absolute" points="17859,1014,17859,1283" coordorigin="5953,338" coordsize="0,269" filled="f" strokecolor="#223f58" strokeweight="2pt">
                <v:path arrowok="t"/>
                <o:lock v:ext="edit" verticies="t"/>
              </v:polyline>
            </v:group>
            <v:group id="_x0000_s1885" style="position:absolute;left:5858;top:505;width:189;height:102" coordorigin="5858,505" coordsize="189,102">
              <v:polyline id="_x0000_s1886" style="position:absolute" points="17763,1515,17669,1617,17574,1515" coordorigin="5858,505" coordsize="189,102" filled="f" strokecolor="#223f58" strokeweight="2pt">
                <v:path arrowok="t"/>
                <o:lock v:ext="edit" verticies="t"/>
              </v:polyline>
            </v:group>
            <w10:wrap anchorx="page"/>
          </v:group>
        </w:pict>
      </w:r>
      <w:r>
        <w:pict w14:anchorId="58B23A03">
          <v:shape id="_x0000_s1883" type="#_x0000_t202" style="position:absolute;left:0;text-align:left;margin-left:42.5pt;margin-top:35.4pt;width:510.25pt;height:22.7pt;z-index:251627008;mso-position-horizontal-relative:page" fillcolor="#41c0be" stroked="f">
            <v:textbox inset="0,0,0,0">
              <w:txbxContent>
                <w:p w14:paraId="31CB98B4" w14:textId="383D0421" w:rsidR="00DA3574" w:rsidRDefault="00DA3574">
                  <w:pPr>
                    <w:spacing w:before="140"/>
                    <w:ind w:left="2830"/>
                    <w:rPr>
                      <w:rFonts w:ascii="Arial" w:eastAsia="Arial" w:hAnsi="Arial" w:cs="Arial"/>
                      <w:sz w:val="16"/>
                      <w:szCs w:val="16"/>
                    </w:rPr>
                  </w:pPr>
                  <w:r>
                    <w:rPr>
                      <w:rFonts w:ascii="Arial"/>
                      <w:color w:val="FFFFFF"/>
                      <w:spacing w:val="4"/>
                      <w:w w:val="155"/>
                      <w:sz w:val="16"/>
                    </w:rPr>
                    <w:t>H</w:t>
                  </w:r>
                  <w:r w:rsidR="00BD74CC">
                    <w:rPr>
                      <w:rFonts w:ascii="Arial"/>
                      <w:color w:val="FFFFFF"/>
                      <w:spacing w:val="4"/>
                      <w:w w:val="155"/>
                      <w:sz w:val="16"/>
                    </w:rPr>
                    <w:t>allm</w:t>
                  </w:r>
                  <w:r>
                    <w:rPr>
                      <w:rFonts w:ascii="Arial"/>
                      <w:color w:val="FFFFFF"/>
                      <w:spacing w:val="4"/>
                      <w:w w:val="155"/>
                      <w:sz w:val="16"/>
                    </w:rPr>
                    <w:t>arks</w:t>
                  </w:r>
                  <w:r>
                    <w:rPr>
                      <w:rFonts w:ascii="Arial"/>
                      <w:color w:val="FFFFFF"/>
                      <w:spacing w:val="-9"/>
                      <w:w w:val="155"/>
                      <w:sz w:val="16"/>
                    </w:rPr>
                    <w:t xml:space="preserve"> </w:t>
                  </w:r>
                  <w:r>
                    <w:rPr>
                      <w:rFonts w:ascii="Arial"/>
                      <w:color w:val="FFFFFF"/>
                      <w:w w:val="155"/>
                      <w:sz w:val="16"/>
                    </w:rPr>
                    <w:t>of</w:t>
                  </w:r>
                  <w:r>
                    <w:rPr>
                      <w:rFonts w:ascii="Arial"/>
                      <w:color w:val="FFFFFF"/>
                      <w:spacing w:val="-9"/>
                      <w:w w:val="155"/>
                      <w:sz w:val="16"/>
                    </w:rPr>
                    <w:t xml:space="preserve"> </w:t>
                  </w:r>
                  <w:r>
                    <w:rPr>
                      <w:rFonts w:ascii="Arial"/>
                      <w:color w:val="FFFFFF"/>
                      <w:w w:val="155"/>
                      <w:sz w:val="16"/>
                    </w:rPr>
                    <w:t>a</w:t>
                  </w:r>
                  <w:r>
                    <w:rPr>
                      <w:rFonts w:ascii="Arial"/>
                      <w:color w:val="FFFFFF"/>
                      <w:spacing w:val="-9"/>
                      <w:w w:val="155"/>
                      <w:sz w:val="16"/>
                    </w:rPr>
                    <w:t xml:space="preserve"> </w:t>
                  </w:r>
                  <w:r w:rsidR="00BD74CC">
                    <w:rPr>
                      <w:rFonts w:ascii="Arial"/>
                      <w:color w:val="FFFFFF"/>
                      <w:spacing w:val="3"/>
                      <w:w w:val="155"/>
                      <w:sz w:val="16"/>
                    </w:rPr>
                    <w:t>glob</w:t>
                  </w:r>
                  <w:r>
                    <w:rPr>
                      <w:rFonts w:ascii="Arial"/>
                      <w:color w:val="FFFFFF"/>
                      <w:spacing w:val="3"/>
                      <w:w w:val="155"/>
                      <w:sz w:val="16"/>
                    </w:rPr>
                    <w:t>al</w:t>
                  </w:r>
                  <w:r>
                    <w:rPr>
                      <w:rFonts w:ascii="Arial"/>
                      <w:color w:val="FFFFFF"/>
                      <w:spacing w:val="-9"/>
                      <w:w w:val="155"/>
                      <w:sz w:val="16"/>
                    </w:rPr>
                    <w:t xml:space="preserve"> </w:t>
                  </w:r>
                  <w:r w:rsidR="00BD74CC">
                    <w:rPr>
                      <w:rFonts w:ascii="Arial"/>
                      <w:color w:val="FFFFFF"/>
                      <w:w w:val="155"/>
                      <w:sz w:val="16"/>
                    </w:rPr>
                    <w:t>c</w:t>
                  </w:r>
                  <w:r>
                    <w:rPr>
                      <w:rFonts w:ascii="Arial"/>
                      <w:color w:val="FFFFFF"/>
                      <w:w w:val="155"/>
                      <w:sz w:val="16"/>
                    </w:rPr>
                    <w:t>ity,</w:t>
                  </w:r>
                  <w:r>
                    <w:rPr>
                      <w:rFonts w:ascii="Arial"/>
                      <w:color w:val="FFFFFF"/>
                      <w:spacing w:val="-9"/>
                      <w:w w:val="155"/>
                      <w:sz w:val="16"/>
                    </w:rPr>
                    <w:t xml:space="preserve"> </w:t>
                  </w:r>
                  <w:r w:rsidR="00BD74CC">
                    <w:rPr>
                      <w:rFonts w:ascii="Arial"/>
                      <w:color w:val="FFFFFF"/>
                      <w:spacing w:val="-9"/>
                      <w:w w:val="155"/>
                      <w:sz w:val="16"/>
                    </w:rPr>
                    <w:t>c</w:t>
                  </w:r>
                  <w:r>
                    <w:rPr>
                      <w:rFonts w:ascii="Arial"/>
                      <w:color w:val="FFFFFF"/>
                      <w:spacing w:val="3"/>
                      <w:w w:val="155"/>
                      <w:sz w:val="16"/>
                    </w:rPr>
                    <w:t>reative</w:t>
                  </w:r>
                  <w:r>
                    <w:rPr>
                      <w:rFonts w:ascii="Arial"/>
                      <w:color w:val="FFFFFF"/>
                      <w:spacing w:val="-9"/>
                      <w:w w:val="155"/>
                      <w:sz w:val="16"/>
                    </w:rPr>
                    <w:t xml:space="preserve"> </w:t>
                  </w:r>
                  <w:r>
                    <w:rPr>
                      <w:rFonts w:ascii="Arial"/>
                      <w:color w:val="FFFFFF"/>
                      <w:w w:val="155"/>
                      <w:sz w:val="16"/>
                    </w:rPr>
                    <w:t>state</w:t>
                  </w:r>
                </w:p>
              </w:txbxContent>
            </v:textbox>
            <w10:wrap anchorx="page"/>
          </v:shape>
        </w:pict>
      </w:r>
      <w:r w:rsidR="00DA3574">
        <w:rPr>
          <w:color w:val="231F20"/>
          <w:w w:val="105"/>
        </w:rPr>
        <w:t>With a new agency in Creative Victoria and a new strategy, the Government can position the cultural and creative industries</w:t>
      </w:r>
      <w:r w:rsidR="00DA3574">
        <w:rPr>
          <w:color w:val="231F20"/>
          <w:spacing w:val="-7"/>
          <w:w w:val="105"/>
        </w:rPr>
        <w:t xml:space="preserve"> </w:t>
      </w:r>
      <w:r w:rsidR="00DA3574">
        <w:rPr>
          <w:color w:val="231F20"/>
          <w:w w:val="105"/>
        </w:rPr>
        <w:t>as</w:t>
      </w:r>
      <w:r w:rsidR="00DA3574">
        <w:rPr>
          <w:color w:val="231F20"/>
          <w:spacing w:val="-7"/>
          <w:w w:val="105"/>
        </w:rPr>
        <w:t xml:space="preserve"> </w:t>
      </w:r>
      <w:r w:rsidR="00DA3574">
        <w:rPr>
          <w:color w:val="231F20"/>
          <w:w w:val="105"/>
        </w:rPr>
        <w:t>central</w:t>
      </w:r>
      <w:r w:rsidR="00DA3574">
        <w:rPr>
          <w:color w:val="231F20"/>
          <w:spacing w:val="-7"/>
          <w:w w:val="105"/>
        </w:rPr>
        <w:t xml:space="preserve"> </w:t>
      </w:r>
      <w:r w:rsidR="00DA3574">
        <w:rPr>
          <w:color w:val="231F20"/>
          <w:w w:val="105"/>
        </w:rPr>
        <w:t>to</w:t>
      </w:r>
      <w:r w:rsidR="00DA3574">
        <w:rPr>
          <w:color w:val="231F20"/>
          <w:spacing w:val="-7"/>
          <w:w w:val="105"/>
        </w:rPr>
        <w:t xml:space="preserve"> </w:t>
      </w:r>
      <w:r w:rsidR="00DA3574">
        <w:rPr>
          <w:color w:val="231F20"/>
          <w:w w:val="105"/>
        </w:rPr>
        <w:t>Victoria’s</w:t>
      </w:r>
      <w:r w:rsidR="00DA3574">
        <w:rPr>
          <w:color w:val="231F20"/>
          <w:spacing w:val="-7"/>
          <w:w w:val="105"/>
        </w:rPr>
        <w:t xml:space="preserve"> </w:t>
      </w:r>
      <w:r w:rsidR="00DA3574">
        <w:rPr>
          <w:color w:val="231F20"/>
          <w:w w:val="105"/>
        </w:rPr>
        <w:t>future</w:t>
      </w:r>
      <w:r w:rsidR="00DA3574">
        <w:rPr>
          <w:color w:val="231F20"/>
          <w:spacing w:val="-7"/>
          <w:w w:val="105"/>
        </w:rPr>
        <w:t xml:space="preserve"> </w:t>
      </w:r>
      <w:r w:rsidR="00DA3574">
        <w:rPr>
          <w:color w:val="231F20"/>
          <w:w w:val="105"/>
        </w:rPr>
        <w:t>prosperity.</w:t>
      </w:r>
    </w:p>
    <w:p w14:paraId="5774A9B5" w14:textId="77777777" w:rsidR="008965B8" w:rsidRDefault="00A52037">
      <w:pPr>
        <w:pStyle w:val="BodyText"/>
        <w:spacing w:before="2"/>
        <w:ind w:left="12035" w:right="182"/>
      </w:pPr>
      <w:r>
        <w:pict w14:anchorId="4868648C">
          <v:group id="_x0000_s1879" style="position:absolute;left:0;text-align:left;margin-left:42.5pt;margin-top:25.7pt;width:97.8pt;height:97.8pt;z-index:251618816;mso-position-horizontal-relative:page" coordorigin="850,514" coordsize="1956,1956">
            <v:group id="_x0000_s1880" style="position:absolute;left:850;top:514;width:1956;height:1956" coordorigin="850,514" coordsize="1956,1956">
              <v:shape id="_x0000_s1882" style="position:absolute;left:850;top:514;width:1956;height:1956" coordorigin="850,514" coordsize="1956,1956" path="m1828,514l1752,517,1677,526,1604,540,1533,559,1464,584,1398,613,1335,648,1274,686,1217,729,1163,776,1112,826,1065,880,1022,938,984,998,950,1062,920,1128,896,1197,876,1268,862,1341,853,1416,850,1492,853,1568,862,1643,876,1716,896,1787,920,1856,950,1922,984,1986,1022,2046,1065,2104,1112,2158,1163,2208,1217,2255,1274,2298,1335,2336,1398,2371,1464,2400,1533,2425,1604,2444,1677,2458,1752,2467,1828,2470,1905,2467,1980,2458,2053,2444,2124,2425,2192,2400,2258,2371,2322,2336,2383,2298,2440,2255,2494,2208,2545,2158,2591,2104,2634,2046,2673,1986,2707,1922,2736,1856,2761,1787,2780,1716,2795,1643,2803,1568,2806,1492,2803,1416,2795,1341,2780,1268,2761,1197,2736,1128,2707,1062,2673,998,2634,938,2591,880,2545,826,2494,776,2440,729,2383,686,2322,648,2258,613,2192,584,2124,559,2053,540,1980,526,1905,517,1828,514xe" fillcolor="#41c0be" stroked="f">
                <v:path arrowok="t"/>
              </v:shape>
              <v:shape id="_x0000_s1881" type="#_x0000_t202" style="position:absolute;left:850;top:514;width:1956;height:1956" filled="f" stroked="f">
                <v:textbox inset="0,0,0,0">
                  <w:txbxContent>
                    <w:p w14:paraId="2F5C85DA" w14:textId="77777777" w:rsidR="00DA3574" w:rsidRDefault="00DA3574">
                      <w:pPr>
                        <w:rPr>
                          <w:rFonts w:ascii="National" w:eastAsia="National" w:hAnsi="National" w:cs="National"/>
                          <w:sz w:val="18"/>
                          <w:szCs w:val="18"/>
                        </w:rPr>
                      </w:pPr>
                    </w:p>
                    <w:p w14:paraId="0B87CA59" w14:textId="77777777" w:rsidR="00DA3574" w:rsidRDefault="00DA3574">
                      <w:pPr>
                        <w:spacing w:before="1"/>
                        <w:rPr>
                          <w:rFonts w:ascii="National" w:eastAsia="National" w:hAnsi="National" w:cs="National"/>
                          <w:sz w:val="14"/>
                          <w:szCs w:val="14"/>
                        </w:rPr>
                      </w:pPr>
                    </w:p>
                    <w:p w14:paraId="736A7D1D" w14:textId="77777777" w:rsidR="00DA3574" w:rsidRDefault="00DA3574">
                      <w:pPr>
                        <w:spacing w:line="200" w:lineRule="exact"/>
                        <w:ind w:left="328" w:right="340" w:hanging="1"/>
                        <w:jc w:val="center"/>
                        <w:rPr>
                          <w:rFonts w:ascii="National" w:eastAsia="National" w:hAnsi="National" w:cs="National"/>
                          <w:sz w:val="18"/>
                          <w:szCs w:val="18"/>
                        </w:rPr>
                      </w:pPr>
                      <w:r>
                        <w:rPr>
                          <w:rFonts w:ascii="National"/>
                          <w:color w:val="FFFFFF"/>
                          <w:sz w:val="18"/>
                        </w:rPr>
                        <w:t>A vibrant and rich, cultural and creative sector with prolific, innovative practitioners</w:t>
                      </w:r>
                    </w:p>
                  </w:txbxContent>
                </v:textbox>
              </v:shape>
            </v:group>
            <w10:wrap anchorx="page"/>
          </v:group>
        </w:pict>
      </w:r>
      <w:r>
        <w:pict w14:anchorId="67E6386E">
          <v:group id="_x0000_s1875" style="position:absolute;left:0;text-align:left;margin-left:248.7pt;margin-top:25.7pt;width:97.8pt;height:97.8pt;z-index:251619840;mso-position-horizontal-relative:page" coordorigin="4975,514" coordsize="1956,1956">
            <v:group id="_x0000_s1876" style="position:absolute;left:4975;top:514;width:1956;height:1956" coordorigin="4975,514" coordsize="1956,1956">
              <v:shape id="_x0000_s1878" style="position:absolute;left:4975;top:514;width:1956;height:1956" coordorigin="4975,514" coordsize="1956,1956" path="m5953,514l5876,517,5802,526,5729,540,5658,559,5589,584,5523,613,5459,648,5399,686,5341,729,5287,776,5236,826,5190,880,5147,938,5108,998,5074,1062,5045,1128,5020,1197,5001,1268,4986,1341,4978,1416,4975,1492,4978,1568,4986,1643,5001,1716,5020,1787,5045,1856,5074,1922,5108,1986,5147,2046,5190,2104,5236,2158,5287,2208,5341,2255,5399,2298,5459,2336,5523,2371,5589,2400,5658,2425,5729,2444,5802,2458,5876,2467,5953,2470,6029,2467,6104,2458,6177,2444,6248,2425,6317,2400,6383,2371,6446,2336,6507,2298,6564,2255,6619,2208,6669,2158,6716,2104,6759,2046,6797,1986,6831,1922,6861,1856,6885,1787,6905,1716,6919,1643,6928,1568,6931,1492,6928,1416,6919,1341,6905,1268,6885,1197,6861,1128,6831,1062,6797,998,6759,938,6716,880,6669,826,6619,776,6564,729,6507,686,6446,648,6383,613,6317,584,6248,559,6177,540,6104,526,6029,517,5953,514xe" fillcolor="#41c0be" stroked="f">
                <v:path arrowok="t"/>
              </v:shape>
              <v:shape id="_x0000_s1877" type="#_x0000_t202" style="position:absolute;left:4975;top:514;width:1956;height:1956" filled="f" stroked="f">
                <v:textbox inset="0,0,0,0">
                  <w:txbxContent>
                    <w:p w14:paraId="01F59239" w14:textId="77777777" w:rsidR="00DA3574" w:rsidRDefault="00DA3574">
                      <w:pPr>
                        <w:rPr>
                          <w:rFonts w:ascii="National" w:eastAsia="National" w:hAnsi="National" w:cs="National"/>
                          <w:sz w:val="18"/>
                          <w:szCs w:val="18"/>
                        </w:rPr>
                      </w:pPr>
                    </w:p>
                    <w:p w14:paraId="44F74D5A" w14:textId="77777777" w:rsidR="00DA3574" w:rsidRDefault="00DA3574">
                      <w:pPr>
                        <w:spacing w:before="1"/>
                        <w:rPr>
                          <w:rFonts w:ascii="National" w:eastAsia="National" w:hAnsi="National" w:cs="National"/>
                          <w:sz w:val="14"/>
                          <w:szCs w:val="14"/>
                        </w:rPr>
                      </w:pPr>
                    </w:p>
                    <w:p w14:paraId="5E5F5BD3" w14:textId="77777777" w:rsidR="00DA3574" w:rsidRDefault="00DA3574">
                      <w:pPr>
                        <w:spacing w:line="200" w:lineRule="exact"/>
                        <w:ind w:left="414" w:right="426" w:hanging="1"/>
                        <w:jc w:val="center"/>
                        <w:rPr>
                          <w:rFonts w:ascii="National" w:eastAsia="National" w:hAnsi="National" w:cs="National"/>
                          <w:sz w:val="18"/>
                          <w:szCs w:val="18"/>
                        </w:rPr>
                      </w:pPr>
                      <w:r>
                        <w:rPr>
                          <w:rFonts w:ascii="National"/>
                          <w:color w:val="FFFFFF"/>
                          <w:sz w:val="18"/>
                        </w:rPr>
                        <w:t>Creativity is applied to add value across industry, education and public</w:t>
                      </w:r>
                      <w:r>
                        <w:rPr>
                          <w:rFonts w:ascii="National"/>
                          <w:color w:val="FFFFFF"/>
                          <w:spacing w:val="15"/>
                          <w:sz w:val="18"/>
                        </w:rPr>
                        <w:t xml:space="preserve"> </w:t>
                      </w:r>
                      <w:r>
                        <w:rPr>
                          <w:rFonts w:ascii="National"/>
                          <w:color w:val="FFFFFF"/>
                          <w:sz w:val="18"/>
                        </w:rPr>
                        <w:t>services</w:t>
                      </w:r>
                    </w:p>
                  </w:txbxContent>
                </v:textbox>
              </v:shape>
            </v:group>
            <w10:wrap anchorx="page"/>
          </v:group>
        </w:pict>
      </w:r>
      <w:r>
        <w:pict w14:anchorId="060FD18B">
          <v:group id="_x0000_s1871" style="position:absolute;left:0;text-align:left;margin-left:145.6pt;margin-top:25.7pt;width:97.8pt;height:97.8pt;z-index:251620864;mso-position-horizontal-relative:page" coordorigin="2913,514" coordsize="1956,1956">
            <v:group id="_x0000_s1872" style="position:absolute;left:2913;top:514;width:1956;height:1956" coordorigin="2913,514" coordsize="1956,1956">
              <v:shape id="_x0000_s1874" style="position:absolute;left:2913;top:514;width:1956;height:1956" coordorigin="2913,514" coordsize="1956,1956" path="m3891,514l3814,517,3739,526,3666,540,3595,559,3527,584,3460,613,3397,648,3336,686,3279,729,3225,776,3174,826,3127,880,3085,938,3046,998,3012,1062,2983,1128,2958,1197,2938,1268,2924,1341,2916,1416,2913,1492,2916,1568,2924,1643,2938,1716,2958,1787,2983,1856,3012,1922,3046,1986,3085,2046,3127,2104,3174,2158,3225,2208,3279,2255,3336,2298,3397,2336,3460,2371,3527,2400,3595,2425,3666,2444,3739,2458,3814,2467,3891,2470,3967,2467,4042,2458,4115,2444,4186,2425,4254,2400,4321,2371,4384,2336,4445,2298,4502,2255,4556,2208,4607,2158,4654,2104,4696,2046,4735,1986,4769,1922,4799,1856,4823,1787,4843,1716,4857,1643,4866,1568,4869,1492,4866,1416,4857,1341,4843,1268,4823,1197,4799,1128,4769,1062,4735,998,4696,938,4654,880,4607,826,4556,776,4502,729,4445,686,4384,648,4321,613,4254,584,4186,559,4115,540,4042,526,3967,517,3891,514xe" fillcolor="#41c0be" stroked="f">
                <v:path arrowok="t"/>
              </v:shape>
              <v:shape id="_x0000_s1873" type="#_x0000_t202" style="position:absolute;left:2913;top:514;width:1956;height:1956" filled="f" stroked="f">
                <v:textbox inset="0,0,0,0">
                  <w:txbxContent>
                    <w:p w14:paraId="792772CE" w14:textId="77777777" w:rsidR="00DA3574" w:rsidRDefault="00DA3574">
                      <w:pPr>
                        <w:rPr>
                          <w:rFonts w:ascii="National" w:eastAsia="National" w:hAnsi="National" w:cs="National"/>
                          <w:sz w:val="18"/>
                          <w:szCs w:val="18"/>
                        </w:rPr>
                      </w:pPr>
                    </w:p>
                    <w:p w14:paraId="796C2EF6" w14:textId="77777777" w:rsidR="00DA3574" w:rsidRDefault="00DA3574">
                      <w:pPr>
                        <w:rPr>
                          <w:rFonts w:ascii="National" w:eastAsia="National" w:hAnsi="National" w:cs="National"/>
                          <w:sz w:val="18"/>
                          <w:szCs w:val="18"/>
                        </w:rPr>
                      </w:pPr>
                    </w:p>
                    <w:p w14:paraId="46528363" w14:textId="77777777" w:rsidR="00DA3574" w:rsidRDefault="00DA3574">
                      <w:pPr>
                        <w:rPr>
                          <w:rFonts w:ascii="National" w:eastAsia="National" w:hAnsi="National" w:cs="National"/>
                          <w:sz w:val="18"/>
                          <w:szCs w:val="18"/>
                        </w:rPr>
                      </w:pPr>
                    </w:p>
                    <w:p w14:paraId="668735B8" w14:textId="77777777" w:rsidR="00DA3574" w:rsidRDefault="00DA3574">
                      <w:pPr>
                        <w:spacing w:before="137" w:line="200" w:lineRule="exact"/>
                        <w:ind w:left="564" w:right="368" w:hanging="211"/>
                        <w:rPr>
                          <w:rFonts w:ascii="National" w:eastAsia="National" w:hAnsi="National" w:cs="National"/>
                          <w:sz w:val="18"/>
                          <w:szCs w:val="18"/>
                        </w:rPr>
                      </w:pPr>
                      <w:r>
                        <w:rPr>
                          <w:rFonts w:ascii="National"/>
                          <w:color w:val="FFFFFF"/>
                          <w:sz w:val="18"/>
                        </w:rPr>
                        <w:t>Thriving creative businesses</w:t>
                      </w:r>
                    </w:p>
                  </w:txbxContent>
                </v:textbox>
              </v:shape>
            </v:group>
            <w10:wrap anchorx="page"/>
          </v:group>
        </w:pict>
      </w:r>
      <w:r>
        <w:pict w14:anchorId="27E68575">
          <v:group id="_x0000_s1867" style="position:absolute;left:0;text-align:left;margin-left:351.85pt;margin-top:25.7pt;width:97.8pt;height:97.8pt;z-index:251621888;mso-position-horizontal-relative:page" coordorigin="7037,514" coordsize="1956,1956">
            <v:group id="_x0000_s1868" style="position:absolute;left:7037;top:514;width:1956;height:1956" coordorigin="7037,514" coordsize="1956,1956">
              <v:shape id="_x0000_s1870" style="position:absolute;left:7037;top:514;width:1956;height:1956" coordorigin="7037,514" coordsize="1956,1956" path="m8015,514l7939,517,7864,526,7791,540,7720,559,7651,584,7585,613,7521,648,7461,686,7403,729,7349,776,7299,826,7252,880,7209,938,7171,998,7136,1062,7107,1128,7082,1197,7063,1268,7049,1341,7040,1416,7037,1492,7040,1568,7049,1643,7063,1716,7082,1787,7107,1856,7136,1922,7171,1986,7209,2046,7252,2104,7299,2158,7349,2208,7403,2255,7461,2298,7521,2336,7585,2371,7651,2400,7720,2425,7791,2444,7864,2458,7939,2467,8015,2470,8091,2467,8166,2458,8239,2444,8310,2425,8379,2400,8445,2371,8509,2336,8569,2298,8627,2255,8681,2208,8731,2158,8778,2104,8821,2046,8859,1986,8894,1922,8923,1856,8948,1787,8967,1716,8981,1643,8990,1568,8993,1492,8990,1416,8981,1341,8967,1268,8948,1197,8923,1128,8894,1062,8859,998,8821,938,8778,880,8731,826,8681,776,8627,729,8569,686,8509,648,8445,613,8379,584,8310,559,8239,540,8166,526,8091,517,8015,514xe" fillcolor="#41c0be" stroked="f">
                <v:path arrowok="t"/>
              </v:shape>
              <v:shape id="_x0000_s1869" type="#_x0000_t202" style="position:absolute;left:7037;top:514;width:1956;height:1956" filled="f" stroked="f">
                <v:textbox inset="0,0,0,0">
                  <w:txbxContent>
                    <w:p w14:paraId="584CEB8B" w14:textId="77777777" w:rsidR="00DA3574" w:rsidRDefault="00DA3574">
                      <w:pPr>
                        <w:rPr>
                          <w:rFonts w:ascii="National" w:eastAsia="National" w:hAnsi="National" w:cs="National"/>
                          <w:sz w:val="18"/>
                          <w:szCs w:val="18"/>
                        </w:rPr>
                      </w:pPr>
                    </w:p>
                    <w:p w14:paraId="19F51F78" w14:textId="77777777" w:rsidR="00DA3574" w:rsidRDefault="00DA3574">
                      <w:pPr>
                        <w:rPr>
                          <w:rFonts w:ascii="National" w:eastAsia="National" w:hAnsi="National" w:cs="National"/>
                          <w:sz w:val="18"/>
                          <w:szCs w:val="18"/>
                        </w:rPr>
                      </w:pPr>
                    </w:p>
                    <w:p w14:paraId="6BC50E9D" w14:textId="77777777" w:rsidR="00DA3574" w:rsidRDefault="00DA3574">
                      <w:pPr>
                        <w:spacing w:before="153" w:line="200" w:lineRule="exact"/>
                        <w:ind w:left="353" w:right="365" w:hanging="1"/>
                        <w:jc w:val="center"/>
                        <w:rPr>
                          <w:rFonts w:ascii="National" w:eastAsia="National" w:hAnsi="National" w:cs="National"/>
                          <w:sz w:val="18"/>
                          <w:szCs w:val="18"/>
                        </w:rPr>
                      </w:pPr>
                      <w:r>
                        <w:rPr>
                          <w:rFonts w:ascii="National"/>
                          <w:color w:val="FFFFFF"/>
                          <w:sz w:val="18"/>
                        </w:rPr>
                        <w:t>Arts and creativity are valued by the local</w:t>
                      </w:r>
                      <w:r>
                        <w:rPr>
                          <w:rFonts w:ascii="National"/>
                          <w:color w:val="FFFFFF"/>
                          <w:spacing w:val="14"/>
                          <w:sz w:val="18"/>
                        </w:rPr>
                        <w:t xml:space="preserve"> </w:t>
                      </w:r>
                      <w:r>
                        <w:rPr>
                          <w:rFonts w:ascii="National"/>
                          <w:color w:val="FFFFFF"/>
                          <w:sz w:val="18"/>
                        </w:rPr>
                        <w:t>community</w:t>
                      </w:r>
                    </w:p>
                  </w:txbxContent>
                </v:textbox>
              </v:shape>
            </v:group>
            <w10:wrap anchorx="page"/>
          </v:group>
        </w:pict>
      </w:r>
      <w:r>
        <w:pict w14:anchorId="519AA9AD">
          <v:group id="_x0000_s1863" style="position:absolute;left:0;text-align:left;margin-left:454.95pt;margin-top:25.7pt;width:97.8pt;height:97.8pt;z-index:251622912;mso-position-horizontal-relative:page" coordorigin="9099,514" coordsize="1956,1956">
            <v:group id="_x0000_s1864" style="position:absolute;left:9099;top:514;width:1956;height:1956" coordorigin="9099,514" coordsize="1956,1956">
              <v:shape id="_x0000_s1866" style="position:absolute;left:9099;top:514;width:1956;height:1956" coordorigin="9099,514" coordsize="1956,1956" path="m10077,514l10001,517,9926,526,9853,540,9782,559,9713,584,9647,613,9584,648,9523,686,9466,729,9411,776,9361,826,9314,880,9271,938,9233,998,9199,1062,9169,1128,9145,1197,9125,1268,9111,1341,9102,1416,9099,1492,9102,1568,9111,1643,9125,1716,9145,1787,9169,1856,9199,1922,9233,1986,9271,2046,9314,2104,9361,2158,9411,2208,9466,2255,9523,2298,9584,2336,9647,2371,9713,2400,9782,2425,9853,2444,9926,2458,10001,2467,10077,2470,10154,2467,10228,2458,10301,2444,10372,2425,10441,2400,10507,2371,10571,2336,10631,2298,10689,2255,10743,2208,10794,2158,10840,2104,10883,2046,10922,1986,10956,1922,10985,1856,11010,1787,11029,1716,11043,1643,11052,1568,11055,1492,11052,1416,11043,1341,11029,1268,11010,1197,10985,1128,10956,1062,10922,998,10883,938,10840,880,10794,826,10743,776,10689,729,10631,686,10571,648,10507,613,10441,584,10372,559,10301,540,10228,526,10154,517,10077,514xe" fillcolor="#41c0be" stroked="f">
                <v:path arrowok="t"/>
              </v:shape>
              <v:shape id="_x0000_s1865" type="#_x0000_t202" style="position:absolute;left:9099;top:514;width:1956;height:1956" filled="f" stroked="f">
                <v:textbox inset="0,0,0,0">
                  <w:txbxContent>
                    <w:p w14:paraId="6E677F6C" w14:textId="77777777" w:rsidR="00DA3574" w:rsidRDefault="00DA3574">
                      <w:pPr>
                        <w:rPr>
                          <w:rFonts w:ascii="National" w:eastAsia="National" w:hAnsi="National" w:cs="National"/>
                          <w:sz w:val="18"/>
                          <w:szCs w:val="18"/>
                        </w:rPr>
                      </w:pPr>
                    </w:p>
                    <w:p w14:paraId="13904315" w14:textId="77777777" w:rsidR="00DA3574" w:rsidRDefault="00DA3574">
                      <w:pPr>
                        <w:rPr>
                          <w:rFonts w:ascii="National" w:eastAsia="National" w:hAnsi="National" w:cs="National"/>
                          <w:sz w:val="18"/>
                          <w:szCs w:val="18"/>
                        </w:rPr>
                      </w:pPr>
                    </w:p>
                    <w:p w14:paraId="206A35F4" w14:textId="77777777" w:rsidR="00DA3574" w:rsidRDefault="00DA3574">
                      <w:pPr>
                        <w:spacing w:before="1"/>
                        <w:rPr>
                          <w:rFonts w:ascii="National" w:eastAsia="National" w:hAnsi="National" w:cs="National"/>
                          <w:sz w:val="21"/>
                          <w:szCs w:val="21"/>
                        </w:rPr>
                      </w:pPr>
                    </w:p>
                    <w:p w14:paraId="25A48365" w14:textId="77777777" w:rsidR="00DA3574" w:rsidRDefault="00DA3574">
                      <w:pPr>
                        <w:spacing w:line="200" w:lineRule="exact"/>
                        <w:ind w:left="184" w:right="196" w:hanging="22"/>
                        <w:jc w:val="center"/>
                        <w:rPr>
                          <w:rFonts w:ascii="National" w:eastAsia="National" w:hAnsi="National" w:cs="National"/>
                          <w:sz w:val="18"/>
                          <w:szCs w:val="18"/>
                        </w:rPr>
                      </w:pPr>
                      <w:r>
                        <w:rPr>
                          <w:rFonts w:ascii="National"/>
                          <w:color w:val="FFFFFF"/>
                          <w:sz w:val="18"/>
                        </w:rPr>
                        <w:t>An internationally engaged cultural and creative</w:t>
                      </w:r>
                      <w:r>
                        <w:rPr>
                          <w:rFonts w:ascii="National"/>
                          <w:color w:val="FFFFFF"/>
                          <w:spacing w:val="10"/>
                          <w:sz w:val="18"/>
                        </w:rPr>
                        <w:t xml:space="preserve"> </w:t>
                      </w:r>
                      <w:r>
                        <w:rPr>
                          <w:rFonts w:ascii="National"/>
                          <w:color w:val="FFFFFF"/>
                          <w:sz w:val="18"/>
                        </w:rPr>
                        <w:t>sector</w:t>
                      </w:r>
                    </w:p>
                  </w:txbxContent>
                </v:textbox>
              </v:shape>
            </v:group>
            <w10:wrap anchorx="page"/>
          </v:group>
        </w:pict>
      </w:r>
      <w:r w:rsidR="00DA3574">
        <w:rPr>
          <w:color w:val="231F20"/>
          <w:w w:val="105"/>
        </w:rPr>
        <w:t>This means recognising them as fundamental to Victoria’s sense of identity and to its claim to having the world’s most liveable city and to being a dynamic creative</w:t>
      </w:r>
      <w:r w:rsidR="00DA3574">
        <w:rPr>
          <w:color w:val="231F20"/>
          <w:spacing w:val="-9"/>
          <w:w w:val="105"/>
        </w:rPr>
        <w:t xml:space="preserve"> </w:t>
      </w:r>
      <w:r w:rsidR="00DA3574">
        <w:rPr>
          <w:color w:val="231F20"/>
          <w:w w:val="105"/>
        </w:rPr>
        <w:t>State.</w:t>
      </w:r>
    </w:p>
    <w:p w14:paraId="319F6124" w14:textId="77777777" w:rsidR="008965B8" w:rsidRDefault="00DA3574">
      <w:pPr>
        <w:pStyle w:val="BodyText"/>
        <w:spacing w:before="2"/>
        <w:ind w:left="12035"/>
      </w:pPr>
      <w:r>
        <w:rPr>
          <w:color w:val="231F20"/>
          <w:w w:val="105"/>
        </w:rPr>
        <w:t>It means recognising them as fundamental to a knowledge- based future where creative skills are amongst the most sustainable and value-adding of</w:t>
      </w:r>
      <w:r>
        <w:rPr>
          <w:color w:val="231F20"/>
          <w:spacing w:val="-4"/>
          <w:w w:val="105"/>
        </w:rPr>
        <w:t xml:space="preserve"> </w:t>
      </w:r>
      <w:r>
        <w:rPr>
          <w:color w:val="231F20"/>
          <w:w w:val="105"/>
        </w:rPr>
        <w:t>all.</w:t>
      </w:r>
    </w:p>
    <w:p w14:paraId="4A5E7A7E" w14:textId="77777777" w:rsidR="008965B8" w:rsidRDefault="00A52037">
      <w:pPr>
        <w:pStyle w:val="BodyText"/>
        <w:spacing w:before="144"/>
        <w:ind w:left="12035"/>
      </w:pPr>
      <w:r>
        <w:pict w14:anchorId="356C3953">
          <v:group id="_x0000_s1858" style="position:absolute;left:0;text-align:left;margin-left:291.9pt;margin-top:57.25pt;width:11.45pt;height:15.45pt;z-index:251624960;mso-position-horizontal-relative:page" coordorigin="5838,1146" coordsize="229,309">
            <v:group id="_x0000_s1861" style="position:absolute;left:5953;top:1166;width:2;height:269" coordorigin="5953,1166" coordsize="2,269">
              <v:polyline id="_x0000_s1862" style="position:absolute" points="17859,3498,17859,3767" coordorigin="5953,1166" coordsize="0,269" filled="f" strokecolor="#223f58" strokeweight="2pt">
                <v:path arrowok="t"/>
                <o:lock v:ext="edit" verticies="t"/>
              </v:polyline>
            </v:group>
            <v:group id="_x0000_s1859" style="position:absolute;left:5858;top:1332;width:189;height:102" coordorigin="5858,1332" coordsize="189,102">
              <v:polyline id="_x0000_s1860" style="position:absolute" points="23621,5328,23527,5430,23432,5328" coordorigin="5858,1332" coordsize="189,102" filled="f" strokecolor="#223f58" strokeweight="2pt">
                <v:path arrowok="t"/>
                <o:lock v:ext="edit" verticies="t"/>
              </v:polyline>
            </v:group>
            <w10:wrap anchorx="page"/>
          </v:group>
        </w:pict>
      </w:r>
      <w:r w:rsidR="00DA3574">
        <w:rPr>
          <w:color w:val="231F20"/>
          <w:w w:val="105"/>
        </w:rPr>
        <w:t xml:space="preserve">The establishment of a creative industries portfolio provides the opportunity for cultural and creative industries to take their rightful place as part of the economic mainstream and as a significant contributor to social policy </w:t>
      </w:r>
      <w:r w:rsidR="00DA3574">
        <w:rPr>
          <w:i/>
          <w:color w:val="231F20"/>
          <w:w w:val="105"/>
        </w:rPr>
        <w:t xml:space="preserve">in addition </w:t>
      </w:r>
      <w:r w:rsidR="00DA3574">
        <w:rPr>
          <w:color w:val="231F20"/>
          <w:w w:val="105"/>
        </w:rPr>
        <w:t>to their distinctive cultural</w:t>
      </w:r>
      <w:r w:rsidR="00DA3574">
        <w:rPr>
          <w:color w:val="231F20"/>
          <w:spacing w:val="-9"/>
          <w:w w:val="105"/>
        </w:rPr>
        <w:t xml:space="preserve"> </w:t>
      </w:r>
      <w:r w:rsidR="00DA3574">
        <w:rPr>
          <w:color w:val="231F20"/>
          <w:w w:val="105"/>
        </w:rPr>
        <w:t>contribution.</w:t>
      </w:r>
    </w:p>
    <w:p w14:paraId="258E1A81" w14:textId="77777777" w:rsidR="008965B8" w:rsidRDefault="00A52037">
      <w:pPr>
        <w:pStyle w:val="BodyText"/>
        <w:spacing w:before="144" w:line="242" w:lineRule="auto"/>
        <w:ind w:left="12035" w:right="361"/>
      </w:pPr>
      <w:r>
        <w:pict w14:anchorId="13DFF913">
          <v:shape id="_x0000_s1857" type="#_x0000_t202" style="position:absolute;left:0;text-align:left;margin-left:41.1pt;margin-top:12.6pt;width:514.5pt;height:303.35pt;z-index:251628032;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80"/>
                    <w:gridCol w:w="2513"/>
                    <w:gridCol w:w="7012"/>
                  </w:tblGrid>
                  <w:tr w:rsidR="00DA3574" w14:paraId="7780B4B3" w14:textId="77777777">
                    <w:trPr>
                      <w:trHeight w:hRule="exact" w:val="822"/>
                    </w:trPr>
                    <w:tc>
                      <w:tcPr>
                        <w:tcW w:w="10205" w:type="dxa"/>
                        <w:gridSpan w:val="3"/>
                        <w:tcBorders>
                          <w:top w:val="nil"/>
                          <w:left w:val="nil"/>
                          <w:bottom w:val="nil"/>
                          <w:right w:val="nil"/>
                        </w:tcBorders>
                        <w:shd w:val="clear" w:color="auto" w:fill="223F58"/>
                      </w:tcPr>
                      <w:p w14:paraId="5956B3F1" w14:textId="77777777" w:rsidR="00DA3574" w:rsidRDefault="00DA3574">
                        <w:pPr>
                          <w:pStyle w:val="TableParagraph"/>
                          <w:spacing w:before="9"/>
                          <w:rPr>
                            <w:rFonts w:ascii="National" w:eastAsia="National" w:hAnsi="National" w:cs="National"/>
                            <w:sz w:val="16"/>
                            <w:szCs w:val="16"/>
                          </w:rPr>
                        </w:pPr>
                      </w:p>
                      <w:p w14:paraId="6E421085" w14:textId="0219B023" w:rsidR="00DA3574" w:rsidRDefault="00DA3574" w:rsidP="00BD74CC">
                        <w:pPr>
                          <w:pStyle w:val="TableParagraph"/>
                          <w:spacing w:line="288" w:lineRule="auto"/>
                          <w:ind w:left="2664" w:right="2652" w:firstLine="32"/>
                          <w:rPr>
                            <w:rFonts w:ascii="Arial" w:eastAsia="Arial" w:hAnsi="Arial" w:cs="Arial"/>
                            <w:sz w:val="16"/>
                            <w:szCs w:val="16"/>
                          </w:rPr>
                        </w:pPr>
                        <w:r>
                          <w:rPr>
                            <w:rFonts w:ascii="Arial"/>
                            <w:color w:val="FFFFFF"/>
                            <w:spacing w:val="4"/>
                            <w:w w:val="144"/>
                            <w:sz w:val="16"/>
                          </w:rPr>
                          <w:t>areas</w:t>
                        </w:r>
                        <w:r>
                          <w:rPr>
                            <w:rFonts w:ascii="Arial"/>
                            <w:color w:val="FFFFFF"/>
                            <w:w w:val="144"/>
                            <w:sz w:val="16"/>
                          </w:rPr>
                          <w:t xml:space="preserve"> </w:t>
                        </w:r>
                        <w:r>
                          <w:rPr>
                            <w:rFonts w:ascii="Arial"/>
                            <w:color w:val="FFFFFF"/>
                            <w:spacing w:val="2"/>
                            <w:w w:val="180"/>
                            <w:sz w:val="16"/>
                          </w:rPr>
                          <w:t>of</w:t>
                        </w:r>
                        <w:r>
                          <w:rPr>
                            <w:rFonts w:ascii="Arial"/>
                            <w:color w:val="FFFFFF"/>
                            <w:w w:val="180"/>
                            <w:sz w:val="16"/>
                          </w:rPr>
                          <w:t xml:space="preserve"> </w:t>
                        </w:r>
                        <w:r w:rsidR="00BD74CC">
                          <w:rPr>
                            <w:rFonts w:ascii="Arial"/>
                            <w:color w:val="FFFFFF"/>
                            <w:spacing w:val="4"/>
                            <w:w w:val="151"/>
                            <w:sz w:val="16"/>
                          </w:rPr>
                          <w:t>foc</w:t>
                        </w:r>
                        <w:r>
                          <w:rPr>
                            <w:rFonts w:ascii="Arial"/>
                            <w:color w:val="FFFFFF"/>
                            <w:spacing w:val="4"/>
                            <w:w w:val="151"/>
                            <w:sz w:val="16"/>
                          </w:rPr>
                          <w:t>us</w:t>
                        </w:r>
                        <w:r>
                          <w:rPr>
                            <w:rFonts w:ascii="Arial"/>
                            <w:color w:val="FFFFFF"/>
                            <w:w w:val="151"/>
                            <w:sz w:val="16"/>
                          </w:rPr>
                          <w:t xml:space="preserve"> </w:t>
                        </w:r>
                        <w:r>
                          <w:rPr>
                            <w:rFonts w:ascii="Arial"/>
                            <w:color w:val="FFFFFF"/>
                            <w:spacing w:val="4"/>
                            <w:w w:val="141"/>
                            <w:sz w:val="16"/>
                          </w:rPr>
                          <w:t>and</w:t>
                        </w:r>
                        <w:r>
                          <w:rPr>
                            <w:rFonts w:ascii="Arial"/>
                            <w:color w:val="FFFFFF"/>
                            <w:w w:val="141"/>
                            <w:sz w:val="16"/>
                          </w:rPr>
                          <w:t xml:space="preserve"> </w:t>
                        </w:r>
                        <w:r w:rsidR="00BD74CC">
                          <w:rPr>
                            <w:rFonts w:ascii="Arial"/>
                            <w:color w:val="FFFFFF"/>
                            <w:spacing w:val="4"/>
                            <w:w w:val="144"/>
                            <w:sz w:val="16"/>
                          </w:rPr>
                          <w:t>ac</w:t>
                        </w:r>
                        <w:r>
                          <w:rPr>
                            <w:rFonts w:ascii="Arial"/>
                            <w:color w:val="FFFFFF"/>
                            <w:spacing w:val="4"/>
                            <w:w w:val="144"/>
                            <w:sz w:val="16"/>
                          </w:rPr>
                          <w:t>tions</w:t>
                        </w:r>
                        <w:r>
                          <w:rPr>
                            <w:rFonts w:ascii="Arial"/>
                            <w:color w:val="FFFFFF"/>
                            <w:w w:val="144"/>
                            <w:sz w:val="16"/>
                          </w:rPr>
                          <w:t xml:space="preserve"> </w:t>
                        </w:r>
                        <w:r>
                          <w:rPr>
                            <w:rFonts w:ascii="Arial"/>
                            <w:color w:val="FFFFFF"/>
                            <w:w w:val="193"/>
                            <w:sz w:val="16"/>
                          </w:rPr>
                          <w:t>to</w:t>
                        </w:r>
                        <w:r w:rsidR="00BD74CC">
                          <w:rPr>
                            <w:rFonts w:ascii="Arial"/>
                            <w:color w:val="FFFFFF"/>
                            <w:spacing w:val="-54"/>
                            <w:w w:val="193"/>
                            <w:sz w:val="16"/>
                          </w:rPr>
                          <w:t xml:space="preserve"> m</w:t>
                        </w:r>
                        <w:r>
                          <w:rPr>
                            <w:rFonts w:ascii="Arial"/>
                            <w:color w:val="FFFFFF"/>
                            <w:spacing w:val="5"/>
                            <w:w w:val="127"/>
                            <w:sz w:val="16"/>
                          </w:rPr>
                          <w:t>ake</w:t>
                        </w:r>
                        <w:r>
                          <w:rPr>
                            <w:rFonts w:ascii="Arial"/>
                            <w:color w:val="FFFFFF"/>
                            <w:w w:val="127"/>
                            <w:sz w:val="16"/>
                          </w:rPr>
                          <w:t xml:space="preserve"> </w:t>
                        </w:r>
                        <w:r w:rsidR="00BD74CC">
                          <w:rPr>
                            <w:rFonts w:ascii="Arial"/>
                            <w:color w:val="FFFFFF"/>
                            <w:spacing w:val="5"/>
                            <w:w w:val="158"/>
                            <w:sz w:val="16"/>
                          </w:rPr>
                          <w:t>Vic</w:t>
                        </w:r>
                        <w:r>
                          <w:rPr>
                            <w:rFonts w:ascii="Arial"/>
                            <w:color w:val="FFFFFF"/>
                            <w:spacing w:val="5"/>
                            <w:w w:val="158"/>
                            <w:sz w:val="16"/>
                          </w:rPr>
                          <w:t xml:space="preserve">toria </w:t>
                        </w:r>
                        <w:r>
                          <w:rPr>
                            <w:rFonts w:ascii="Arial"/>
                            <w:color w:val="FFFFFF"/>
                            <w:w w:val="150"/>
                            <w:sz w:val="16"/>
                          </w:rPr>
                          <w:t>a</w:t>
                        </w:r>
                        <w:r>
                          <w:rPr>
                            <w:rFonts w:ascii="Arial"/>
                            <w:color w:val="FFFFFF"/>
                            <w:spacing w:val="-6"/>
                            <w:w w:val="150"/>
                            <w:sz w:val="16"/>
                          </w:rPr>
                          <w:t xml:space="preserve"> </w:t>
                        </w:r>
                        <w:r w:rsidR="00BD74CC">
                          <w:rPr>
                            <w:rFonts w:ascii="Arial"/>
                            <w:color w:val="FFFFFF"/>
                            <w:spacing w:val="3"/>
                            <w:w w:val="150"/>
                            <w:sz w:val="16"/>
                          </w:rPr>
                          <w:t>c</w:t>
                        </w:r>
                        <w:r>
                          <w:rPr>
                            <w:rFonts w:ascii="Arial"/>
                            <w:color w:val="FFFFFF"/>
                            <w:spacing w:val="3"/>
                            <w:w w:val="150"/>
                            <w:sz w:val="16"/>
                          </w:rPr>
                          <w:t>reative</w:t>
                        </w:r>
                        <w:r>
                          <w:rPr>
                            <w:rFonts w:ascii="Arial"/>
                            <w:color w:val="FFFFFF"/>
                            <w:spacing w:val="-6"/>
                            <w:w w:val="150"/>
                            <w:sz w:val="16"/>
                          </w:rPr>
                          <w:t xml:space="preserve"> </w:t>
                        </w:r>
                        <w:r>
                          <w:rPr>
                            <w:rFonts w:ascii="Arial"/>
                            <w:color w:val="FFFFFF"/>
                            <w:w w:val="150"/>
                            <w:sz w:val="16"/>
                          </w:rPr>
                          <w:t>state</w:t>
                        </w:r>
                        <w:r>
                          <w:rPr>
                            <w:rFonts w:ascii="Arial"/>
                            <w:color w:val="FFFFFF"/>
                            <w:spacing w:val="-6"/>
                            <w:w w:val="150"/>
                            <w:sz w:val="16"/>
                          </w:rPr>
                          <w:t xml:space="preserve"> </w:t>
                        </w:r>
                        <w:r>
                          <w:rPr>
                            <w:rFonts w:ascii="Arial"/>
                            <w:color w:val="FFFFFF"/>
                            <w:spacing w:val="4"/>
                            <w:w w:val="150"/>
                            <w:sz w:val="16"/>
                          </w:rPr>
                          <w:t>and</w:t>
                        </w:r>
                        <w:r>
                          <w:rPr>
                            <w:rFonts w:ascii="Arial"/>
                            <w:color w:val="FFFFFF"/>
                            <w:spacing w:val="-6"/>
                            <w:w w:val="150"/>
                            <w:sz w:val="16"/>
                          </w:rPr>
                          <w:t xml:space="preserve"> </w:t>
                        </w:r>
                        <w:r w:rsidR="00BD74CC">
                          <w:rPr>
                            <w:rFonts w:ascii="Arial"/>
                            <w:color w:val="FFFFFF"/>
                            <w:spacing w:val="5"/>
                            <w:w w:val="150"/>
                            <w:sz w:val="16"/>
                          </w:rPr>
                          <w:t>Melb</w:t>
                        </w:r>
                        <w:r>
                          <w:rPr>
                            <w:rFonts w:ascii="Arial"/>
                            <w:color w:val="FFFFFF"/>
                            <w:spacing w:val="5"/>
                            <w:w w:val="150"/>
                            <w:sz w:val="16"/>
                          </w:rPr>
                          <w:t>ourne</w:t>
                        </w:r>
                        <w:r>
                          <w:rPr>
                            <w:rFonts w:ascii="Arial"/>
                            <w:color w:val="FFFFFF"/>
                            <w:spacing w:val="-6"/>
                            <w:w w:val="150"/>
                            <w:sz w:val="16"/>
                          </w:rPr>
                          <w:t xml:space="preserve"> </w:t>
                        </w:r>
                        <w:r>
                          <w:rPr>
                            <w:rFonts w:ascii="Arial"/>
                            <w:color w:val="FFFFFF"/>
                            <w:w w:val="150"/>
                            <w:sz w:val="16"/>
                          </w:rPr>
                          <w:t>a</w:t>
                        </w:r>
                        <w:r>
                          <w:rPr>
                            <w:rFonts w:ascii="Arial"/>
                            <w:color w:val="FFFFFF"/>
                            <w:spacing w:val="-6"/>
                            <w:w w:val="150"/>
                            <w:sz w:val="16"/>
                          </w:rPr>
                          <w:t xml:space="preserve"> </w:t>
                        </w:r>
                        <w:r w:rsidR="00BD74CC">
                          <w:rPr>
                            <w:rFonts w:ascii="Arial"/>
                            <w:color w:val="FFFFFF"/>
                            <w:spacing w:val="3"/>
                            <w:w w:val="150"/>
                            <w:sz w:val="16"/>
                          </w:rPr>
                          <w:t>glob</w:t>
                        </w:r>
                        <w:r>
                          <w:rPr>
                            <w:rFonts w:ascii="Arial"/>
                            <w:color w:val="FFFFFF"/>
                            <w:spacing w:val="3"/>
                            <w:w w:val="150"/>
                            <w:sz w:val="16"/>
                          </w:rPr>
                          <w:t>al</w:t>
                        </w:r>
                        <w:r>
                          <w:rPr>
                            <w:rFonts w:ascii="Arial"/>
                            <w:color w:val="FFFFFF"/>
                            <w:spacing w:val="-6"/>
                            <w:w w:val="150"/>
                            <w:sz w:val="16"/>
                          </w:rPr>
                          <w:t xml:space="preserve"> </w:t>
                        </w:r>
                        <w:r w:rsidR="00BD74CC">
                          <w:rPr>
                            <w:rFonts w:ascii="Arial"/>
                            <w:color w:val="FFFFFF"/>
                            <w:spacing w:val="-6"/>
                            <w:w w:val="150"/>
                            <w:sz w:val="16"/>
                          </w:rPr>
                          <w:t>c</w:t>
                        </w:r>
                        <w:r>
                          <w:rPr>
                            <w:rFonts w:ascii="Arial"/>
                            <w:color w:val="FFFFFF"/>
                            <w:spacing w:val="5"/>
                            <w:w w:val="150"/>
                            <w:sz w:val="16"/>
                          </w:rPr>
                          <w:t>ity</w:t>
                        </w:r>
                      </w:p>
                    </w:tc>
                  </w:tr>
                  <w:tr w:rsidR="00DA3574" w14:paraId="118AF6DC" w14:textId="77777777">
                    <w:trPr>
                      <w:trHeight w:hRule="exact" w:val="1020"/>
                    </w:trPr>
                    <w:tc>
                      <w:tcPr>
                        <w:tcW w:w="680" w:type="dxa"/>
                        <w:tcBorders>
                          <w:top w:val="single" w:sz="23" w:space="0" w:color="FFFFFF"/>
                          <w:left w:val="nil"/>
                          <w:bottom w:val="single" w:sz="23" w:space="0" w:color="FFFFFF"/>
                          <w:right w:val="nil"/>
                        </w:tcBorders>
                        <w:shd w:val="clear" w:color="auto" w:fill="64499E"/>
                      </w:tcPr>
                      <w:p w14:paraId="1FA136EF" w14:textId="77777777" w:rsidR="00DA3574" w:rsidRDefault="00DA3574">
                        <w:pPr>
                          <w:pStyle w:val="TableParagraph"/>
                          <w:rPr>
                            <w:rFonts w:ascii="National" w:eastAsia="National" w:hAnsi="National" w:cs="National"/>
                            <w:sz w:val="18"/>
                            <w:szCs w:val="18"/>
                          </w:rPr>
                        </w:pPr>
                      </w:p>
                      <w:p w14:paraId="06C524B4" w14:textId="77777777" w:rsidR="00DA3574" w:rsidRDefault="00DA3574">
                        <w:pPr>
                          <w:pStyle w:val="TableParagraph"/>
                          <w:spacing w:before="8"/>
                          <w:rPr>
                            <w:rFonts w:ascii="National" w:eastAsia="National" w:hAnsi="National" w:cs="National"/>
                            <w:sz w:val="13"/>
                            <w:szCs w:val="13"/>
                          </w:rPr>
                        </w:pPr>
                      </w:p>
                      <w:p w14:paraId="541DB181" w14:textId="77777777" w:rsidR="00DA3574" w:rsidRDefault="00DA3574">
                        <w:pPr>
                          <w:pStyle w:val="TableParagraph"/>
                          <w:ind w:left="302"/>
                          <w:rPr>
                            <w:rFonts w:ascii="Arial" w:eastAsia="Arial" w:hAnsi="Arial" w:cs="Arial"/>
                            <w:sz w:val="19"/>
                            <w:szCs w:val="19"/>
                          </w:rPr>
                        </w:pPr>
                        <w:r>
                          <w:rPr>
                            <w:rFonts w:ascii="Arial"/>
                            <w:color w:val="FFFFFF"/>
                            <w:w w:val="80"/>
                            <w:sz w:val="19"/>
                          </w:rPr>
                          <w:t>1</w:t>
                        </w:r>
                      </w:p>
                    </w:tc>
                    <w:tc>
                      <w:tcPr>
                        <w:tcW w:w="2513" w:type="dxa"/>
                        <w:tcBorders>
                          <w:top w:val="single" w:sz="23" w:space="0" w:color="FFFFFF"/>
                          <w:left w:val="nil"/>
                          <w:bottom w:val="single" w:sz="23" w:space="0" w:color="FFFFFF"/>
                          <w:right w:val="nil"/>
                        </w:tcBorders>
                        <w:shd w:val="clear" w:color="auto" w:fill="D4CEE7"/>
                      </w:tcPr>
                      <w:p w14:paraId="122F90D6" w14:textId="77777777" w:rsidR="00DA3574" w:rsidRDefault="00DA3574">
                        <w:pPr>
                          <w:pStyle w:val="TableParagraph"/>
                          <w:spacing w:before="107" w:line="200" w:lineRule="exact"/>
                          <w:ind w:left="170" w:right="156"/>
                          <w:rPr>
                            <w:rFonts w:ascii="National Light" w:eastAsia="National Light" w:hAnsi="National Light" w:cs="National Light"/>
                            <w:sz w:val="17"/>
                            <w:szCs w:val="17"/>
                          </w:rPr>
                        </w:pPr>
                        <w:r>
                          <w:rPr>
                            <w:rFonts w:ascii="National"/>
                            <w:color w:val="231F20"/>
                            <w:sz w:val="17"/>
                          </w:rPr>
                          <w:t xml:space="preserve">Backing creative talent </w:t>
                        </w:r>
                        <w:r>
                          <w:rPr>
                            <w:rFonts w:ascii="National Light"/>
                            <w:color w:val="231F20"/>
                            <w:sz w:val="17"/>
                          </w:rPr>
                          <w:t>by creating more opportunities to produce and present great</w:t>
                        </w:r>
                        <w:r>
                          <w:rPr>
                            <w:rFonts w:ascii="National Light"/>
                            <w:color w:val="231F20"/>
                            <w:spacing w:val="25"/>
                            <w:sz w:val="17"/>
                          </w:rPr>
                          <w:t xml:space="preserve"> </w:t>
                        </w:r>
                        <w:r>
                          <w:rPr>
                            <w:rFonts w:ascii="National Light"/>
                            <w:color w:val="231F20"/>
                            <w:sz w:val="17"/>
                          </w:rPr>
                          <w:t>work.</w:t>
                        </w:r>
                      </w:p>
                    </w:tc>
                    <w:tc>
                      <w:tcPr>
                        <w:tcW w:w="7012" w:type="dxa"/>
                        <w:tcBorders>
                          <w:top w:val="single" w:sz="23" w:space="0" w:color="FFFFFF"/>
                          <w:left w:val="nil"/>
                          <w:bottom w:val="single" w:sz="23" w:space="0" w:color="FFFFFF"/>
                          <w:right w:val="nil"/>
                        </w:tcBorders>
                        <w:shd w:val="clear" w:color="auto" w:fill="D4CEE7"/>
                      </w:tcPr>
                      <w:p w14:paraId="45D41598" w14:textId="77777777" w:rsidR="00DA3574" w:rsidRDefault="00DA3574">
                        <w:pPr>
                          <w:pStyle w:val="TableParagraph"/>
                          <w:numPr>
                            <w:ilvl w:val="0"/>
                            <w:numId w:val="25"/>
                          </w:numPr>
                          <w:tabs>
                            <w:tab w:val="left" w:pos="278"/>
                          </w:tabs>
                          <w:spacing w:before="114"/>
                          <w:rPr>
                            <w:rFonts w:ascii="National Light" w:eastAsia="National Light" w:hAnsi="National Light" w:cs="National Light"/>
                            <w:sz w:val="17"/>
                            <w:szCs w:val="17"/>
                          </w:rPr>
                        </w:pPr>
                        <w:r>
                          <w:rPr>
                            <w:rFonts w:ascii="National Light"/>
                            <w:i/>
                            <w:color w:val="231F20"/>
                            <w:sz w:val="17"/>
                          </w:rPr>
                          <w:t xml:space="preserve">Supporting the most talented creators and landmark new works of  </w:t>
                        </w:r>
                        <w:r>
                          <w:rPr>
                            <w:rFonts w:ascii="National Light"/>
                            <w:i/>
                            <w:color w:val="231F20"/>
                            <w:spacing w:val="6"/>
                            <w:sz w:val="17"/>
                          </w:rPr>
                          <w:t xml:space="preserve"> </w:t>
                        </w:r>
                        <w:r>
                          <w:rPr>
                            <w:rFonts w:ascii="National Light"/>
                            <w:i/>
                            <w:color w:val="231F20"/>
                            <w:sz w:val="17"/>
                          </w:rPr>
                          <w:t>scale</w:t>
                        </w:r>
                      </w:p>
                      <w:p w14:paraId="744D365E" w14:textId="77777777" w:rsidR="00DA3574" w:rsidRDefault="00DA3574">
                        <w:pPr>
                          <w:pStyle w:val="TableParagraph"/>
                          <w:numPr>
                            <w:ilvl w:val="0"/>
                            <w:numId w:val="25"/>
                          </w:numPr>
                          <w:tabs>
                            <w:tab w:val="left" w:pos="241"/>
                          </w:tabs>
                          <w:spacing w:before="24"/>
                          <w:ind w:left="240" w:hanging="88"/>
                          <w:rPr>
                            <w:rFonts w:ascii="National Light" w:eastAsia="National Light" w:hAnsi="National Light" w:cs="National Light"/>
                            <w:sz w:val="17"/>
                            <w:szCs w:val="17"/>
                          </w:rPr>
                        </w:pPr>
                        <w:r>
                          <w:rPr>
                            <w:rFonts w:ascii="National Light"/>
                            <w:i/>
                            <w:color w:val="231F20"/>
                            <w:sz w:val="17"/>
                          </w:rPr>
                          <w:t xml:space="preserve">Providing access to professional development </w:t>
                        </w:r>
                        <w:r>
                          <w:rPr>
                            <w:rFonts w:ascii="National Light"/>
                            <w:i/>
                            <w:color w:val="231F20"/>
                            <w:spacing w:val="11"/>
                            <w:sz w:val="17"/>
                          </w:rPr>
                          <w:t xml:space="preserve"> </w:t>
                        </w:r>
                        <w:r>
                          <w:rPr>
                            <w:rFonts w:ascii="National Light"/>
                            <w:i/>
                            <w:color w:val="231F20"/>
                            <w:sz w:val="17"/>
                          </w:rPr>
                          <w:t>programs</w:t>
                        </w:r>
                      </w:p>
                      <w:p w14:paraId="512B9F4C" w14:textId="77777777" w:rsidR="00DA3574" w:rsidRDefault="00DA3574">
                        <w:pPr>
                          <w:pStyle w:val="TableParagraph"/>
                          <w:numPr>
                            <w:ilvl w:val="0"/>
                            <w:numId w:val="25"/>
                          </w:numPr>
                          <w:tabs>
                            <w:tab w:val="left" w:pos="241"/>
                          </w:tabs>
                          <w:spacing w:before="24"/>
                          <w:ind w:left="240" w:hanging="88"/>
                          <w:rPr>
                            <w:rFonts w:ascii="National Light" w:eastAsia="National Light" w:hAnsi="National Light" w:cs="National Light"/>
                            <w:sz w:val="17"/>
                            <w:szCs w:val="17"/>
                          </w:rPr>
                        </w:pPr>
                        <w:r>
                          <w:rPr>
                            <w:rFonts w:ascii="National Light"/>
                            <w:i/>
                            <w:color w:val="231F20"/>
                            <w:sz w:val="17"/>
                          </w:rPr>
                          <w:t xml:space="preserve">Providing incentives for creators to </w:t>
                        </w:r>
                        <w:r>
                          <w:rPr>
                            <w:rFonts w:ascii="National Light"/>
                            <w:i/>
                            <w:color w:val="231F20"/>
                            <w:spacing w:val="7"/>
                            <w:sz w:val="17"/>
                          </w:rPr>
                          <w:t xml:space="preserve"> </w:t>
                        </w:r>
                        <w:r>
                          <w:rPr>
                            <w:rFonts w:ascii="National Light"/>
                            <w:i/>
                            <w:color w:val="231F20"/>
                            <w:sz w:val="17"/>
                          </w:rPr>
                          <w:t>collaborate</w:t>
                        </w:r>
                      </w:p>
                    </w:tc>
                  </w:tr>
                  <w:tr w:rsidR="00DA3574" w14:paraId="3DD301DE" w14:textId="77777777">
                    <w:trPr>
                      <w:trHeight w:hRule="exact" w:val="1247"/>
                    </w:trPr>
                    <w:tc>
                      <w:tcPr>
                        <w:tcW w:w="680" w:type="dxa"/>
                        <w:tcBorders>
                          <w:top w:val="single" w:sz="23" w:space="0" w:color="FFFFFF"/>
                          <w:left w:val="nil"/>
                          <w:bottom w:val="single" w:sz="23" w:space="0" w:color="FFFFFF"/>
                          <w:right w:val="nil"/>
                        </w:tcBorders>
                        <w:shd w:val="clear" w:color="auto" w:fill="C356A0"/>
                      </w:tcPr>
                      <w:p w14:paraId="1B2D1E01" w14:textId="77777777" w:rsidR="00DA3574" w:rsidRDefault="00DA3574">
                        <w:pPr>
                          <w:pStyle w:val="TableParagraph"/>
                          <w:rPr>
                            <w:rFonts w:ascii="National" w:eastAsia="National" w:hAnsi="National" w:cs="National"/>
                            <w:sz w:val="18"/>
                            <w:szCs w:val="18"/>
                          </w:rPr>
                        </w:pPr>
                      </w:p>
                      <w:p w14:paraId="2CE4DC2A" w14:textId="77777777" w:rsidR="00DA3574" w:rsidRDefault="00DA3574">
                        <w:pPr>
                          <w:pStyle w:val="TableParagraph"/>
                          <w:spacing w:before="1"/>
                          <w:rPr>
                            <w:rFonts w:ascii="National" w:eastAsia="National" w:hAnsi="National" w:cs="National"/>
                            <w:sz w:val="23"/>
                            <w:szCs w:val="23"/>
                          </w:rPr>
                        </w:pPr>
                      </w:p>
                      <w:p w14:paraId="62DEFBE4" w14:textId="77777777" w:rsidR="00DA3574" w:rsidRDefault="00DA3574">
                        <w:pPr>
                          <w:pStyle w:val="TableParagraph"/>
                          <w:ind w:left="281"/>
                          <w:rPr>
                            <w:rFonts w:ascii="Arial" w:eastAsia="Arial" w:hAnsi="Arial" w:cs="Arial"/>
                            <w:sz w:val="19"/>
                            <w:szCs w:val="19"/>
                          </w:rPr>
                        </w:pPr>
                        <w:r>
                          <w:rPr>
                            <w:rFonts w:ascii="Arial"/>
                            <w:color w:val="FFFFFF"/>
                            <w:w w:val="110"/>
                            <w:sz w:val="19"/>
                          </w:rPr>
                          <w:t>2</w:t>
                        </w:r>
                      </w:p>
                    </w:tc>
                    <w:tc>
                      <w:tcPr>
                        <w:tcW w:w="2513" w:type="dxa"/>
                        <w:tcBorders>
                          <w:top w:val="single" w:sz="23" w:space="0" w:color="FFFFFF"/>
                          <w:left w:val="nil"/>
                          <w:bottom w:val="single" w:sz="23" w:space="0" w:color="FFFFFF"/>
                          <w:right w:val="nil"/>
                        </w:tcBorders>
                        <w:shd w:val="clear" w:color="auto" w:fill="EED8E9"/>
                      </w:tcPr>
                      <w:p w14:paraId="1F72425B" w14:textId="77777777" w:rsidR="00DA3574" w:rsidRDefault="00DA3574">
                        <w:pPr>
                          <w:pStyle w:val="TableParagraph"/>
                          <w:spacing w:before="79" w:line="200" w:lineRule="exact"/>
                          <w:ind w:left="170" w:right="280"/>
                          <w:rPr>
                            <w:rFonts w:ascii="National Light" w:eastAsia="National Light" w:hAnsi="National Light" w:cs="National Light"/>
                            <w:sz w:val="17"/>
                            <w:szCs w:val="17"/>
                          </w:rPr>
                        </w:pPr>
                        <w:r>
                          <w:rPr>
                            <w:rFonts w:ascii="National"/>
                            <w:color w:val="231F20"/>
                            <w:sz w:val="17"/>
                          </w:rPr>
                          <w:t xml:space="preserve">Strengthening the creative industries ecology </w:t>
                        </w:r>
                        <w:r>
                          <w:rPr>
                            <w:rFonts w:ascii="National Light"/>
                            <w:color w:val="231F20"/>
                            <w:sz w:val="17"/>
                          </w:rPr>
                          <w:t>by building capacity and unlocking opportunities to reach audiences and</w:t>
                        </w:r>
                        <w:r>
                          <w:rPr>
                            <w:rFonts w:ascii="National Light"/>
                            <w:color w:val="231F20"/>
                            <w:spacing w:val="20"/>
                            <w:sz w:val="17"/>
                          </w:rPr>
                          <w:t xml:space="preserve"> </w:t>
                        </w:r>
                        <w:r>
                          <w:rPr>
                            <w:rFonts w:ascii="National Light"/>
                            <w:color w:val="231F20"/>
                            <w:sz w:val="17"/>
                          </w:rPr>
                          <w:t>markets.</w:t>
                        </w:r>
                      </w:p>
                    </w:tc>
                    <w:tc>
                      <w:tcPr>
                        <w:tcW w:w="7012" w:type="dxa"/>
                        <w:tcBorders>
                          <w:top w:val="single" w:sz="23" w:space="0" w:color="FFFFFF"/>
                          <w:left w:val="nil"/>
                          <w:bottom w:val="single" w:sz="23" w:space="0" w:color="FFFFFF"/>
                          <w:right w:val="nil"/>
                        </w:tcBorders>
                        <w:shd w:val="clear" w:color="auto" w:fill="EED8E9"/>
                      </w:tcPr>
                      <w:p w14:paraId="7D685F71" w14:textId="77777777" w:rsidR="00DA3574" w:rsidRDefault="00DA3574">
                        <w:pPr>
                          <w:pStyle w:val="TableParagraph"/>
                          <w:numPr>
                            <w:ilvl w:val="0"/>
                            <w:numId w:val="24"/>
                          </w:numPr>
                          <w:tabs>
                            <w:tab w:val="left" w:pos="241"/>
                          </w:tabs>
                          <w:spacing w:before="87"/>
                          <w:ind w:hanging="88"/>
                          <w:rPr>
                            <w:rFonts w:ascii="National Light" w:eastAsia="National Light" w:hAnsi="National Light" w:cs="National Light"/>
                            <w:sz w:val="17"/>
                            <w:szCs w:val="17"/>
                          </w:rPr>
                        </w:pPr>
                        <w:r>
                          <w:rPr>
                            <w:rFonts w:ascii="National Light"/>
                            <w:i/>
                            <w:color w:val="231F20"/>
                            <w:sz w:val="17"/>
                          </w:rPr>
                          <w:t xml:space="preserve">Improving the sustainability of cultural and creative </w:t>
                        </w:r>
                        <w:r>
                          <w:rPr>
                            <w:rFonts w:ascii="National Light"/>
                            <w:i/>
                            <w:color w:val="231F20"/>
                            <w:spacing w:val="28"/>
                            <w:sz w:val="17"/>
                          </w:rPr>
                          <w:t xml:space="preserve"> </w:t>
                        </w:r>
                        <w:r>
                          <w:rPr>
                            <w:rFonts w:ascii="National Light"/>
                            <w:i/>
                            <w:color w:val="231F20"/>
                            <w:sz w:val="17"/>
                          </w:rPr>
                          <w:t>organisations</w:t>
                        </w:r>
                      </w:p>
                      <w:p w14:paraId="28226FB5" w14:textId="77777777" w:rsidR="00DA3574" w:rsidRDefault="00DA3574">
                        <w:pPr>
                          <w:pStyle w:val="TableParagraph"/>
                          <w:numPr>
                            <w:ilvl w:val="0"/>
                            <w:numId w:val="24"/>
                          </w:numPr>
                          <w:tabs>
                            <w:tab w:val="left" w:pos="236"/>
                          </w:tabs>
                          <w:spacing w:before="24"/>
                          <w:ind w:left="235" w:hanging="83"/>
                          <w:rPr>
                            <w:rFonts w:ascii="National Light" w:eastAsia="National Light" w:hAnsi="National Light" w:cs="National Light"/>
                            <w:sz w:val="17"/>
                            <w:szCs w:val="17"/>
                          </w:rPr>
                        </w:pPr>
                        <w:r>
                          <w:rPr>
                            <w:rFonts w:ascii="National Light"/>
                            <w:i/>
                            <w:color w:val="231F20"/>
                            <w:sz w:val="17"/>
                          </w:rPr>
                          <w:t>Accelerating</w:t>
                        </w:r>
                        <w:r>
                          <w:rPr>
                            <w:rFonts w:ascii="National Light"/>
                            <w:i/>
                            <w:color w:val="231F20"/>
                            <w:spacing w:val="-13"/>
                            <w:sz w:val="17"/>
                          </w:rPr>
                          <w:t xml:space="preserve"> </w:t>
                        </w:r>
                        <w:r>
                          <w:rPr>
                            <w:rFonts w:ascii="National Light"/>
                            <w:i/>
                            <w:color w:val="231F20"/>
                            <w:sz w:val="17"/>
                          </w:rPr>
                          <w:t>the</w:t>
                        </w:r>
                        <w:r>
                          <w:rPr>
                            <w:rFonts w:ascii="National Light"/>
                            <w:i/>
                            <w:color w:val="231F20"/>
                            <w:spacing w:val="-13"/>
                            <w:sz w:val="17"/>
                          </w:rPr>
                          <w:t xml:space="preserve"> </w:t>
                        </w:r>
                        <w:r>
                          <w:rPr>
                            <w:rFonts w:ascii="National Light"/>
                            <w:i/>
                            <w:color w:val="231F20"/>
                            <w:sz w:val="17"/>
                          </w:rPr>
                          <w:t>development</w:t>
                        </w:r>
                        <w:r>
                          <w:rPr>
                            <w:rFonts w:ascii="National Light"/>
                            <w:i/>
                            <w:color w:val="231F20"/>
                            <w:spacing w:val="-13"/>
                            <w:sz w:val="17"/>
                          </w:rPr>
                          <w:t xml:space="preserve"> </w:t>
                        </w:r>
                        <w:r>
                          <w:rPr>
                            <w:rFonts w:ascii="National Light"/>
                            <w:i/>
                            <w:color w:val="231F20"/>
                            <w:sz w:val="17"/>
                          </w:rPr>
                          <w:t>of</w:t>
                        </w:r>
                        <w:r>
                          <w:rPr>
                            <w:rFonts w:ascii="National Light"/>
                            <w:i/>
                            <w:color w:val="231F20"/>
                            <w:spacing w:val="-13"/>
                            <w:sz w:val="17"/>
                          </w:rPr>
                          <w:t xml:space="preserve"> </w:t>
                        </w:r>
                        <w:r>
                          <w:rPr>
                            <w:rFonts w:ascii="National Light"/>
                            <w:i/>
                            <w:color w:val="231F20"/>
                            <w:sz w:val="17"/>
                          </w:rPr>
                          <w:t>entrepreneurial,</w:t>
                        </w:r>
                        <w:r>
                          <w:rPr>
                            <w:rFonts w:ascii="National Light"/>
                            <w:i/>
                            <w:color w:val="231F20"/>
                            <w:spacing w:val="-13"/>
                            <w:sz w:val="17"/>
                          </w:rPr>
                          <w:t xml:space="preserve"> </w:t>
                        </w:r>
                        <w:r>
                          <w:rPr>
                            <w:rFonts w:ascii="National Light"/>
                            <w:i/>
                            <w:color w:val="231F20"/>
                            <w:sz w:val="17"/>
                          </w:rPr>
                          <w:t>cultural</w:t>
                        </w:r>
                        <w:r>
                          <w:rPr>
                            <w:rFonts w:ascii="National Light"/>
                            <w:i/>
                            <w:color w:val="231F20"/>
                            <w:spacing w:val="-13"/>
                            <w:sz w:val="17"/>
                          </w:rPr>
                          <w:t xml:space="preserve"> </w:t>
                        </w:r>
                        <w:r>
                          <w:rPr>
                            <w:rFonts w:ascii="National Light"/>
                            <w:i/>
                            <w:color w:val="231F20"/>
                            <w:sz w:val="17"/>
                          </w:rPr>
                          <w:t>and</w:t>
                        </w:r>
                        <w:r>
                          <w:rPr>
                            <w:rFonts w:ascii="National Light"/>
                            <w:i/>
                            <w:color w:val="231F20"/>
                            <w:spacing w:val="-13"/>
                            <w:sz w:val="17"/>
                          </w:rPr>
                          <w:t xml:space="preserve"> </w:t>
                        </w:r>
                        <w:r>
                          <w:rPr>
                            <w:rFonts w:ascii="National Light"/>
                            <w:i/>
                            <w:color w:val="231F20"/>
                            <w:sz w:val="17"/>
                          </w:rPr>
                          <w:t>creative</w:t>
                        </w:r>
                        <w:r>
                          <w:rPr>
                            <w:rFonts w:ascii="National Light"/>
                            <w:i/>
                            <w:color w:val="231F20"/>
                            <w:spacing w:val="-13"/>
                            <w:sz w:val="17"/>
                          </w:rPr>
                          <w:t xml:space="preserve"> </w:t>
                        </w:r>
                        <w:r>
                          <w:rPr>
                            <w:rFonts w:ascii="National Light"/>
                            <w:i/>
                            <w:color w:val="231F20"/>
                            <w:sz w:val="17"/>
                          </w:rPr>
                          <w:t>businesses</w:t>
                        </w:r>
                        <w:r>
                          <w:rPr>
                            <w:rFonts w:ascii="National Light"/>
                            <w:i/>
                            <w:color w:val="231F20"/>
                            <w:spacing w:val="-13"/>
                            <w:sz w:val="17"/>
                          </w:rPr>
                          <w:t xml:space="preserve"> </w:t>
                        </w:r>
                        <w:r>
                          <w:rPr>
                            <w:rFonts w:ascii="National Light"/>
                            <w:i/>
                            <w:color w:val="231F20"/>
                            <w:sz w:val="17"/>
                          </w:rPr>
                          <w:t>and</w:t>
                        </w:r>
                        <w:r>
                          <w:rPr>
                            <w:rFonts w:ascii="National Light"/>
                            <w:i/>
                            <w:color w:val="231F20"/>
                            <w:spacing w:val="-13"/>
                            <w:sz w:val="17"/>
                          </w:rPr>
                          <w:t xml:space="preserve"> </w:t>
                        </w:r>
                        <w:r>
                          <w:rPr>
                            <w:rFonts w:ascii="National Light"/>
                            <w:i/>
                            <w:color w:val="231F20"/>
                            <w:sz w:val="17"/>
                          </w:rPr>
                          <w:t>organisations</w:t>
                        </w:r>
                      </w:p>
                      <w:p w14:paraId="4C243DC2" w14:textId="77777777" w:rsidR="00DA3574" w:rsidRDefault="00DA3574">
                        <w:pPr>
                          <w:pStyle w:val="TableParagraph"/>
                          <w:numPr>
                            <w:ilvl w:val="0"/>
                            <w:numId w:val="24"/>
                          </w:numPr>
                          <w:tabs>
                            <w:tab w:val="left" w:pos="241"/>
                          </w:tabs>
                          <w:spacing w:before="24"/>
                          <w:ind w:hanging="88"/>
                          <w:rPr>
                            <w:rFonts w:ascii="National Light" w:eastAsia="National Light" w:hAnsi="National Light" w:cs="National Light"/>
                            <w:sz w:val="17"/>
                            <w:szCs w:val="17"/>
                          </w:rPr>
                        </w:pPr>
                        <w:r>
                          <w:rPr>
                            <w:rFonts w:ascii="National Light"/>
                            <w:i/>
                            <w:color w:val="231F20"/>
                            <w:sz w:val="17"/>
                          </w:rPr>
                          <w:t xml:space="preserve">Expanding availability of spaces for artists and creative  </w:t>
                        </w:r>
                        <w:r>
                          <w:rPr>
                            <w:rFonts w:ascii="National Light"/>
                            <w:i/>
                            <w:color w:val="231F20"/>
                            <w:spacing w:val="1"/>
                            <w:sz w:val="17"/>
                          </w:rPr>
                          <w:t xml:space="preserve"> </w:t>
                        </w:r>
                        <w:r>
                          <w:rPr>
                            <w:rFonts w:ascii="National Light"/>
                            <w:i/>
                            <w:color w:val="231F20"/>
                            <w:sz w:val="17"/>
                          </w:rPr>
                          <w:t>practitioners</w:t>
                        </w:r>
                      </w:p>
                      <w:p w14:paraId="25620E80" w14:textId="77777777" w:rsidR="00DA3574" w:rsidRDefault="00DA3574">
                        <w:pPr>
                          <w:pStyle w:val="TableParagraph"/>
                          <w:numPr>
                            <w:ilvl w:val="0"/>
                            <w:numId w:val="24"/>
                          </w:numPr>
                          <w:tabs>
                            <w:tab w:val="left" w:pos="241"/>
                          </w:tabs>
                          <w:spacing w:before="24"/>
                          <w:ind w:hanging="88"/>
                          <w:rPr>
                            <w:rFonts w:ascii="National Light" w:eastAsia="National Light" w:hAnsi="National Light" w:cs="National Light"/>
                            <w:sz w:val="17"/>
                            <w:szCs w:val="17"/>
                          </w:rPr>
                        </w:pPr>
                        <w:r>
                          <w:rPr>
                            <w:rFonts w:ascii="National Light"/>
                            <w:i/>
                            <w:color w:val="231F20"/>
                            <w:sz w:val="17"/>
                          </w:rPr>
                          <w:t xml:space="preserve">Strengthening the management and technical skills </w:t>
                        </w:r>
                        <w:r>
                          <w:rPr>
                            <w:rFonts w:ascii="National Light"/>
                            <w:i/>
                            <w:color w:val="231F20"/>
                            <w:spacing w:val="21"/>
                            <w:sz w:val="17"/>
                          </w:rPr>
                          <w:t xml:space="preserve"> </w:t>
                        </w:r>
                        <w:r>
                          <w:rPr>
                            <w:rFonts w:ascii="National Light"/>
                            <w:i/>
                            <w:color w:val="231F20"/>
                            <w:sz w:val="17"/>
                          </w:rPr>
                          <w:t>base</w:t>
                        </w:r>
                      </w:p>
                    </w:tc>
                  </w:tr>
                  <w:tr w:rsidR="00DA3574" w14:paraId="6BF1487F" w14:textId="77777777">
                    <w:trPr>
                      <w:trHeight w:hRule="exact" w:val="1361"/>
                    </w:trPr>
                    <w:tc>
                      <w:tcPr>
                        <w:tcW w:w="680" w:type="dxa"/>
                        <w:tcBorders>
                          <w:top w:val="single" w:sz="23" w:space="0" w:color="FFFFFF"/>
                          <w:left w:val="nil"/>
                          <w:bottom w:val="single" w:sz="23" w:space="0" w:color="FFFFFF"/>
                          <w:right w:val="nil"/>
                        </w:tcBorders>
                        <w:shd w:val="clear" w:color="auto" w:fill="F37363"/>
                      </w:tcPr>
                      <w:p w14:paraId="62FB726B" w14:textId="77777777" w:rsidR="00DA3574" w:rsidRDefault="00DA3574">
                        <w:pPr>
                          <w:pStyle w:val="TableParagraph"/>
                          <w:rPr>
                            <w:rFonts w:ascii="National" w:eastAsia="National" w:hAnsi="National" w:cs="National"/>
                            <w:sz w:val="18"/>
                            <w:szCs w:val="18"/>
                          </w:rPr>
                        </w:pPr>
                      </w:p>
                      <w:p w14:paraId="63616BBB" w14:textId="77777777" w:rsidR="00DA3574" w:rsidRDefault="00DA3574">
                        <w:pPr>
                          <w:pStyle w:val="TableParagraph"/>
                          <w:rPr>
                            <w:rFonts w:ascii="National" w:eastAsia="National" w:hAnsi="National" w:cs="National"/>
                            <w:sz w:val="18"/>
                            <w:szCs w:val="18"/>
                          </w:rPr>
                        </w:pPr>
                      </w:p>
                      <w:p w14:paraId="2B6EBE40" w14:textId="77777777" w:rsidR="00DA3574" w:rsidRDefault="00DA3574">
                        <w:pPr>
                          <w:pStyle w:val="TableParagraph"/>
                          <w:spacing w:before="117"/>
                          <w:ind w:left="281"/>
                          <w:rPr>
                            <w:rFonts w:ascii="Arial" w:eastAsia="Arial" w:hAnsi="Arial" w:cs="Arial"/>
                            <w:sz w:val="19"/>
                            <w:szCs w:val="19"/>
                          </w:rPr>
                        </w:pPr>
                        <w:r>
                          <w:rPr>
                            <w:rFonts w:ascii="Arial"/>
                            <w:color w:val="FFFFFF"/>
                            <w:w w:val="110"/>
                            <w:sz w:val="19"/>
                          </w:rPr>
                          <w:t>3</w:t>
                        </w:r>
                      </w:p>
                    </w:tc>
                    <w:tc>
                      <w:tcPr>
                        <w:tcW w:w="2513" w:type="dxa"/>
                        <w:tcBorders>
                          <w:top w:val="single" w:sz="23" w:space="0" w:color="FFFFFF"/>
                          <w:left w:val="nil"/>
                          <w:bottom w:val="single" w:sz="23" w:space="0" w:color="FFFFFF"/>
                          <w:right w:val="nil"/>
                        </w:tcBorders>
                        <w:shd w:val="clear" w:color="auto" w:fill="FDD8CD"/>
                      </w:tcPr>
                      <w:p w14:paraId="52856482" w14:textId="77777777" w:rsidR="00DA3574" w:rsidRDefault="00DA3574">
                        <w:pPr>
                          <w:pStyle w:val="TableParagraph"/>
                          <w:spacing w:before="79" w:line="200" w:lineRule="exact"/>
                          <w:ind w:left="170" w:right="374"/>
                          <w:rPr>
                            <w:rFonts w:ascii="National Light" w:eastAsia="National Light" w:hAnsi="National Light" w:cs="National Light"/>
                            <w:sz w:val="17"/>
                            <w:szCs w:val="17"/>
                          </w:rPr>
                        </w:pPr>
                        <w:r>
                          <w:rPr>
                            <w:rFonts w:ascii="National"/>
                            <w:color w:val="231F20"/>
                            <w:sz w:val="17"/>
                          </w:rPr>
                          <w:t xml:space="preserve">Delivering wider economic and social benefits </w:t>
                        </w:r>
                        <w:r>
                          <w:rPr>
                            <w:rFonts w:ascii="National Light"/>
                            <w:color w:val="231F20"/>
                            <w:sz w:val="17"/>
                          </w:rPr>
                          <w:t>through the application of creativity and using Creative Victoria as a force for</w:t>
                        </w:r>
                        <w:r>
                          <w:rPr>
                            <w:rFonts w:ascii="National Light"/>
                            <w:color w:val="231F20"/>
                            <w:spacing w:val="20"/>
                            <w:sz w:val="17"/>
                          </w:rPr>
                          <w:t xml:space="preserve"> </w:t>
                        </w:r>
                        <w:r>
                          <w:rPr>
                            <w:rFonts w:ascii="National Light"/>
                            <w:color w:val="231F20"/>
                            <w:sz w:val="17"/>
                          </w:rPr>
                          <w:t>collaboration.</w:t>
                        </w:r>
                      </w:p>
                    </w:tc>
                    <w:tc>
                      <w:tcPr>
                        <w:tcW w:w="7012" w:type="dxa"/>
                        <w:tcBorders>
                          <w:top w:val="single" w:sz="23" w:space="0" w:color="FFFFFF"/>
                          <w:left w:val="nil"/>
                          <w:bottom w:val="single" w:sz="23" w:space="0" w:color="FFFFFF"/>
                          <w:right w:val="nil"/>
                        </w:tcBorders>
                        <w:shd w:val="clear" w:color="auto" w:fill="FDD8CD"/>
                      </w:tcPr>
                      <w:p w14:paraId="626D9F19" w14:textId="77777777" w:rsidR="00DA3574" w:rsidRDefault="00DA3574">
                        <w:pPr>
                          <w:pStyle w:val="TableParagraph"/>
                          <w:numPr>
                            <w:ilvl w:val="0"/>
                            <w:numId w:val="23"/>
                          </w:numPr>
                          <w:tabs>
                            <w:tab w:val="left" w:pos="241"/>
                          </w:tabs>
                          <w:spacing w:before="87"/>
                          <w:ind w:hanging="87"/>
                          <w:rPr>
                            <w:rFonts w:ascii="National Light" w:eastAsia="National Light" w:hAnsi="National Light" w:cs="National Light"/>
                            <w:sz w:val="17"/>
                            <w:szCs w:val="17"/>
                          </w:rPr>
                        </w:pPr>
                        <w:r>
                          <w:rPr>
                            <w:rFonts w:ascii="National Light"/>
                            <w:i/>
                            <w:color w:val="231F20"/>
                            <w:sz w:val="17"/>
                          </w:rPr>
                          <w:t xml:space="preserve">Capturing larger social dividends from Government-funded arts and cultural  </w:t>
                        </w:r>
                        <w:r>
                          <w:rPr>
                            <w:rFonts w:ascii="National Light"/>
                            <w:i/>
                            <w:color w:val="231F20"/>
                            <w:spacing w:val="7"/>
                            <w:sz w:val="17"/>
                          </w:rPr>
                          <w:t xml:space="preserve"> </w:t>
                        </w:r>
                        <w:r>
                          <w:rPr>
                            <w:rFonts w:ascii="National Light"/>
                            <w:i/>
                            <w:color w:val="231F20"/>
                            <w:sz w:val="17"/>
                          </w:rPr>
                          <w:t>initiatives</w:t>
                        </w:r>
                      </w:p>
                      <w:p w14:paraId="227D740D" w14:textId="77777777" w:rsidR="00DA3574" w:rsidRDefault="00DA3574">
                        <w:pPr>
                          <w:pStyle w:val="TableParagraph"/>
                          <w:numPr>
                            <w:ilvl w:val="0"/>
                            <w:numId w:val="23"/>
                          </w:numPr>
                          <w:tabs>
                            <w:tab w:val="left" w:pos="240"/>
                          </w:tabs>
                          <w:spacing w:before="17" w:line="200" w:lineRule="exact"/>
                          <w:ind w:right="230" w:hanging="87"/>
                          <w:rPr>
                            <w:rFonts w:ascii="National Light" w:eastAsia="National Light" w:hAnsi="National Light" w:cs="National Light"/>
                            <w:sz w:val="17"/>
                            <w:szCs w:val="17"/>
                          </w:rPr>
                        </w:pPr>
                        <w:r>
                          <w:rPr>
                            <w:rFonts w:ascii="National Light" w:eastAsia="National Light" w:hAnsi="National Light" w:cs="National Light"/>
                            <w:i/>
                            <w:color w:val="231F20"/>
                            <w:sz w:val="17"/>
                            <w:szCs w:val="17"/>
                          </w:rPr>
                          <w:t>Leveraging better information to regularly quantify and publicise the benefits of Victoria’s cultural and creative industries, including a benefits analysis of services used by local and State</w:t>
                        </w:r>
                        <w:r>
                          <w:rPr>
                            <w:rFonts w:ascii="National Light" w:eastAsia="National Light" w:hAnsi="National Light" w:cs="National Light"/>
                            <w:i/>
                            <w:color w:val="231F20"/>
                            <w:spacing w:val="-22"/>
                            <w:sz w:val="17"/>
                            <w:szCs w:val="17"/>
                          </w:rPr>
                          <w:t xml:space="preserve"> </w:t>
                        </w:r>
                        <w:r>
                          <w:rPr>
                            <w:rFonts w:ascii="National Light" w:eastAsia="National Light" w:hAnsi="National Light" w:cs="National Light"/>
                            <w:i/>
                            <w:color w:val="231F20"/>
                            <w:sz w:val="17"/>
                            <w:szCs w:val="17"/>
                          </w:rPr>
                          <w:t>government</w:t>
                        </w:r>
                      </w:p>
                      <w:p w14:paraId="41D9D4C3" w14:textId="77777777" w:rsidR="00DA3574" w:rsidRDefault="00DA3574">
                        <w:pPr>
                          <w:pStyle w:val="TableParagraph"/>
                          <w:numPr>
                            <w:ilvl w:val="0"/>
                            <w:numId w:val="23"/>
                          </w:numPr>
                          <w:tabs>
                            <w:tab w:val="left" w:pos="241"/>
                          </w:tabs>
                          <w:spacing w:before="35"/>
                          <w:ind w:left="240" w:hanging="88"/>
                          <w:rPr>
                            <w:rFonts w:ascii="National Light" w:eastAsia="National Light" w:hAnsi="National Light" w:cs="National Light"/>
                            <w:sz w:val="17"/>
                            <w:szCs w:val="17"/>
                          </w:rPr>
                        </w:pPr>
                        <w:r>
                          <w:rPr>
                            <w:rFonts w:ascii="National Light"/>
                            <w:i/>
                            <w:color w:val="231F20"/>
                            <w:sz w:val="17"/>
                          </w:rPr>
                          <w:t xml:space="preserve">Stimulating greater application of cultural and creative services across  </w:t>
                        </w:r>
                        <w:r>
                          <w:rPr>
                            <w:rFonts w:ascii="National Light"/>
                            <w:i/>
                            <w:color w:val="231F20"/>
                            <w:spacing w:val="9"/>
                            <w:sz w:val="17"/>
                          </w:rPr>
                          <w:t xml:space="preserve"> </w:t>
                        </w:r>
                        <w:r>
                          <w:rPr>
                            <w:rFonts w:ascii="National Light"/>
                            <w:i/>
                            <w:color w:val="231F20"/>
                            <w:sz w:val="17"/>
                          </w:rPr>
                          <w:t>government</w:t>
                        </w:r>
                      </w:p>
                      <w:p w14:paraId="5CC425F6" w14:textId="77777777" w:rsidR="00DA3574" w:rsidRDefault="00DA3574">
                        <w:pPr>
                          <w:pStyle w:val="TableParagraph"/>
                          <w:numPr>
                            <w:ilvl w:val="0"/>
                            <w:numId w:val="23"/>
                          </w:numPr>
                          <w:tabs>
                            <w:tab w:val="left" w:pos="241"/>
                          </w:tabs>
                          <w:spacing w:before="24"/>
                          <w:ind w:left="240" w:hanging="88"/>
                          <w:rPr>
                            <w:rFonts w:ascii="National Light" w:eastAsia="National Light" w:hAnsi="National Light" w:cs="National Light"/>
                            <w:sz w:val="17"/>
                            <w:szCs w:val="17"/>
                          </w:rPr>
                        </w:pPr>
                        <w:r>
                          <w:rPr>
                            <w:rFonts w:ascii="National Light"/>
                            <w:i/>
                            <w:color w:val="231F20"/>
                            <w:sz w:val="17"/>
                          </w:rPr>
                          <w:t xml:space="preserve">Enhancing application of design to improve liveability and capture broader  </w:t>
                        </w:r>
                        <w:r>
                          <w:rPr>
                            <w:rFonts w:ascii="National Light"/>
                            <w:i/>
                            <w:color w:val="231F20"/>
                            <w:spacing w:val="8"/>
                            <w:sz w:val="17"/>
                          </w:rPr>
                          <w:t xml:space="preserve"> </w:t>
                        </w:r>
                        <w:r>
                          <w:rPr>
                            <w:rFonts w:ascii="National Light"/>
                            <w:i/>
                            <w:color w:val="231F20"/>
                            <w:sz w:val="17"/>
                          </w:rPr>
                          <w:t>benefits</w:t>
                        </w:r>
                      </w:p>
                    </w:tc>
                  </w:tr>
                  <w:tr w:rsidR="00DA3574" w14:paraId="734085C1" w14:textId="77777777">
                    <w:trPr>
                      <w:trHeight w:hRule="exact" w:val="1587"/>
                    </w:trPr>
                    <w:tc>
                      <w:tcPr>
                        <w:tcW w:w="680" w:type="dxa"/>
                        <w:tcBorders>
                          <w:top w:val="single" w:sz="23" w:space="0" w:color="FFFFFF"/>
                          <w:left w:val="nil"/>
                          <w:bottom w:val="single" w:sz="23" w:space="0" w:color="FFFFFF"/>
                          <w:right w:val="nil"/>
                        </w:tcBorders>
                        <w:shd w:val="clear" w:color="auto" w:fill="BC8D4A"/>
                      </w:tcPr>
                      <w:p w14:paraId="22773330" w14:textId="77777777" w:rsidR="00DA3574" w:rsidRDefault="00DA3574">
                        <w:pPr>
                          <w:pStyle w:val="TableParagraph"/>
                          <w:rPr>
                            <w:rFonts w:ascii="National" w:eastAsia="National" w:hAnsi="National" w:cs="National"/>
                            <w:sz w:val="18"/>
                            <w:szCs w:val="18"/>
                          </w:rPr>
                        </w:pPr>
                      </w:p>
                      <w:p w14:paraId="51F38670" w14:textId="77777777" w:rsidR="00DA3574" w:rsidRDefault="00DA3574">
                        <w:pPr>
                          <w:pStyle w:val="TableParagraph"/>
                          <w:rPr>
                            <w:rFonts w:ascii="National" w:eastAsia="National" w:hAnsi="National" w:cs="National"/>
                            <w:sz w:val="18"/>
                            <w:szCs w:val="18"/>
                          </w:rPr>
                        </w:pPr>
                      </w:p>
                      <w:p w14:paraId="067953E7" w14:textId="77777777" w:rsidR="00DA3574" w:rsidRDefault="00DA3574">
                        <w:pPr>
                          <w:pStyle w:val="TableParagraph"/>
                          <w:spacing w:before="3"/>
                          <w:rPr>
                            <w:rFonts w:ascii="National" w:eastAsia="National" w:hAnsi="National" w:cs="National"/>
                            <w:sz w:val="19"/>
                            <w:szCs w:val="19"/>
                          </w:rPr>
                        </w:pPr>
                      </w:p>
                      <w:p w14:paraId="779476E4" w14:textId="77777777" w:rsidR="00DA3574" w:rsidRDefault="00DA3574">
                        <w:pPr>
                          <w:pStyle w:val="TableParagraph"/>
                          <w:ind w:left="275"/>
                          <w:rPr>
                            <w:rFonts w:ascii="Arial" w:eastAsia="Arial" w:hAnsi="Arial" w:cs="Arial"/>
                            <w:sz w:val="19"/>
                            <w:szCs w:val="19"/>
                          </w:rPr>
                        </w:pPr>
                        <w:r>
                          <w:rPr>
                            <w:rFonts w:ascii="Arial"/>
                            <w:color w:val="FFFFFF"/>
                            <w:w w:val="125"/>
                            <w:sz w:val="19"/>
                          </w:rPr>
                          <w:t>4</w:t>
                        </w:r>
                      </w:p>
                    </w:tc>
                    <w:tc>
                      <w:tcPr>
                        <w:tcW w:w="2513" w:type="dxa"/>
                        <w:tcBorders>
                          <w:top w:val="single" w:sz="23" w:space="0" w:color="FFFFFF"/>
                          <w:left w:val="nil"/>
                          <w:bottom w:val="single" w:sz="23" w:space="0" w:color="FFFFFF"/>
                          <w:right w:val="nil"/>
                        </w:tcBorders>
                        <w:shd w:val="clear" w:color="auto" w:fill="EDDFCD"/>
                      </w:tcPr>
                      <w:p w14:paraId="15A20EF4" w14:textId="77777777" w:rsidR="00DA3574" w:rsidRDefault="00DA3574">
                        <w:pPr>
                          <w:pStyle w:val="TableParagraph"/>
                          <w:spacing w:before="79" w:line="200" w:lineRule="exact"/>
                          <w:ind w:left="170" w:right="148"/>
                          <w:rPr>
                            <w:rFonts w:ascii="National Light" w:eastAsia="National Light" w:hAnsi="National Light" w:cs="National Light"/>
                            <w:sz w:val="17"/>
                            <w:szCs w:val="17"/>
                          </w:rPr>
                        </w:pPr>
                        <w:r>
                          <w:rPr>
                            <w:rFonts w:ascii="National"/>
                            <w:color w:val="231F20"/>
                            <w:sz w:val="17"/>
                          </w:rPr>
                          <w:t xml:space="preserve">Increasing participation and access </w:t>
                        </w:r>
                        <w:r>
                          <w:rPr>
                            <w:rFonts w:ascii="National Light"/>
                            <w:color w:val="231F20"/>
                            <w:sz w:val="17"/>
                          </w:rPr>
                          <w:t>by setting high standards for education, access and public events and broadly promoting the value of art and</w:t>
                        </w:r>
                        <w:r>
                          <w:rPr>
                            <w:rFonts w:ascii="National Light"/>
                            <w:color w:val="231F20"/>
                            <w:spacing w:val="22"/>
                            <w:sz w:val="17"/>
                          </w:rPr>
                          <w:t xml:space="preserve"> </w:t>
                        </w:r>
                        <w:r>
                          <w:rPr>
                            <w:rFonts w:ascii="National Light"/>
                            <w:color w:val="231F20"/>
                            <w:sz w:val="17"/>
                          </w:rPr>
                          <w:t>creativity.</w:t>
                        </w:r>
                      </w:p>
                    </w:tc>
                    <w:tc>
                      <w:tcPr>
                        <w:tcW w:w="7012" w:type="dxa"/>
                        <w:tcBorders>
                          <w:top w:val="single" w:sz="23" w:space="0" w:color="FFFFFF"/>
                          <w:left w:val="nil"/>
                          <w:bottom w:val="single" w:sz="23" w:space="0" w:color="FFFFFF"/>
                          <w:right w:val="nil"/>
                        </w:tcBorders>
                        <w:shd w:val="clear" w:color="auto" w:fill="EDDFCD"/>
                      </w:tcPr>
                      <w:p w14:paraId="05245F84" w14:textId="77777777" w:rsidR="00DA3574" w:rsidRDefault="00DA3574">
                        <w:pPr>
                          <w:pStyle w:val="TableParagraph"/>
                          <w:numPr>
                            <w:ilvl w:val="0"/>
                            <w:numId w:val="22"/>
                          </w:numPr>
                          <w:tabs>
                            <w:tab w:val="left" w:pos="241"/>
                          </w:tabs>
                          <w:spacing w:before="80" w:line="200" w:lineRule="exact"/>
                          <w:ind w:right="1468" w:hanging="88"/>
                          <w:rPr>
                            <w:rFonts w:ascii="National Light" w:eastAsia="National Light" w:hAnsi="National Light" w:cs="National Light"/>
                            <w:sz w:val="17"/>
                            <w:szCs w:val="17"/>
                          </w:rPr>
                        </w:pPr>
                        <w:r>
                          <w:rPr>
                            <w:rFonts w:ascii="National Light"/>
                            <w:i/>
                            <w:color w:val="231F20"/>
                            <w:sz w:val="17"/>
                          </w:rPr>
                          <w:t>Driving access, engagement and participation in creative and artistic activities</w:t>
                        </w:r>
                        <w:r>
                          <w:rPr>
                            <w:rFonts w:ascii="National Light"/>
                            <w:i/>
                            <w:color w:val="231F20"/>
                            <w:spacing w:val="35"/>
                            <w:sz w:val="17"/>
                          </w:rPr>
                          <w:t xml:space="preserve"> </w:t>
                        </w:r>
                        <w:r>
                          <w:rPr>
                            <w:rFonts w:ascii="National Light"/>
                            <w:i/>
                            <w:color w:val="231F20"/>
                            <w:sz w:val="17"/>
                          </w:rPr>
                          <w:t xml:space="preserve">among young people, especially through </w:t>
                        </w:r>
                        <w:r>
                          <w:rPr>
                            <w:rFonts w:ascii="National Light"/>
                            <w:i/>
                            <w:color w:val="231F20"/>
                            <w:spacing w:val="16"/>
                            <w:sz w:val="17"/>
                          </w:rPr>
                          <w:t xml:space="preserve"> </w:t>
                        </w:r>
                        <w:r>
                          <w:rPr>
                            <w:rFonts w:ascii="National Light"/>
                            <w:i/>
                            <w:color w:val="231F20"/>
                            <w:sz w:val="17"/>
                          </w:rPr>
                          <w:t>schooling</w:t>
                        </w:r>
                      </w:p>
                      <w:p w14:paraId="5F70F942" w14:textId="77777777" w:rsidR="00DA3574" w:rsidRDefault="00DA3574">
                        <w:pPr>
                          <w:pStyle w:val="TableParagraph"/>
                          <w:numPr>
                            <w:ilvl w:val="0"/>
                            <w:numId w:val="22"/>
                          </w:numPr>
                          <w:tabs>
                            <w:tab w:val="left" w:pos="241"/>
                          </w:tabs>
                          <w:spacing w:before="35"/>
                          <w:ind w:hanging="88"/>
                          <w:rPr>
                            <w:rFonts w:ascii="National Light" w:eastAsia="National Light" w:hAnsi="National Light" w:cs="National Light"/>
                            <w:sz w:val="17"/>
                            <w:szCs w:val="17"/>
                          </w:rPr>
                        </w:pPr>
                        <w:r>
                          <w:rPr>
                            <w:rFonts w:ascii="National Light" w:eastAsia="National Light" w:hAnsi="National Light" w:cs="National Light"/>
                            <w:i/>
                            <w:color w:val="231F20"/>
                            <w:sz w:val="17"/>
                            <w:szCs w:val="17"/>
                          </w:rPr>
                          <w:t xml:space="preserve">Reinvigorating Victoria’s huge range of festivals, events and </w:t>
                        </w:r>
                        <w:r>
                          <w:rPr>
                            <w:rFonts w:ascii="National Light" w:eastAsia="National Light" w:hAnsi="National Light" w:cs="National Light"/>
                            <w:i/>
                            <w:color w:val="231F20"/>
                            <w:spacing w:val="28"/>
                            <w:sz w:val="17"/>
                            <w:szCs w:val="17"/>
                          </w:rPr>
                          <w:t xml:space="preserve"> </w:t>
                        </w:r>
                        <w:r>
                          <w:rPr>
                            <w:rFonts w:ascii="National Light" w:eastAsia="National Light" w:hAnsi="National Light" w:cs="National Light"/>
                            <w:i/>
                            <w:color w:val="231F20"/>
                            <w:sz w:val="17"/>
                            <w:szCs w:val="17"/>
                          </w:rPr>
                          <w:t>exhibitions</w:t>
                        </w:r>
                      </w:p>
                      <w:p w14:paraId="0C173C8F" w14:textId="77777777" w:rsidR="00DA3574" w:rsidRDefault="00DA3574">
                        <w:pPr>
                          <w:pStyle w:val="TableParagraph"/>
                          <w:numPr>
                            <w:ilvl w:val="0"/>
                            <w:numId w:val="22"/>
                          </w:numPr>
                          <w:tabs>
                            <w:tab w:val="left" w:pos="241"/>
                          </w:tabs>
                          <w:spacing w:before="17" w:line="200" w:lineRule="exact"/>
                          <w:ind w:right="1430" w:hanging="88"/>
                          <w:rPr>
                            <w:rFonts w:ascii="National Light" w:eastAsia="National Light" w:hAnsi="National Light" w:cs="National Light"/>
                            <w:sz w:val="17"/>
                            <w:szCs w:val="17"/>
                          </w:rPr>
                        </w:pPr>
                        <w:r>
                          <w:rPr>
                            <w:rFonts w:ascii="National Light"/>
                            <w:i/>
                            <w:color w:val="231F20"/>
                            <w:sz w:val="17"/>
                          </w:rPr>
                          <w:t>Creating richer cultural experiences across the State, through partnerships with</w:t>
                        </w:r>
                        <w:r>
                          <w:rPr>
                            <w:rFonts w:ascii="National Light"/>
                            <w:i/>
                            <w:color w:val="231F20"/>
                            <w:spacing w:val="35"/>
                            <w:sz w:val="17"/>
                          </w:rPr>
                          <w:t xml:space="preserve"> </w:t>
                        </w:r>
                        <w:r>
                          <w:rPr>
                            <w:rFonts w:ascii="National Light"/>
                            <w:i/>
                            <w:color w:val="231F20"/>
                            <w:sz w:val="17"/>
                          </w:rPr>
                          <w:t xml:space="preserve">local government, local communities and cultural </w:t>
                        </w:r>
                        <w:r>
                          <w:rPr>
                            <w:rFonts w:ascii="National Light"/>
                            <w:i/>
                            <w:color w:val="231F20"/>
                            <w:spacing w:val="29"/>
                            <w:sz w:val="17"/>
                          </w:rPr>
                          <w:t xml:space="preserve"> </w:t>
                        </w:r>
                        <w:r>
                          <w:rPr>
                            <w:rFonts w:ascii="National Light"/>
                            <w:i/>
                            <w:color w:val="231F20"/>
                            <w:sz w:val="17"/>
                          </w:rPr>
                          <w:t>organisations</w:t>
                        </w:r>
                      </w:p>
                      <w:p w14:paraId="727AFCC8" w14:textId="77777777" w:rsidR="00DA3574" w:rsidRDefault="00DA3574">
                        <w:pPr>
                          <w:pStyle w:val="TableParagraph"/>
                          <w:numPr>
                            <w:ilvl w:val="0"/>
                            <w:numId w:val="22"/>
                          </w:numPr>
                          <w:tabs>
                            <w:tab w:val="left" w:pos="241"/>
                          </w:tabs>
                          <w:spacing w:before="35"/>
                          <w:ind w:hanging="88"/>
                          <w:rPr>
                            <w:rFonts w:ascii="National Light" w:eastAsia="National Light" w:hAnsi="National Light" w:cs="National Light"/>
                            <w:sz w:val="17"/>
                            <w:szCs w:val="17"/>
                          </w:rPr>
                        </w:pPr>
                        <w:r>
                          <w:rPr>
                            <w:rFonts w:ascii="National Light"/>
                            <w:i/>
                            <w:color w:val="231F20"/>
                            <w:sz w:val="17"/>
                          </w:rPr>
                          <w:t xml:space="preserve">Making access to cultural and creative resources and activities more  </w:t>
                        </w:r>
                        <w:r>
                          <w:rPr>
                            <w:rFonts w:ascii="National Light"/>
                            <w:i/>
                            <w:color w:val="231F20"/>
                            <w:spacing w:val="5"/>
                            <w:sz w:val="17"/>
                          </w:rPr>
                          <w:t xml:space="preserve"> </w:t>
                        </w:r>
                        <w:r>
                          <w:rPr>
                            <w:rFonts w:ascii="National Light"/>
                            <w:i/>
                            <w:color w:val="231F20"/>
                            <w:sz w:val="17"/>
                          </w:rPr>
                          <w:t>equitable</w:t>
                        </w:r>
                      </w:p>
                    </w:tc>
                  </w:tr>
                </w:tbl>
                <w:p w14:paraId="0D583C1F" w14:textId="77777777" w:rsidR="00DA3574" w:rsidRDefault="00DA3574"/>
              </w:txbxContent>
            </v:textbox>
            <w10:wrap anchorx="page"/>
          </v:shape>
        </w:pict>
      </w:r>
      <w:r w:rsidR="00DA3574">
        <w:rPr>
          <w:color w:val="231F20"/>
          <w:w w:val="105"/>
        </w:rPr>
        <w:t>The Taskforce proposes new governance arrangements that will bring appropriate urgency and expertise to the implementation task. The Taskforce recommends that the Government establish a Creative Industries Council (CIC) to oversee and advise on the investigation</w:t>
      </w:r>
      <w:r w:rsidR="00DA3574">
        <w:rPr>
          <w:color w:val="231F20"/>
          <w:spacing w:val="-5"/>
          <w:w w:val="105"/>
        </w:rPr>
        <w:t xml:space="preserve"> </w:t>
      </w:r>
      <w:r w:rsidR="00DA3574">
        <w:rPr>
          <w:color w:val="231F20"/>
          <w:w w:val="105"/>
        </w:rPr>
        <w:t>and</w:t>
      </w:r>
    </w:p>
    <w:p w14:paraId="579B7B76" w14:textId="77777777" w:rsidR="008965B8" w:rsidRDefault="00DA3574">
      <w:pPr>
        <w:pStyle w:val="BodyText"/>
        <w:spacing w:before="0"/>
        <w:ind w:left="12035" w:right="108"/>
      </w:pPr>
      <w:r>
        <w:rPr>
          <w:color w:val="231F20"/>
          <w:w w:val="105"/>
        </w:rPr>
        <w:t>implementation of further strategic work. The Government should also put in place a framework for public reporting of progress in implementation of the creative industries strategy actions on an annual</w:t>
      </w:r>
      <w:r>
        <w:rPr>
          <w:color w:val="231F20"/>
          <w:spacing w:val="-5"/>
          <w:w w:val="105"/>
        </w:rPr>
        <w:t xml:space="preserve"> </w:t>
      </w:r>
      <w:r>
        <w:rPr>
          <w:color w:val="231F20"/>
          <w:w w:val="105"/>
        </w:rPr>
        <w:t>basis.</w:t>
      </w:r>
    </w:p>
    <w:p w14:paraId="02DC4B57" w14:textId="77777777" w:rsidR="008965B8" w:rsidRDefault="00DA3574">
      <w:pPr>
        <w:rPr>
          <w:rFonts w:ascii="National Light" w:eastAsia="National Light" w:hAnsi="National Light" w:cs="National Light"/>
          <w:sz w:val="14"/>
          <w:szCs w:val="14"/>
        </w:rPr>
      </w:pPr>
      <w:r>
        <w:br w:type="column"/>
      </w:r>
    </w:p>
    <w:p w14:paraId="58430A8B" w14:textId="77777777" w:rsidR="008965B8" w:rsidRDefault="008965B8">
      <w:pPr>
        <w:rPr>
          <w:rFonts w:ascii="National Light" w:eastAsia="National Light" w:hAnsi="National Light" w:cs="National Light"/>
          <w:sz w:val="14"/>
          <w:szCs w:val="14"/>
        </w:rPr>
      </w:pPr>
    </w:p>
    <w:p w14:paraId="1EF84A58" w14:textId="77777777" w:rsidR="008965B8" w:rsidRDefault="008965B8">
      <w:pPr>
        <w:rPr>
          <w:rFonts w:ascii="National Light" w:eastAsia="National Light" w:hAnsi="National Light" w:cs="National Light"/>
          <w:sz w:val="14"/>
          <w:szCs w:val="14"/>
        </w:rPr>
      </w:pPr>
    </w:p>
    <w:p w14:paraId="3648E644" w14:textId="77777777" w:rsidR="008965B8" w:rsidRDefault="008965B8">
      <w:pPr>
        <w:rPr>
          <w:rFonts w:ascii="National Light" w:eastAsia="National Light" w:hAnsi="National Light" w:cs="National Light"/>
          <w:sz w:val="14"/>
          <w:szCs w:val="14"/>
        </w:rPr>
      </w:pPr>
    </w:p>
    <w:p w14:paraId="25B67F71" w14:textId="77777777" w:rsidR="008965B8" w:rsidRDefault="008965B8">
      <w:pPr>
        <w:rPr>
          <w:rFonts w:ascii="National Light" w:eastAsia="National Light" w:hAnsi="National Light" w:cs="National Light"/>
          <w:sz w:val="14"/>
          <w:szCs w:val="14"/>
        </w:rPr>
      </w:pPr>
    </w:p>
    <w:p w14:paraId="6543E97D" w14:textId="77777777" w:rsidR="008965B8" w:rsidRDefault="008965B8">
      <w:pPr>
        <w:rPr>
          <w:rFonts w:ascii="National Light" w:eastAsia="National Light" w:hAnsi="National Light" w:cs="National Light"/>
          <w:sz w:val="14"/>
          <w:szCs w:val="14"/>
        </w:rPr>
      </w:pPr>
    </w:p>
    <w:p w14:paraId="79615FA3" w14:textId="77777777" w:rsidR="008965B8" w:rsidRDefault="008965B8">
      <w:pPr>
        <w:rPr>
          <w:rFonts w:ascii="National Light" w:eastAsia="National Light" w:hAnsi="National Light" w:cs="National Light"/>
          <w:sz w:val="14"/>
          <w:szCs w:val="14"/>
        </w:rPr>
      </w:pPr>
    </w:p>
    <w:p w14:paraId="279EDA64" w14:textId="77777777" w:rsidR="008965B8" w:rsidRDefault="008965B8">
      <w:pPr>
        <w:rPr>
          <w:rFonts w:ascii="National Light" w:eastAsia="National Light" w:hAnsi="National Light" w:cs="National Light"/>
          <w:sz w:val="14"/>
          <w:szCs w:val="14"/>
        </w:rPr>
      </w:pPr>
    </w:p>
    <w:p w14:paraId="142CF0A5" w14:textId="77777777" w:rsidR="008965B8" w:rsidRDefault="008965B8">
      <w:pPr>
        <w:rPr>
          <w:rFonts w:ascii="National Light" w:eastAsia="National Light" w:hAnsi="National Light" w:cs="National Light"/>
          <w:sz w:val="14"/>
          <w:szCs w:val="14"/>
        </w:rPr>
      </w:pPr>
    </w:p>
    <w:p w14:paraId="1B1893E7" w14:textId="77777777" w:rsidR="008965B8" w:rsidRDefault="008965B8">
      <w:pPr>
        <w:rPr>
          <w:rFonts w:ascii="National Light" w:eastAsia="National Light" w:hAnsi="National Light" w:cs="National Light"/>
          <w:sz w:val="14"/>
          <w:szCs w:val="14"/>
        </w:rPr>
      </w:pPr>
    </w:p>
    <w:p w14:paraId="18EED3F8" w14:textId="77777777" w:rsidR="008965B8" w:rsidRDefault="008965B8">
      <w:pPr>
        <w:rPr>
          <w:rFonts w:ascii="National Light" w:eastAsia="National Light" w:hAnsi="National Light" w:cs="National Light"/>
          <w:sz w:val="14"/>
          <w:szCs w:val="14"/>
        </w:rPr>
      </w:pPr>
    </w:p>
    <w:p w14:paraId="1D469CC6" w14:textId="77777777" w:rsidR="008965B8" w:rsidRDefault="008965B8">
      <w:pPr>
        <w:rPr>
          <w:rFonts w:ascii="National Light" w:eastAsia="National Light" w:hAnsi="National Light" w:cs="National Light"/>
          <w:sz w:val="14"/>
          <w:szCs w:val="14"/>
        </w:rPr>
      </w:pPr>
    </w:p>
    <w:p w14:paraId="38F91CF0" w14:textId="77777777" w:rsidR="008965B8" w:rsidRDefault="008965B8">
      <w:pPr>
        <w:rPr>
          <w:rFonts w:ascii="National Light" w:eastAsia="National Light" w:hAnsi="National Light" w:cs="National Light"/>
          <w:sz w:val="14"/>
          <w:szCs w:val="14"/>
        </w:rPr>
      </w:pPr>
    </w:p>
    <w:p w14:paraId="47D80831" w14:textId="77777777" w:rsidR="008965B8" w:rsidRDefault="008965B8">
      <w:pPr>
        <w:rPr>
          <w:rFonts w:ascii="National Light" w:eastAsia="National Light" w:hAnsi="National Light" w:cs="National Light"/>
          <w:sz w:val="14"/>
          <w:szCs w:val="14"/>
        </w:rPr>
      </w:pPr>
    </w:p>
    <w:p w14:paraId="45BF13F2" w14:textId="77777777" w:rsidR="008965B8" w:rsidRDefault="008965B8">
      <w:pPr>
        <w:rPr>
          <w:rFonts w:ascii="National Light" w:eastAsia="National Light" w:hAnsi="National Light" w:cs="National Light"/>
          <w:sz w:val="14"/>
          <w:szCs w:val="14"/>
        </w:rPr>
      </w:pPr>
    </w:p>
    <w:p w14:paraId="4E6D0414" w14:textId="77777777" w:rsidR="008965B8" w:rsidRDefault="008965B8">
      <w:pPr>
        <w:rPr>
          <w:rFonts w:ascii="National Light" w:eastAsia="National Light" w:hAnsi="National Light" w:cs="National Light"/>
          <w:sz w:val="14"/>
          <w:szCs w:val="14"/>
        </w:rPr>
      </w:pPr>
    </w:p>
    <w:p w14:paraId="474252F3" w14:textId="77777777" w:rsidR="008965B8" w:rsidRDefault="008965B8">
      <w:pPr>
        <w:rPr>
          <w:rFonts w:ascii="National Light" w:eastAsia="National Light" w:hAnsi="National Light" w:cs="National Light"/>
          <w:sz w:val="14"/>
          <w:szCs w:val="14"/>
        </w:rPr>
      </w:pPr>
    </w:p>
    <w:p w14:paraId="56750C64" w14:textId="77777777" w:rsidR="008965B8" w:rsidRDefault="008965B8">
      <w:pPr>
        <w:rPr>
          <w:rFonts w:ascii="National Light" w:eastAsia="National Light" w:hAnsi="National Light" w:cs="National Light"/>
          <w:sz w:val="14"/>
          <w:szCs w:val="14"/>
        </w:rPr>
      </w:pPr>
    </w:p>
    <w:p w14:paraId="6369498B" w14:textId="77777777" w:rsidR="008965B8" w:rsidRDefault="008965B8">
      <w:pPr>
        <w:rPr>
          <w:rFonts w:ascii="National Light" w:eastAsia="National Light" w:hAnsi="National Light" w:cs="National Light"/>
          <w:sz w:val="14"/>
          <w:szCs w:val="14"/>
        </w:rPr>
      </w:pPr>
    </w:p>
    <w:p w14:paraId="593744F1" w14:textId="77777777" w:rsidR="008965B8" w:rsidRDefault="008965B8">
      <w:pPr>
        <w:rPr>
          <w:rFonts w:ascii="National Light" w:eastAsia="National Light" w:hAnsi="National Light" w:cs="National Light"/>
          <w:sz w:val="14"/>
          <w:szCs w:val="14"/>
        </w:rPr>
      </w:pPr>
    </w:p>
    <w:p w14:paraId="385CBD86" w14:textId="77777777" w:rsidR="008965B8" w:rsidRDefault="008965B8">
      <w:pPr>
        <w:rPr>
          <w:rFonts w:ascii="National Light" w:eastAsia="National Light" w:hAnsi="National Light" w:cs="National Light"/>
          <w:sz w:val="14"/>
          <w:szCs w:val="14"/>
        </w:rPr>
      </w:pPr>
    </w:p>
    <w:p w14:paraId="58DF8DB4" w14:textId="77777777" w:rsidR="008965B8" w:rsidRDefault="008965B8">
      <w:pPr>
        <w:rPr>
          <w:rFonts w:ascii="National Light" w:eastAsia="National Light" w:hAnsi="National Light" w:cs="National Light"/>
          <w:sz w:val="14"/>
          <w:szCs w:val="14"/>
        </w:rPr>
      </w:pPr>
    </w:p>
    <w:p w14:paraId="134C0BEF" w14:textId="77777777" w:rsidR="008965B8" w:rsidRDefault="008965B8">
      <w:pPr>
        <w:rPr>
          <w:rFonts w:ascii="National Light" w:eastAsia="National Light" w:hAnsi="National Light" w:cs="National Light"/>
          <w:sz w:val="14"/>
          <w:szCs w:val="14"/>
        </w:rPr>
      </w:pPr>
    </w:p>
    <w:p w14:paraId="6772859F" w14:textId="77777777" w:rsidR="008965B8" w:rsidRDefault="008965B8">
      <w:pPr>
        <w:rPr>
          <w:rFonts w:ascii="National Light" w:eastAsia="National Light" w:hAnsi="National Light" w:cs="National Light"/>
          <w:sz w:val="14"/>
          <w:szCs w:val="14"/>
        </w:rPr>
      </w:pPr>
    </w:p>
    <w:p w14:paraId="2F7D0EA3" w14:textId="77777777" w:rsidR="008965B8" w:rsidRDefault="008965B8">
      <w:pPr>
        <w:rPr>
          <w:rFonts w:ascii="National Light" w:eastAsia="National Light" w:hAnsi="National Light" w:cs="National Light"/>
          <w:sz w:val="14"/>
          <w:szCs w:val="14"/>
        </w:rPr>
      </w:pPr>
    </w:p>
    <w:p w14:paraId="6BA74FF0" w14:textId="77777777" w:rsidR="008965B8" w:rsidRDefault="008965B8">
      <w:pPr>
        <w:rPr>
          <w:rFonts w:ascii="National Light" w:eastAsia="National Light" w:hAnsi="National Light" w:cs="National Light"/>
          <w:sz w:val="14"/>
          <w:szCs w:val="14"/>
        </w:rPr>
      </w:pPr>
    </w:p>
    <w:p w14:paraId="0CB2AA65" w14:textId="77777777" w:rsidR="008965B8" w:rsidRDefault="008965B8">
      <w:pPr>
        <w:rPr>
          <w:rFonts w:ascii="National Light" w:eastAsia="National Light" w:hAnsi="National Light" w:cs="National Light"/>
          <w:sz w:val="14"/>
          <w:szCs w:val="14"/>
        </w:rPr>
      </w:pPr>
    </w:p>
    <w:p w14:paraId="3D3F9013" w14:textId="77777777" w:rsidR="008965B8" w:rsidRDefault="008965B8">
      <w:pPr>
        <w:rPr>
          <w:rFonts w:ascii="National Light" w:eastAsia="National Light" w:hAnsi="National Light" w:cs="National Light"/>
          <w:sz w:val="14"/>
          <w:szCs w:val="14"/>
        </w:rPr>
      </w:pPr>
    </w:p>
    <w:p w14:paraId="4A870943" w14:textId="77777777" w:rsidR="008965B8" w:rsidRDefault="008965B8">
      <w:pPr>
        <w:rPr>
          <w:rFonts w:ascii="National Light" w:eastAsia="National Light" w:hAnsi="National Light" w:cs="National Light"/>
          <w:sz w:val="14"/>
          <w:szCs w:val="14"/>
        </w:rPr>
      </w:pPr>
    </w:p>
    <w:p w14:paraId="397B1972" w14:textId="77777777" w:rsidR="008965B8" w:rsidRDefault="008965B8">
      <w:pPr>
        <w:rPr>
          <w:rFonts w:ascii="National Light" w:eastAsia="National Light" w:hAnsi="National Light" w:cs="National Light"/>
          <w:sz w:val="14"/>
          <w:szCs w:val="14"/>
        </w:rPr>
      </w:pPr>
    </w:p>
    <w:p w14:paraId="428BF68B" w14:textId="77777777" w:rsidR="008965B8" w:rsidRDefault="008965B8">
      <w:pPr>
        <w:rPr>
          <w:rFonts w:ascii="National Light" w:eastAsia="National Light" w:hAnsi="National Light" w:cs="National Light"/>
          <w:sz w:val="14"/>
          <w:szCs w:val="14"/>
        </w:rPr>
      </w:pPr>
    </w:p>
    <w:p w14:paraId="0E7DFAF5" w14:textId="77777777" w:rsidR="008965B8" w:rsidRDefault="008965B8">
      <w:pPr>
        <w:rPr>
          <w:rFonts w:ascii="National Light" w:eastAsia="National Light" w:hAnsi="National Light" w:cs="National Light"/>
          <w:sz w:val="14"/>
          <w:szCs w:val="14"/>
        </w:rPr>
      </w:pPr>
    </w:p>
    <w:p w14:paraId="12112EEC" w14:textId="77777777" w:rsidR="008965B8" w:rsidRDefault="008965B8">
      <w:pPr>
        <w:rPr>
          <w:rFonts w:ascii="National Light" w:eastAsia="National Light" w:hAnsi="National Light" w:cs="National Light"/>
          <w:sz w:val="14"/>
          <w:szCs w:val="14"/>
        </w:rPr>
      </w:pPr>
    </w:p>
    <w:p w14:paraId="3841C3C4" w14:textId="77777777" w:rsidR="008965B8" w:rsidRDefault="008965B8">
      <w:pPr>
        <w:rPr>
          <w:rFonts w:ascii="National Light" w:eastAsia="National Light" w:hAnsi="National Light" w:cs="National Light"/>
          <w:sz w:val="14"/>
          <w:szCs w:val="14"/>
        </w:rPr>
      </w:pPr>
    </w:p>
    <w:p w14:paraId="4DFFFA3D" w14:textId="77777777" w:rsidR="008965B8" w:rsidRDefault="008965B8">
      <w:pPr>
        <w:rPr>
          <w:rFonts w:ascii="National Light" w:eastAsia="National Light" w:hAnsi="National Light" w:cs="National Light"/>
          <w:sz w:val="14"/>
          <w:szCs w:val="14"/>
        </w:rPr>
      </w:pPr>
    </w:p>
    <w:p w14:paraId="702FCD4D" w14:textId="77777777" w:rsidR="008965B8" w:rsidRDefault="008965B8">
      <w:pPr>
        <w:rPr>
          <w:rFonts w:ascii="National Light" w:eastAsia="National Light" w:hAnsi="National Light" w:cs="National Light"/>
          <w:sz w:val="14"/>
          <w:szCs w:val="14"/>
        </w:rPr>
      </w:pPr>
    </w:p>
    <w:p w14:paraId="74E3E653" w14:textId="77777777" w:rsidR="008965B8" w:rsidRDefault="008965B8">
      <w:pPr>
        <w:rPr>
          <w:rFonts w:ascii="National Light" w:eastAsia="National Light" w:hAnsi="National Light" w:cs="National Light"/>
          <w:sz w:val="14"/>
          <w:szCs w:val="14"/>
        </w:rPr>
      </w:pPr>
    </w:p>
    <w:p w14:paraId="6607F8F5" w14:textId="77777777" w:rsidR="008965B8" w:rsidRDefault="008965B8">
      <w:pPr>
        <w:spacing w:before="10"/>
        <w:rPr>
          <w:rFonts w:ascii="National Light" w:eastAsia="National Light" w:hAnsi="National Light" w:cs="National Light"/>
          <w:sz w:val="18"/>
          <w:szCs w:val="18"/>
        </w:rPr>
      </w:pPr>
    </w:p>
    <w:p w14:paraId="5AE6C41E" w14:textId="77777777" w:rsidR="008965B8" w:rsidRDefault="00DA3574">
      <w:pPr>
        <w:spacing w:line="160" w:lineRule="exact"/>
        <w:ind w:left="618" w:right="615"/>
        <w:rPr>
          <w:rFonts w:ascii="National Light" w:eastAsia="National Light" w:hAnsi="National Light" w:cs="National Light"/>
          <w:sz w:val="14"/>
          <w:szCs w:val="14"/>
        </w:rPr>
      </w:pPr>
      <w:r>
        <w:rPr>
          <w:rFonts w:ascii="National Light"/>
          <w:color w:val="6D6E71"/>
          <w:sz w:val="14"/>
        </w:rPr>
        <w:t>Melbourne Symphony Orchestra (MSO) performing at the Sidney Myer Music Bowl (2005). Credit: Mark</w:t>
      </w:r>
      <w:r>
        <w:rPr>
          <w:rFonts w:ascii="National Light"/>
          <w:color w:val="6D6E71"/>
          <w:spacing w:val="15"/>
          <w:sz w:val="14"/>
        </w:rPr>
        <w:t xml:space="preserve"> </w:t>
      </w:r>
      <w:r>
        <w:rPr>
          <w:rFonts w:ascii="National Light"/>
          <w:color w:val="6D6E71"/>
          <w:sz w:val="14"/>
        </w:rPr>
        <w:t>Wilson</w:t>
      </w:r>
    </w:p>
    <w:p w14:paraId="61FE8910" w14:textId="77777777" w:rsidR="008965B8" w:rsidRDefault="008965B8">
      <w:pPr>
        <w:rPr>
          <w:rFonts w:ascii="National Light" w:eastAsia="National Light" w:hAnsi="National Light" w:cs="National Light"/>
          <w:sz w:val="14"/>
          <w:szCs w:val="14"/>
        </w:rPr>
      </w:pPr>
    </w:p>
    <w:p w14:paraId="7CDD26AA" w14:textId="77777777" w:rsidR="008965B8" w:rsidRDefault="008965B8">
      <w:pPr>
        <w:rPr>
          <w:rFonts w:ascii="National Light" w:eastAsia="National Light" w:hAnsi="National Light" w:cs="National Light"/>
          <w:sz w:val="14"/>
          <w:szCs w:val="14"/>
        </w:rPr>
      </w:pPr>
    </w:p>
    <w:p w14:paraId="4B2151A0" w14:textId="77777777" w:rsidR="008965B8" w:rsidRDefault="008965B8">
      <w:pPr>
        <w:rPr>
          <w:rFonts w:ascii="National Light" w:eastAsia="National Light" w:hAnsi="National Light" w:cs="National Light"/>
          <w:sz w:val="14"/>
          <w:szCs w:val="14"/>
        </w:rPr>
      </w:pPr>
    </w:p>
    <w:p w14:paraId="5845495B" w14:textId="77777777" w:rsidR="008965B8" w:rsidRDefault="008965B8">
      <w:pPr>
        <w:rPr>
          <w:rFonts w:ascii="National Light" w:eastAsia="National Light" w:hAnsi="National Light" w:cs="National Light"/>
          <w:sz w:val="14"/>
          <w:szCs w:val="14"/>
        </w:rPr>
      </w:pPr>
    </w:p>
    <w:p w14:paraId="751C06EA" w14:textId="77777777" w:rsidR="008965B8" w:rsidRDefault="008965B8">
      <w:pPr>
        <w:rPr>
          <w:rFonts w:ascii="National Light" w:eastAsia="National Light" w:hAnsi="National Light" w:cs="National Light"/>
          <w:sz w:val="14"/>
          <w:szCs w:val="14"/>
        </w:rPr>
      </w:pPr>
    </w:p>
    <w:p w14:paraId="4F423D90" w14:textId="77777777" w:rsidR="008965B8" w:rsidRDefault="008965B8">
      <w:pPr>
        <w:rPr>
          <w:rFonts w:ascii="National Light" w:eastAsia="National Light" w:hAnsi="National Light" w:cs="National Light"/>
          <w:sz w:val="14"/>
          <w:szCs w:val="14"/>
        </w:rPr>
      </w:pPr>
    </w:p>
    <w:p w14:paraId="3B408F36" w14:textId="77777777" w:rsidR="008965B8" w:rsidRDefault="008965B8">
      <w:pPr>
        <w:rPr>
          <w:rFonts w:ascii="National Light" w:eastAsia="National Light" w:hAnsi="National Light" w:cs="National Light"/>
          <w:sz w:val="14"/>
          <w:szCs w:val="14"/>
        </w:rPr>
      </w:pPr>
    </w:p>
    <w:p w14:paraId="36C2D28D" w14:textId="77777777" w:rsidR="008965B8" w:rsidRDefault="008965B8">
      <w:pPr>
        <w:rPr>
          <w:rFonts w:ascii="National Light" w:eastAsia="National Light" w:hAnsi="National Light" w:cs="National Light"/>
          <w:sz w:val="14"/>
          <w:szCs w:val="14"/>
        </w:rPr>
      </w:pPr>
    </w:p>
    <w:p w14:paraId="6B142D15" w14:textId="77777777" w:rsidR="008965B8" w:rsidRDefault="008965B8">
      <w:pPr>
        <w:rPr>
          <w:rFonts w:ascii="National Light" w:eastAsia="National Light" w:hAnsi="National Light" w:cs="National Light"/>
          <w:sz w:val="14"/>
          <w:szCs w:val="14"/>
        </w:rPr>
      </w:pPr>
    </w:p>
    <w:p w14:paraId="001271DF" w14:textId="77777777" w:rsidR="008965B8" w:rsidRDefault="008965B8">
      <w:pPr>
        <w:rPr>
          <w:rFonts w:ascii="National Light" w:eastAsia="National Light" w:hAnsi="National Light" w:cs="National Light"/>
          <w:sz w:val="14"/>
          <w:szCs w:val="14"/>
        </w:rPr>
      </w:pPr>
    </w:p>
    <w:p w14:paraId="5EA73993" w14:textId="77777777" w:rsidR="008965B8" w:rsidRDefault="008965B8">
      <w:pPr>
        <w:rPr>
          <w:rFonts w:ascii="National Light" w:eastAsia="National Light" w:hAnsi="National Light" w:cs="National Light"/>
          <w:sz w:val="14"/>
          <w:szCs w:val="14"/>
        </w:rPr>
      </w:pPr>
    </w:p>
    <w:p w14:paraId="505893C5" w14:textId="77777777" w:rsidR="008965B8" w:rsidRDefault="008965B8">
      <w:pPr>
        <w:rPr>
          <w:rFonts w:ascii="National Light" w:eastAsia="National Light" w:hAnsi="National Light" w:cs="National Light"/>
          <w:sz w:val="14"/>
          <w:szCs w:val="14"/>
        </w:rPr>
      </w:pPr>
    </w:p>
    <w:p w14:paraId="7129CC19" w14:textId="77777777" w:rsidR="008965B8" w:rsidRDefault="008965B8">
      <w:pPr>
        <w:rPr>
          <w:rFonts w:ascii="National Light" w:eastAsia="National Light" w:hAnsi="National Light" w:cs="National Light"/>
          <w:sz w:val="14"/>
          <w:szCs w:val="14"/>
        </w:rPr>
      </w:pPr>
    </w:p>
    <w:p w14:paraId="6B87CB9F" w14:textId="77777777" w:rsidR="008965B8" w:rsidRDefault="008965B8">
      <w:pPr>
        <w:rPr>
          <w:rFonts w:ascii="National Light" w:eastAsia="National Light" w:hAnsi="National Light" w:cs="National Light"/>
          <w:sz w:val="14"/>
          <w:szCs w:val="14"/>
        </w:rPr>
      </w:pPr>
    </w:p>
    <w:p w14:paraId="539B8C5F" w14:textId="77777777" w:rsidR="008965B8" w:rsidRDefault="008965B8">
      <w:pPr>
        <w:rPr>
          <w:rFonts w:ascii="National Light" w:eastAsia="National Light" w:hAnsi="National Light" w:cs="National Light"/>
          <w:sz w:val="14"/>
          <w:szCs w:val="14"/>
        </w:rPr>
      </w:pPr>
    </w:p>
    <w:p w14:paraId="1164EADC" w14:textId="77777777" w:rsidR="008965B8" w:rsidRDefault="008965B8">
      <w:pPr>
        <w:rPr>
          <w:rFonts w:ascii="National Light" w:eastAsia="National Light" w:hAnsi="National Light" w:cs="National Light"/>
          <w:sz w:val="14"/>
          <w:szCs w:val="14"/>
        </w:rPr>
      </w:pPr>
    </w:p>
    <w:p w14:paraId="6792C54C" w14:textId="77777777" w:rsidR="008965B8" w:rsidRDefault="008965B8">
      <w:pPr>
        <w:rPr>
          <w:rFonts w:ascii="National Light" w:eastAsia="National Light" w:hAnsi="National Light" w:cs="National Light"/>
          <w:sz w:val="14"/>
          <w:szCs w:val="14"/>
        </w:rPr>
      </w:pPr>
    </w:p>
    <w:p w14:paraId="04A7EA7A" w14:textId="77777777" w:rsidR="008965B8" w:rsidRDefault="008965B8">
      <w:pPr>
        <w:rPr>
          <w:rFonts w:ascii="National Light" w:eastAsia="National Light" w:hAnsi="National Light" w:cs="National Light"/>
          <w:sz w:val="14"/>
          <w:szCs w:val="14"/>
        </w:rPr>
      </w:pPr>
    </w:p>
    <w:p w14:paraId="38DAF315" w14:textId="77777777" w:rsidR="008965B8" w:rsidRDefault="008965B8">
      <w:pPr>
        <w:rPr>
          <w:rFonts w:ascii="National Light" w:eastAsia="National Light" w:hAnsi="National Light" w:cs="National Light"/>
          <w:sz w:val="14"/>
          <w:szCs w:val="14"/>
        </w:rPr>
      </w:pPr>
    </w:p>
    <w:p w14:paraId="42AC3F46" w14:textId="77777777" w:rsidR="008965B8" w:rsidRDefault="008965B8">
      <w:pPr>
        <w:rPr>
          <w:rFonts w:ascii="National Light" w:eastAsia="National Light" w:hAnsi="National Light" w:cs="National Light"/>
          <w:sz w:val="14"/>
          <w:szCs w:val="14"/>
        </w:rPr>
      </w:pPr>
    </w:p>
    <w:p w14:paraId="650447AE" w14:textId="77777777" w:rsidR="008965B8" w:rsidRDefault="008965B8">
      <w:pPr>
        <w:rPr>
          <w:rFonts w:ascii="National Light" w:eastAsia="National Light" w:hAnsi="National Light" w:cs="National Light"/>
          <w:sz w:val="14"/>
          <w:szCs w:val="14"/>
        </w:rPr>
      </w:pPr>
    </w:p>
    <w:p w14:paraId="703EC396" w14:textId="77777777" w:rsidR="008965B8" w:rsidRDefault="008965B8">
      <w:pPr>
        <w:rPr>
          <w:rFonts w:ascii="National Light" w:eastAsia="National Light" w:hAnsi="National Light" w:cs="National Light"/>
          <w:sz w:val="14"/>
          <w:szCs w:val="14"/>
        </w:rPr>
      </w:pPr>
    </w:p>
    <w:p w14:paraId="32E2487B" w14:textId="77777777" w:rsidR="008965B8" w:rsidRDefault="008965B8">
      <w:pPr>
        <w:rPr>
          <w:rFonts w:ascii="National Light" w:eastAsia="National Light" w:hAnsi="National Light" w:cs="National Light"/>
          <w:sz w:val="14"/>
          <w:szCs w:val="14"/>
        </w:rPr>
      </w:pPr>
    </w:p>
    <w:p w14:paraId="2E035B3F" w14:textId="77777777" w:rsidR="008965B8" w:rsidRDefault="008965B8">
      <w:pPr>
        <w:rPr>
          <w:rFonts w:ascii="National Light" w:eastAsia="National Light" w:hAnsi="National Light" w:cs="National Light"/>
          <w:sz w:val="14"/>
          <w:szCs w:val="14"/>
        </w:rPr>
      </w:pPr>
    </w:p>
    <w:p w14:paraId="51D03B14" w14:textId="77777777" w:rsidR="008965B8" w:rsidRDefault="008965B8">
      <w:pPr>
        <w:rPr>
          <w:rFonts w:ascii="National Light" w:eastAsia="National Light" w:hAnsi="National Light" w:cs="National Light"/>
          <w:sz w:val="14"/>
          <w:szCs w:val="14"/>
        </w:rPr>
      </w:pPr>
    </w:p>
    <w:p w14:paraId="3C775B23" w14:textId="77777777" w:rsidR="008965B8" w:rsidRDefault="008965B8">
      <w:pPr>
        <w:rPr>
          <w:rFonts w:ascii="National Light" w:eastAsia="National Light" w:hAnsi="National Light" w:cs="National Light"/>
          <w:sz w:val="14"/>
          <w:szCs w:val="14"/>
        </w:rPr>
      </w:pPr>
    </w:p>
    <w:p w14:paraId="49F024A2" w14:textId="77777777" w:rsidR="008965B8" w:rsidRDefault="008965B8">
      <w:pPr>
        <w:rPr>
          <w:rFonts w:ascii="National Light" w:eastAsia="National Light" w:hAnsi="National Light" w:cs="National Light"/>
          <w:sz w:val="14"/>
          <w:szCs w:val="14"/>
        </w:rPr>
      </w:pPr>
    </w:p>
    <w:p w14:paraId="1CBA294E" w14:textId="77777777" w:rsidR="008965B8" w:rsidRDefault="008965B8">
      <w:pPr>
        <w:rPr>
          <w:rFonts w:ascii="National Light" w:eastAsia="National Light" w:hAnsi="National Light" w:cs="National Light"/>
          <w:sz w:val="14"/>
          <w:szCs w:val="14"/>
        </w:rPr>
      </w:pPr>
    </w:p>
    <w:p w14:paraId="2CCF4FA2" w14:textId="77777777" w:rsidR="008965B8" w:rsidRDefault="008965B8">
      <w:pPr>
        <w:rPr>
          <w:rFonts w:ascii="National Light" w:eastAsia="National Light" w:hAnsi="National Light" w:cs="National Light"/>
          <w:sz w:val="14"/>
          <w:szCs w:val="14"/>
        </w:rPr>
      </w:pPr>
    </w:p>
    <w:p w14:paraId="282EB978" w14:textId="77777777" w:rsidR="008965B8" w:rsidRDefault="008965B8">
      <w:pPr>
        <w:rPr>
          <w:rFonts w:ascii="National Light" w:eastAsia="National Light" w:hAnsi="National Light" w:cs="National Light"/>
          <w:sz w:val="14"/>
          <w:szCs w:val="14"/>
        </w:rPr>
      </w:pPr>
    </w:p>
    <w:p w14:paraId="238DEC3D" w14:textId="77777777" w:rsidR="008965B8" w:rsidRDefault="008965B8">
      <w:pPr>
        <w:rPr>
          <w:rFonts w:ascii="National Light" w:eastAsia="National Light" w:hAnsi="National Light" w:cs="National Light"/>
          <w:sz w:val="14"/>
          <w:szCs w:val="14"/>
        </w:rPr>
      </w:pPr>
    </w:p>
    <w:p w14:paraId="16ACAA1E" w14:textId="77777777" w:rsidR="008965B8" w:rsidRDefault="008965B8">
      <w:pPr>
        <w:rPr>
          <w:rFonts w:ascii="National Light" w:eastAsia="National Light" w:hAnsi="National Light" w:cs="National Light"/>
          <w:sz w:val="14"/>
          <w:szCs w:val="14"/>
        </w:rPr>
      </w:pPr>
    </w:p>
    <w:p w14:paraId="7906FF16" w14:textId="77777777" w:rsidR="008965B8" w:rsidRDefault="008965B8">
      <w:pPr>
        <w:rPr>
          <w:rFonts w:ascii="National Light" w:eastAsia="National Light" w:hAnsi="National Light" w:cs="National Light"/>
          <w:sz w:val="14"/>
          <w:szCs w:val="14"/>
        </w:rPr>
      </w:pPr>
    </w:p>
    <w:p w14:paraId="1C74E60E" w14:textId="77777777" w:rsidR="008965B8" w:rsidRDefault="008965B8">
      <w:pPr>
        <w:rPr>
          <w:rFonts w:ascii="National Light" w:eastAsia="National Light" w:hAnsi="National Light" w:cs="National Light"/>
          <w:sz w:val="14"/>
          <w:szCs w:val="14"/>
        </w:rPr>
      </w:pPr>
    </w:p>
    <w:p w14:paraId="4BAA72B0" w14:textId="77777777" w:rsidR="008965B8" w:rsidRDefault="008965B8">
      <w:pPr>
        <w:rPr>
          <w:rFonts w:ascii="National Light" w:eastAsia="National Light" w:hAnsi="National Light" w:cs="National Light"/>
          <w:sz w:val="14"/>
          <w:szCs w:val="14"/>
        </w:rPr>
      </w:pPr>
    </w:p>
    <w:p w14:paraId="64FEAE57" w14:textId="77777777" w:rsidR="008965B8" w:rsidRDefault="008965B8">
      <w:pPr>
        <w:rPr>
          <w:rFonts w:ascii="National Light" w:eastAsia="National Light" w:hAnsi="National Light" w:cs="National Light"/>
          <w:sz w:val="14"/>
          <w:szCs w:val="14"/>
        </w:rPr>
      </w:pPr>
    </w:p>
    <w:p w14:paraId="197328BC" w14:textId="77777777" w:rsidR="008965B8" w:rsidRDefault="008965B8">
      <w:pPr>
        <w:rPr>
          <w:rFonts w:ascii="National Light" w:eastAsia="National Light" w:hAnsi="National Light" w:cs="National Light"/>
          <w:sz w:val="14"/>
          <w:szCs w:val="14"/>
        </w:rPr>
      </w:pPr>
    </w:p>
    <w:p w14:paraId="71EE61B3" w14:textId="77777777" w:rsidR="008965B8" w:rsidRDefault="008965B8">
      <w:pPr>
        <w:rPr>
          <w:rFonts w:ascii="National Light" w:eastAsia="National Light" w:hAnsi="National Light" w:cs="National Light"/>
          <w:sz w:val="14"/>
          <w:szCs w:val="14"/>
        </w:rPr>
      </w:pPr>
    </w:p>
    <w:p w14:paraId="61271313" w14:textId="77777777" w:rsidR="008965B8" w:rsidRDefault="008965B8">
      <w:pPr>
        <w:rPr>
          <w:rFonts w:ascii="National Light" w:eastAsia="National Light" w:hAnsi="National Light" w:cs="National Light"/>
          <w:sz w:val="14"/>
          <w:szCs w:val="14"/>
        </w:rPr>
      </w:pPr>
    </w:p>
    <w:p w14:paraId="3313B444" w14:textId="77777777" w:rsidR="008965B8" w:rsidRDefault="00DA3574">
      <w:pPr>
        <w:spacing w:before="101" w:line="160" w:lineRule="exact"/>
        <w:ind w:left="618" w:right="1686"/>
        <w:rPr>
          <w:rFonts w:ascii="National Light" w:eastAsia="National Light" w:hAnsi="National Light" w:cs="National Light"/>
          <w:sz w:val="14"/>
          <w:szCs w:val="14"/>
        </w:rPr>
      </w:pPr>
      <w:r>
        <w:rPr>
          <w:rFonts w:ascii="National Light"/>
          <w:color w:val="6D6E71"/>
          <w:sz w:val="14"/>
        </w:rPr>
        <w:t>Creative Collective Exhibition, Melbourne Spring Fashion Week (2015). Credit:</w:t>
      </w:r>
      <w:r>
        <w:rPr>
          <w:rFonts w:ascii="National Light"/>
          <w:color w:val="6D6E71"/>
          <w:spacing w:val="6"/>
          <w:sz w:val="14"/>
        </w:rPr>
        <w:t xml:space="preserve"> </w:t>
      </w:r>
      <w:r>
        <w:rPr>
          <w:rFonts w:ascii="National Light"/>
          <w:color w:val="6D6E71"/>
          <w:sz w:val="14"/>
        </w:rPr>
        <w:t>@GAZiPHOTO</w:t>
      </w:r>
    </w:p>
    <w:p w14:paraId="15F771EB" w14:textId="77777777" w:rsidR="008965B8" w:rsidRDefault="008965B8">
      <w:pPr>
        <w:spacing w:line="160" w:lineRule="exact"/>
        <w:rPr>
          <w:rFonts w:ascii="National Light" w:eastAsia="National Light" w:hAnsi="National Light" w:cs="National Light"/>
          <w:sz w:val="14"/>
          <w:szCs w:val="14"/>
        </w:rPr>
        <w:sectPr w:rsidR="008965B8">
          <w:type w:val="continuous"/>
          <w:pgSz w:w="23820" w:h="16840" w:orient="landscape"/>
          <w:pgMar w:top="760" w:right="0" w:bottom="0" w:left="720" w:header="720" w:footer="720" w:gutter="0"/>
          <w:cols w:num="2" w:space="720" w:equalWidth="0">
            <w:col w:w="16650" w:space="40"/>
            <w:col w:w="6410"/>
          </w:cols>
        </w:sectPr>
      </w:pPr>
    </w:p>
    <w:p w14:paraId="50D9F659" w14:textId="77777777" w:rsidR="008965B8" w:rsidRDefault="00A52037">
      <w:pPr>
        <w:rPr>
          <w:rFonts w:ascii="National Light" w:eastAsia="National Light" w:hAnsi="National Light" w:cs="National Light"/>
          <w:sz w:val="20"/>
          <w:szCs w:val="20"/>
        </w:rPr>
      </w:pPr>
      <w:r>
        <w:lastRenderedPageBreak/>
        <w:pict w14:anchorId="1263122A">
          <v:group id="_x0000_s1852" style="position:absolute;margin-left:595.25pt;margin-top:0;width:595.3pt;height:841.9pt;z-index:-251705856;mso-position-horizontal-relative:page;mso-position-vertical-relative:page" coordorigin="11906" coordsize="11906,16838">
            <v:group id="_x0000_s1853" style="position:absolute;left:11906;width:11906;height:16838" coordorigin="11906" coordsize="11906,16838">
              <v:shape id="_x0000_s1856" style="position:absolute;left:11906;width:11906;height:16838" coordorigin="11906" coordsize="11906,16838" path="m11906,16838l23811,16838,23811,,11906,,11906,16838xe" fillcolor="#e5f4f7" stroked="f">
                <v:path arrowok="t"/>
              </v:shape>
              <v:shape id="_x0000_s1855" type="#_x0000_t75" style="position:absolute;left:18028;top:1984;width:5783;height:6038">
                <v:imagedata r:id="rId12" o:title=""/>
              </v:shape>
              <v:shape id="_x0000_s1854" type="#_x0000_t75" style="position:absolute;left:18028;top:8957;width:5783;height:6038">
                <v:imagedata r:id="rId13" o:title=""/>
              </v:shape>
            </v:group>
            <w10:wrap anchorx="page" anchory="page"/>
          </v:group>
        </w:pict>
      </w:r>
    </w:p>
    <w:p w14:paraId="54CC9417" w14:textId="77777777" w:rsidR="008965B8" w:rsidRDefault="008965B8">
      <w:pPr>
        <w:rPr>
          <w:rFonts w:ascii="National Light" w:eastAsia="National Light" w:hAnsi="National Light" w:cs="National Light"/>
          <w:sz w:val="20"/>
          <w:szCs w:val="20"/>
        </w:rPr>
      </w:pPr>
    </w:p>
    <w:p w14:paraId="475A1570" w14:textId="77777777" w:rsidR="008965B8" w:rsidRDefault="008965B8">
      <w:pPr>
        <w:spacing w:before="2"/>
        <w:rPr>
          <w:rFonts w:ascii="National Light" w:eastAsia="National Light" w:hAnsi="National Light" w:cs="National Light"/>
          <w:sz w:val="18"/>
          <w:szCs w:val="18"/>
        </w:rPr>
      </w:pPr>
    </w:p>
    <w:p w14:paraId="65F556C8" w14:textId="77777777" w:rsidR="008965B8" w:rsidRDefault="00A52037">
      <w:pPr>
        <w:tabs>
          <w:tab w:val="left" w:pos="19935"/>
          <w:tab w:val="left" w:pos="22147"/>
        </w:tabs>
        <w:ind w:left="124"/>
        <w:rPr>
          <w:rFonts w:ascii="National" w:eastAsia="National" w:hAnsi="National" w:cs="National"/>
          <w:sz w:val="18"/>
          <w:szCs w:val="18"/>
        </w:rPr>
      </w:pPr>
      <w:r>
        <w:pict w14:anchorId="7DBC9AF0">
          <v:group id="_x0000_s1844" style="position:absolute;left:0;text-align:left;margin-left:42.5pt;margin-top:-171.6pt;width:510.25pt;height:76.55pt;z-index:251615744;mso-position-horizontal-relative:page" coordorigin="850,-3433" coordsize="10205,1531">
            <v:group id="_x0000_s1850" style="position:absolute;left:1531;top:-3433;width:9525;height:1531" coordorigin="1531,-3433" coordsize="9525,1531">
              <v:shape id="_x0000_s1851" style="position:absolute;left:1531;top:-3433;width:9525;height:1531" coordorigin="1531,-3433" coordsize="9525,1531" path="m1531,-1902l11055,-1902,11055,-3433,1531,-3433,1531,-1902xe" fillcolor="#eaf3dc" stroked="f">
                <v:path arrowok="t"/>
              </v:shape>
            </v:group>
            <v:group id="_x0000_s1845" style="position:absolute;left:850;top:-3433;width:681;height:1531" coordorigin="850,-3433" coordsize="681,1531">
              <v:shape id="_x0000_s1849" style="position:absolute;left:850;top:-3433;width:681;height:1531" coordorigin="850,-3433" coordsize="681,1531" path="m850,-1902l1531,-1902,1531,-3433,850,-3433,850,-1902xe" fillcolor="#a6d062" stroked="f">
                <v:path arrowok="t"/>
              </v:shape>
              <v:shape id="_x0000_s1848" type="#_x0000_t202" style="position:absolute;left:1131;top:-2741;width:119;height:190" filled="f" stroked="f">
                <v:textbox inset="0,0,0,0">
                  <w:txbxContent>
                    <w:p w14:paraId="656CC017" w14:textId="77777777" w:rsidR="00DA3574" w:rsidRDefault="00DA3574">
                      <w:pPr>
                        <w:spacing w:line="190" w:lineRule="exact"/>
                        <w:rPr>
                          <w:rFonts w:ascii="Arial" w:eastAsia="Arial" w:hAnsi="Arial" w:cs="Arial"/>
                          <w:sz w:val="19"/>
                          <w:szCs w:val="19"/>
                        </w:rPr>
                      </w:pPr>
                      <w:r>
                        <w:rPr>
                          <w:rFonts w:ascii="Arial"/>
                          <w:color w:val="FFFFFF"/>
                          <w:w w:val="110"/>
                          <w:sz w:val="19"/>
                        </w:rPr>
                        <w:t>5</w:t>
                      </w:r>
                    </w:p>
                  </w:txbxContent>
                </v:textbox>
              </v:shape>
              <v:shape id="_x0000_s1847" type="#_x0000_t202" style="position:absolute;left:1757;top:-3329;width:1799;height:1171" filled="f" stroked="f">
                <v:textbox inset="0,0,0,0">
                  <w:txbxContent>
                    <w:p w14:paraId="09E8CF21" w14:textId="77777777" w:rsidR="00DA3574" w:rsidRDefault="00DA3574">
                      <w:pPr>
                        <w:spacing w:line="183" w:lineRule="exact"/>
                        <w:rPr>
                          <w:rFonts w:ascii="National" w:eastAsia="National" w:hAnsi="National" w:cs="National"/>
                          <w:sz w:val="17"/>
                          <w:szCs w:val="17"/>
                        </w:rPr>
                      </w:pPr>
                      <w:r>
                        <w:rPr>
                          <w:rFonts w:ascii="National"/>
                          <w:color w:val="231F20"/>
                          <w:sz w:val="17"/>
                        </w:rPr>
                        <w:t>Building</w:t>
                      </w:r>
                      <w:r>
                        <w:rPr>
                          <w:rFonts w:ascii="National"/>
                          <w:color w:val="231F20"/>
                          <w:spacing w:val="-3"/>
                          <w:sz w:val="17"/>
                        </w:rPr>
                        <w:t xml:space="preserve"> </w:t>
                      </w:r>
                      <w:r>
                        <w:rPr>
                          <w:rFonts w:ascii="National"/>
                          <w:color w:val="231F20"/>
                          <w:sz w:val="17"/>
                        </w:rPr>
                        <w:t>international</w:t>
                      </w:r>
                    </w:p>
                    <w:p w14:paraId="435EDDDC" w14:textId="77777777" w:rsidR="00DA3574" w:rsidRDefault="00DA3574">
                      <w:pPr>
                        <w:spacing w:before="1" w:line="235" w:lineRule="auto"/>
                        <w:rPr>
                          <w:rFonts w:ascii="National Light" w:eastAsia="National Light" w:hAnsi="National Light" w:cs="National Light"/>
                          <w:sz w:val="17"/>
                          <w:szCs w:val="17"/>
                        </w:rPr>
                      </w:pPr>
                      <w:r>
                        <w:rPr>
                          <w:rFonts w:ascii="National"/>
                          <w:color w:val="231F20"/>
                          <w:sz w:val="17"/>
                        </w:rPr>
                        <w:t xml:space="preserve">engagement </w:t>
                      </w:r>
                      <w:r>
                        <w:rPr>
                          <w:rFonts w:ascii="National Light"/>
                          <w:color w:val="231F20"/>
                          <w:sz w:val="17"/>
                        </w:rPr>
                        <w:t>by</w:t>
                      </w:r>
                      <w:r>
                        <w:rPr>
                          <w:rFonts w:ascii="National Light"/>
                          <w:color w:val="231F20"/>
                          <w:spacing w:val="-10"/>
                          <w:sz w:val="17"/>
                        </w:rPr>
                        <w:t xml:space="preserve"> </w:t>
                      </w:r>
                      <w:r>
                        <w:rPr>
                          <w:rFonts w:ascii="National Light"/>
                          <w:color w:val="231F20"/>
                          <w:sz w:val="17"/>
                        </w:rPr>
                        <w:t>positioning creative industries in the economic mainstream in addition to their already recognised cultural</w:t>
                      </w:r>
                      <w:r>
                        <w:rPr>
                          <w:rFonts w:ascii="National Light"/>
                          <w:color w:val="231F20"/>
                          <w:spacing w:val="-15"/>
                          <w:sz w:val="17"/>
                        </w:rPr>
                        <w:t xml:space="preserve"> </w:t>
                      </w:r>
                      <w:r>
                        <w:rPr>
                          <w:rFonts w:ascii="National Light"/>
                          <w:color w:val="231F20"/>
                          <w:sz w:val="17"/>
                        </w:rPr>
                        <w:t>role.</w:t>
                      </w:r>
                    </w:p>
                  </w:txbxContent>
                </v:textbox>
              </v:shape>
              <v:shape id="_x0000_s1846" type="#_x0000_t202" style="position:absolute;left:4195;top:-3325;width:6502;height:1255" filled="f" stroked="f">
                <v:textbox inset="0,0,0,0">
                  <w:txbxContent>
                    <w:p w14:paraId="18B32570" w14:textId="77777777" w:rsidR="00DA3574" w:rsidRDefault="00DA3574">
                      <w:pPr>
                        <w:numPr>
                          <w:ilvl w:val="0"/>
                          <w:numId w:val="26"/>
                        </w:numPr>
                        <w:tabs>
                          <w:tab w:val="left" w:pos="89"/>
                        </w:tabs>
                        <w:spacing w:line="182" w:lineRule="exact"/>
                        <w:ind w:hanging="88"/>
                        <w:rPr>
                          <w:rFonts w:ascii="National Light" w:eastAsia="National Light" w:hAnsi="National Light" w:cs="National Light"/>
                          <w:sz w:val="17"/>
                          <w:szCs w:val="17"/>
                        </w:rPr>
                      </w:pPr>
                      <w:r>
                        <w:rPr>
                          <w:rFonts w:ascii="National Light"/>
                          <w:i/>
                          <w:color w:val="231F20"/>
                          <w:sz w:val="17"/>
                        </w:rPr>
                        <w:t xml:space="preserve">Creating a purposeful and long-term international engagement strategy, drawing  </w:t>
                      </w:r>
                      <w:r>
                        <w:rPr>
                          <w:rFonts w:ascii="National Light"/>
                          <w:i/>
                          <w:color w:val="231F20"/>
                          <w:spacing w:val="10"/>
                          <w:sz w:val="17"/>
                        </w:rPr>
                        <w:t xml:space="preserve"> </w:t>
                      </w:r>
                      <w:r>
                        <w:rPr>
                          <w:rFonts w:ascii="National Light"/>
                          <w:i/>
                          <w:color w:val="231F20"/>
                          <w:sz w:val="17"/>
                        </w:rPr>
                        <w:t>together</w:t>
                      </w:r>
                    </w:p>
                    <w:p w14:paraId="2BAFFC86" w14:textId="77777777" w:rsidR="00DA3574" w:rsidRDefault="00DA3574">
                      <w:pPr>
                        <w:spacing w:line="202" w:lineRule="exact"/>
                        <w:ind w:left="88"/>
                        <w:rPr>
                          <w:rFonts w:ascii="National Light" w:eastAsia="National Light" w:hAnsi="National Light" w:cs="National Light"/>
                          <w:sz w:val="17"/>
                          <w:szCs w:val="17"/>
                        </w:rPr>
                      </w:pPr>
                      <w:r>
                        <w:rPr>
                          <w:rFonts w:ascii="National Light"/>
                          <w:i/>
                          <w:color w:val="231F20"/>
                          <w:sz w:val="17"/>
                        </w:rPr>
                        <w:t>existing and new</w:t>
                      </w:r>
                      <w:r>
                        <w:rPr>
                          <w:rFonts w:ascii="National Light"/>
                          <w:i/>
                          <w:color w:val="231F20"/>
                          <w:spacing w:val="29"/>
                          <w:sz w:val="17"/>
                        </w:rPr>
                        <w:t xml:space="preserve"> </w:t>
                      </w:r>
                      <w:r>
                        <w:rPr>
                          <w:rFonts w:ascii="National Light"/>
                          <w:i/>
                          <w:color w:val="231F20"/>
                          <w:sz w:val="17"/>
                        </w:rPr>
                        <w:t>activities</w:t>
                      </w:r>
                    </w:p>
                    <w:p w14:paraId="19777B6C" w14:textId="77777777" w:rsidR="00DA3574" w:rsidRDefault="00DA3574">
                      <w:pPr>
                        <w:numPr>
                          <w:ilvl w:val="0"/>
                          <w:numId w:val="26"/>
                        </w:numPr>
                        <w:tabs>
                          <w:tab w:val="left" w:pos="89"/>
                        </w:tabs>
                        <w:spacing w:before="17" w:line="200" w:lineRule="exact"/>
                        <w:ind w:right="202" w:hanging="88"/>
                        <w:rPr>
                          <w:rFonts w:ascii="National Light" w:eastAsia="National Light" w:hAnsi="National Light" w:cs="National Light"/>
                          <w:sz w:val="17"/>
                          <w:szCs w:val="17"/>
                        </w:rPr>
                      </w:pPr>
                      <w:r>
                        <w:rPr>
                          <w:rFonts w:ascii="National Light"/>
                          <w:i/>
                          <w:color w:val="231F20"/>
                          <w:sz w:val="17"/>
                        </w:rPr>
                        <w:t>Exploiting local capabilities and the phenomenal growth of the global digital games industry</w:t>
                      </w:r>
                      <w:r>
                        <w:rPr>
                          <w:rFonts w:ascii="National Light"/>
                          <w:i/>
                          <w:color w:val="231F20"/>
                          <w:spacing w:val="35"/>
                          <w:sz w:val="17"/>
                        </w:rPr>
                        <w:t xml:space="preserve"> </w:t>
                      </w:r>
                      <w:r>
                        <w:rPr>
                          <w:rFonts w:ascii="National Light"/>
                          <w:i/>
                          <w:color w:val="231F20"/>
                          <w:sz w:val="17"/>
                        </w:rPr>
                        <w:t xml:space="preserve">by strengthening global connections and </w:t>
                      </w:r>
                      <w:r>
                        <w:rPr>
                          <w:rFonts w:ascii="National Light"/>
                          <w:i/>
                          <w:color w:val="231F20"/>
                          <w:spacing w:val="16"/>
                          <w:sz w:val="17"/>
                        </w:rPr>
                        <w:t xml:space="preserve"> </w:t>
                      </w:r>
                      <w:r>
                        <w:rPr>
                          <w:rFonts w:ascii="National Light"/>
                          <w:i/>
                          <w:color w:val="231F20"/>
                          <w:sz w:val="17"/>
                        </w:rPr>
                        <w:t>business</w:t>
                      </w:r>
                    </w:p>
                    <w:p w14:paraId="17C69070" w14:textId="77777777" w:rsidR="00DA3574" w:rsidRDefault="00DA3574">
                      <w:pPr>
                        <w:numPr>
                          <w:ilvl w:val="0"/>
                          <w:numId w:val="26"/>
                        </w:numPr>
                        <w:tabs>
                          <w:tab w:val="left" w:pos="89"/>
                        </w:tabs>
                        <w:spacing w:before="35"/>
                        <w:ind w:hanging="88"/>
                        <w:rPr>
                          <w:rFonts w:ascii="National Light" w:eastAsia="National Light" w:hAnsi="National Light" w:cs="National Light"/>
                          <w:sz w:val="17"/>
                          <w:szCs w:val="17"/>
                        </w:rPr>
                      </w:pPr>
                      <w:r>
                        <w:rPr>
                          <w:rFonts w:ascii="National Light"/>
                          <w:i/>
                          <w:color w:val="231F20"/>
                          <w:sz w:val="17"/>
                        </w:rPr>
                        <w:t xml:space="preserve">Supporting businesses to take advantage of one-off opportunities for international  </w:t>
                      </w:r>
                      <w:r>
                        <w:rPr>
                          <w:rFonts w:ascii="National Light"/>
                          <w:i/>
                          <w:color w:val="231F20"/>
                          <w:spacing w:val="25"/>
                          <w:sz w:val="17"/>
                        </w:rPr>
                        <w:t xml:space="preserve"> </w:t>
                      </w:r>
                      <w:r>
                        <w:rPr>
                          <w:rFonts w:ascii="National Light"/>
                          <w:i/>
                          <w:color w:val="231F20"/>
                          <w:sz w:val="17"/>
                        </w:rPr>
                        <w:t>engagement</w:t>
                      </w:r>
                    </w:p>
                    <w:p w14:paraId="379FE6FD" w14:textId="77777777" w:rsidR="00DA3574" w:rsidRDefault="00DA3574">
                      <w:pPr>
                        <w:numPr>
                          <w:ilvl w:val="0"/>
                          <w:numId w:val="26"/>
                        </w:numPr>
                        <w:tabs>
                          <w:tab w:val="left" w:pos="89"/>
                        </w:tabs>
                        <w:spacing w:before="24" w:line="190" w:lineRule="exact"/>
                        <w:ind w:hanging="88"/>
                        <w:rPr>
                          <w:rFonts w:ascii="National Light" w:eastAsia="National Light" w:hAnsi="National Light" w:cs="National Light"/>
                          <w:sz w:val="17"/>
                          <w:szCs w:val="17"/>
                        </w:rPr>
                      </w:pPr>
                      <w:r>
                        <w:rPr>
                          <w:rFonts w:ascii="National Light" w:eastAsia="National Light" w:hAnsi="National Light" w:cs="National Light"/>
                          <w:i/>
                          <w:color w:val="231F20"/>
                          <w:sz w:val="17"/>
                          <w:szCs w:val="17"/>
                        </w:rPr>
                        <w:t xml:space="preserve">Boosting cultural tourism, alongside enhancements to the State’s major events  </w:t>
                      </w:r>
                      <w:r>
                        <w:rPr>
                          <w:rFonts w:ascii="National Light" w:eastAsia="National Light" w:hAnsi="National Light" w:cs="National Light"/>
                          <w:i/>
                          <w:color w:val="231F20"/>
                          <w:spacing w:val="14"/>
                          <w:sz w:val="17"/>
                          <w:szCs w:val="17"/>
                        </w:rPr>
                        <w:t xml:space="preserve"> </w:t>
                      </w:r>
                      <w:r>
                        <w:rPr>
                          <w:rFonts w:ascii="National Light" w:eastAsia="National Light" w:hAnsi="National Light" w:cs="National Light"/>
                          <w:i/>
                          <w:color w:val="231F20"/>
                          <w:sz w:val="17"/>
                          <w:szCs w:val="17"/>
                        </w:rPr>
                        <w:t>landscape</w:t>
                      </w:r>
                    </w:p>
                  </w:txbxContent>
                </v:textbox>
              </v:shape>
            </v:group>
            <w10:wrap anchorx="page"/>
          </v:group>
        </w:pict>
      </w:r>
      <w:r>
        <w:pict w14:anchorId="4790E68B">
          <v:group id="_x0000_s1834" style="position:absolute;left:0;text-align:left;margin-left:49.6pt;margin-top:-72.4pt;width:496.1pt;height:70.9pt;z-index:251617792;mso-position-horizontal-relative:page" coordorigin="992,-1448" coordsize="9922,1418">
            <v:group id="_x0000_s1842" style="position:absolute;left:992;top:-1448;width:9922;height:1418" coordorigin="992,-1448" coordsize="9922,1418">
              <v:shape id="_x0000_s1843" style="position:absolute;left:992;top:-1448;width:9922;height:1418" coordorigin="992,-1448" coordsize="9922,1418" path="m10913,-1448l992,-1448,1190,-740,992,-31,10913,-31,10715,-740,10913,-1448xe" fillcolor="#0098c4" stroked="f">
                <v:path arrowok="t"/>
              </v:shape>
            </v:group>
            <v:group id="_x0000_s1840" style="position:absolute;left:2934;top:-895;width:2904;height:584" coordorigin="2934,-895" coordsize="2904,584">
              <v:shape id="_x0000_s1841" style="position:absolute;left:2934;top:-895;width:2904;height:584" coordorigin="2934,-895" coordsize="2904,584" path="m2934,-895l2934,-311,5507,-311,5838,-575,5507,-895,2934,-895xe" filled="f" strokecolor="white" strokeweight="2pt">
                <v:path arrowok="t"/>
              </v:shape>
            </v:group>
            <v:group id="_x0000_s1835" style="position:absolute;left:5883;top:-895;width:2904;height:584" coordorigin="5883,-895" coordsize="2904,584">
              <v:shape id="_x0000_s1839" style="position:absolute;left:5883;top:-895;width:2904;height:584" coordorigin="5883,-895" coordsize="2904,584" path="m8786,-895l8786,-311,6213,-311,5883,-575,6213,-895,8786,-895xe" filled="f" strokecolor="white" strokeweight="2pt">
                <v:path arrowok="t"/>
              </v:shape>
              <v:shape id="_x0000_s1838" type="#_x0000_t202" style="position:absolute;left:4698;top:-1224;width:2520;height:180" filled="f" stroked="f">
                <v:textbox inset="0,0,0,0">
                  <w:txbxContent>
                    <w:p w14:paraId="57D4F0B5" w14:textId="04A9659F" w:rsidR="00DA3574" w:rsidRDefault="00DA3574">
                      <w:pPr>
                        <w:spacing w:line="180" w:lineRule="exact"/>
                        <w:rPr>
                          <w:rFonts w:ascii="Arial" w:eastAsia="Arial" w:hAnsi="Arial" w:cs="Arial"/>
                          <w:sz w:val="18"/>
                          <w:szCs w:val="18"/>
                        </w:rPr>
                      </w:pPr>
                      <w:r>
                        <w:rPr>
                          <w:rFonts w:ascii="Arial"/>
                          <w:color w:val="FFFFFF"/>
                          <w:spacing w:val="10"/>
                          <w:w w:val="143"/>
                          <w:sz w:val="18"/>
                        </w:rPr>
                        <w:t>Benefi</w:t>
                      </w:r>
                      <w:r>
                        <w:rPr>
                          <w:rFonts w:ascii="Arial"/>
                          <w:color w:val="FFFFFF"/>
                          <w:spacing w:val="8"/>
                          <w:w w:val="143"/>
                          <w:sz w:val="18"/>
                        </w:rPr>
                        <w:t>t</w:t>
                      </w:r>
                      <w:r>
                        <w:rPr>
                          <w:rFonts w:ascii="Arial"/>
                          <w:color w:val="FFFFFF"/>
                          <w:w w:val="128"/>
                          <w:sz w:val="18"/>
                        </w:rPr>
                        <w:t>s</w:t>
                      </w:r>
                      <w:r>
                        <w:rPr>
                          <w:rFonts w:ascii="Arial"/>
                          <w:color w:val="FFFFFF"/>
                          <w:sz w:val="18"/>
                        </w:rPr>
                        <w:t xml:space="preserve"> </w:t>
                      </w:r>
                      <w:r>
                        <w:rPr>
                          <w:rFonts w:ascii="Arial"/>
                          <w:color w:val="FFFFFF"/>
                          <w:spacing w:val="-25"/>
                          <w:sz w:val="18"/>
                        </w:rPr>
                        <w:t xml:space="preserve"> </w:t>
                      </w:r>
                      <w:r>
                        <w:rPr>
                          <w:rFonts w:ascii="Arial"/>
                          <w:color w:val="FFFFFF"/>
                          <w:spacing w:val="3"/>
                          <w:w w:val="233"/>
                          <w:sz w:val="18"/>
                        </w:rPr>
                        <w:t>t</w:t>
                      </w:r>
                      <w:r>
                        <w:rPr>
                          <w:rFonts w:ascii="Arial"/>
                          <w:color w:val="FFFFFF"/>
                          <w:w w:val="152"/>
                          <w:sz w:val="18"/>
                        </w:rPr>
                        <w:t>o</w:t>
                      </w:r>
                      <w:r>
                        <w:rPr>
                          <w:rFonts w:ascii="Arial"/>
                          <w:color w:val="FFFFFF"/>
                          <w:sz w:val="18"/>
                        </w:rPr>
                        <w:t xml:space="preserve"> </w:t>
                      </w:r>
                      <w:r>
                        <w:rPr>
                          <w:rFonts w:ascii="Arial"/>
                          <w:color w:val="FFFFFF"/>
                          <w:spacing w:val="-25"/>
                          <w:sz w:val="18"/>
                        </w:rPr>
                        <w:t xml:space="preserve"> </w:t>
                      </w:r>
                      <w:r>
                        <w:rPr>
                          <w:rFonts w:ascii="Arial"/>
                          <w:color w:val="FFFFFF"/>
                          <w:spacing w:val="10"/>
                          <w:w w:val="233"/>
                          <w:sz w:val="18"/>
                        </w:rPr>
                        <w:t>t</w:t>
                      </w:r>
                      <w:r w:rsidR="00BD74CC">
                        <w:rPr>
                          <w:rFonts w:ascii="Arial"/>
                          <w:color w:val="FFFFFF"/>
                          <w:spacing w:val="10"/>
                          <w:w w:val="105"/>
                          <w:sz w:val="18"/>
                        </w:rPr>
                        <w:t>h</w:t>
                      </w:r>
                      <w:r>
                        <w:rPr>
                          <w:rFonts w:ascii="Arial"/>
                          <w:color w:val="FFFFFF"/>
                          <w:w w:val="120"/>
                          <w:sz w:val="18"/>
                        </w:rPr>
                        <w:t>e</w:t>
                      </w:r>
                      <w:r>
                        <w:rPr>
                          <w:rFonts w:ascii="Arial"/>
                          <w:color w:val="FFFFFF"/>
                          <w:sz w:val="18"/>
                        </w:rPr>
                        <w:t xml:space="preserve"> </w:t>
                      </w:r>
                      <w:r>
                        <w:rPr>
                          <w:rFonts w:ascii="Arial"/>
                          <w:color w:val="FFFFFF"/>
                          <w:spacing w:val="-25"/>
                          <w:sz w:val="18"/>
                        </w:rPr>
                        <w:t xml:space="preserve"> </w:t>
                      </w:r>
                      <w:r>
                        <w:rPr>
                          <w:rFonts w:ascii="Arial"/>
                          <w:color w:val="FFFFFF"/>
                          <w:spacing w:val="8"/>
                          <w:w w:val="128"/>
                          <w:sz w:val="18"/>
                        </w:rPr>
                        <w:t>s</w:t>
                      </w:r>
                      <w:r>
                        <w:rPr>
                          <w:rFonts w:ascii="Arial"/>
                          <w:color w:val="FFFFFF"/>
                          <w:spacing w:val="-6"/>
                          <w:w w:val="233"/>
                          <w:sz w:val="18"/>
                        </w:rPr>
                        <w:t>t</w:t>
                      </w:r>
                      <w:r>
                        <w:rPr>
                          <w:rFonts w:ascii="Arial"/>
                          <w:color w:val="FFFFFF"/>
                          <w:spacing w:val="-6"/>
                          <w:w w:val="142"/>
                          <w:sz w:val="18"/>
                        </w:rPr>
                        <w:t>a</w:t>
                      </w:r>
                      <w:r>
                        <w:rPr>
                          <w:rFonts w:ascii="Arial"/>
                          <w:color w:val="FFFFFF"/>
                          <w:spacing w:val="10"/>
                          <w:w w:val="158"/>
                          <w:sz w:val="18"/>
                        </w:rPr>
                        <w:t>te</w:t>
                      </w:r>
                    </w:p>
                  </w:txbxContent>
                </v:textbox>
              </v:shape>
              <v:shape id="_x0000_s1837" type="#_x0000_t202" style="position:absolute;left:3269;top:-725;width:2082;height:255" filled="f" stroked="f">
                <v:textbox inset="0,0,0,0">
                  <w:txbxContent>
                    <w:p w14:paraId="241C1117" w14:textId="77777777" w:rsidR="00DA3574" w:rsidRDefault="00DA3574">
                      <w:pPr>
                        <w:spacing w:line="255" w:lineRule="exact"/>
                        <w:rPr>
                          <w:rFonts w:ascii="National Light" w:eastAsia="National Light" w:hAnsi="National Light" w:cs="National Light"/>
                          <w:sz w:val="25"/>
                          <w:szCs w:val="25"/>
                        </w:rPr>
                      </w:pPr>
                      <w:r>
                        <w:rPr>
                          <w:rFonts w:ascii="National Light"/>
                          <w:color w:val="FFFFFF"/>
                          <w:sz w:val="25"/>
                        </w:rPr>
                        <w:t>Creative  and</w:t>
                      </w:r>
                      <w:r>
                        <w:rPr>
                          <w:rFonts w:ascii="National Light"/>
                          <w:color w:val="FFFFFF"/>
                          <w:spacing w:val="18"/>
                          <w:sz w:val="25"/>
                        </w:rPr>
                        <w:t xml:space="preserve"> </w:t>
                      </w:r>
                      <w:r>
                        <w:rPr>
                          <w:rFonts w:ascii="National Light"/>
                          <w:color w:val="FFFFFF"/>
                          <w:sz w:val="25"/>
                        </w:rPr>
                        <w:t>cultural</w:t>
                      </w:r>
                    </w:p>
                  </w:txbxContent>
                </v:textbox>
              </v:shape>
              <v:shape id="_x0000_s1836" type="#_x0000_t202" style="position:absolute;left:6400;top:-725;width:2056;height:255" filled="f" stroked="f">
                <v:textbox inset="0,0,0,0">
                  <w:txbxContent>
                    <w:p w14:paraId="1926CFA5" w14:textId="77777777" w:rsidR="00DA3574" w:rsidRDefault="00DA3574">
                      <w:pPr>
                        <w:spacing w:line="255" w:lineRule="exact"/>
                        <w:rPr>
                          <w:rFonts w:ascii="National Light" w:eastAsia="National Light" w:hAnsi="National Light" w:cs="National Light"/>
                          <w:sz w:val="25"/>
                          <w:szCs w:val="25"/>
                        </w:rPr>
                      </w:pPr>
                      <w:r>
                        <w:rPr>
                          <w:rFonts w:ascii="National Light"/>
                          <w:color w:val="FFFFFF"/>
                          <w:sz w:val="25"/>
                        </w:rPr>
                        <w:t>Economic  and</w:t>
                      </w:r>
                      <w:r>
                        <w:rPr>
                          <w:rFonts w:ascii="National Light"/>
                          <w:color w:val="FFFFFF"/>
                          <w:spacing w:val="24"/>
                          <w:sz w:val="25"/>
                        </w:rPr>
                        <w:t xml:space="preserve"> </w:t>
                      </w:r>
                      <w:r>
                        <w:rPr>
                          <w:rFonts w:ascii="National Light"/>
                          <w:color w:val="FFFFFF"/>
                          <w:sz w:val="25"/>
                        </w:rPr>
                        <w:t>social</w:t>
                      </w:r>
                    </w:p>
                  </w:txbxContent>
                </v:textbox>
              </v:shape>
            </v:group>
            <w10:wrap anchorx="page"/>
          </v:group>
        </w:pict>
      </w:r>
      <w:r>
        <w:pict w14:anchorId="1CE937FE">
          <v:group id="_x0000_s1829" style="position:absolute;left:0;text-align:left;margin-left:291.9pt;margin-top:-91.8pt;width:11.45pt;height:15.45pt;z-index:251625984;mso-position-horizontal-relative:page" coordorigin="5838,-1837" coordsize="229,309">
            <v:group id="_x0000_s1832" style="position:absolute;left:5953;top:-1817;width:2;height:269" coordorigin="5953,-1817" coordsize="2,269">
              <v:polyline id="_x0000_s1833" style="position:absolute" points="17859,-5451,17859,-5182" coordorigin="5953,-1817" coordsize="0,269" filled="f" strokecolor="#223f58" strokeweight="2pt">
                <v:path arrowok="t"/>
                <o:lock v:ext="edit" verticies="t"/>
              </v:polyline>
            </v:group>
            <v:group id="_x0000_s1830" style="position:absolute;left:5858;top:-1650;width:189;height:102" coordorigin="5858,-1650" coordsize="189,102">
              <v:polyline id="_x0000_s1831" style="position:absolute" points="17763,-4950,17669,-4848,17574,-4950" coordorigin="5858,-1650" coordsize="189,102" filled="f" strokecolor="#223f58" strokeweight="2pt">
                <v:path arrowok="t"/>
                <o:lock v:ext="edit" verticies="t"/>
              </v:polyline>
            </v:group>
            <w10:wrap anchorx="page"/>
          </v:group>
        </w:pict>
      </w:r>
      <w:r w:rsidR="00DA3574">
        <w:rPr>
          <w:rFonts w:ascii="National"/>
          <w:color w:val="231F20"/>
          <w:w w:val="95"/>
          <w:sz w:val="18"/>
        </w:rPr>
        <w:t>8</w:t>
      </w:r>
      <w:r w:rsidR="00DA3574">
        <w:rPr>
          <w:rFonts w:ascii="National"/>
          <w:color w:val="231F20"/>
          <w:w w:val="95"/>
          <w:sz w:val="18"/>
        </w:rPr>
        <w:tab/>
      </w:r>
      <w:r w:rsidR="00DA3574">
        <w:rPr>
          <w:rFonts w:ascii="National"/>
          <w:color w:val="808285"/>
          <w:spacing w:val="-1"/>
          <w:position w:val="1"/>
          <w:sz w:val="17"/>
        </w:rPr>
        <w:t>strategy.creative.vic.gov.au</w:t>
      </w:r>
      <w:r w:rsidR="00DA3574">
        <w:rPr>
          <w:rFonts w:ascii="National"/>
          <w:color w:val="808285"/>
          <w:spacing w:val="-1"/>
          <w:position w:val="1"/>
          <w:sz w:val="17"/>
        </w:rPr>
        <w:tab/>
      </w:r>
      <w:r w:rsidR="00DA3574">
        <w:rPr>
          <w:rFonts w:ascii="National"/>
          <w:color w:val="231F20"/>
          <w:sz w:val="18"/>
        </w:rPr>
        <w:t>9</w:t>
      </w:r>
    </w:p>
    <w:p w14:paraId="100F227B" w14:textId="77777777" w:rsidR="008965B8" w:rsidRDefault="008965B8">
      <w:pPr>
        <w:rPr>
          <w:rFonts w:ascii="National" w:eastAsia="National" w:hAnsi="National" w:cs="National"/>
          <w:sz w:val="18"/>
          <w:szCs w:val="18"/>
        </w:rPr>
        <w:sectPr w:rsidR="008965B8">
          <w:type w:val="continuous"/>
          <w:pgSz w:w="23820" w:h="16840" w:orient="landscape"/>
          <w:pgMar w:top="760" w:right="0" w:bottom="0" w:left="720" w:header="720" w:footer="720" w:gutter="0"/>
          <w:cols w:space="720"/>
        </w:sectPr>
      </w:pPr>
    </w:p>
    <w:p w14:paraId="2FAA8AC6" w14:textId="77777777" w:rsidR="008965B8" w:rsidRDefault="008965B8">
      <w:pPr>
        <w:rPr>
          <w:rFonts w:ascii="National" w:eastAsia="National" w:hAnsi="National" w:cs="National"/>
          <w:sz w:val="20"/>
          <w:szCs w:val="20"/>
        </w:rPr>
      </w:pPr>
    </w:p>
    <w:p w14:paraId="3C9A8959" w14:textId="77777777" w:rsidR="008965B8" w:rsidRDefault="008965B8">
      <w:pPr>
        <w:rPr>
          <w:rFonts w:ascii="National" w:eastAsia="National" w:hAnsi="National" w:cs="National"/>
          <w:sz w:val="20"/>
          <w:szCs w:val="20"/>
        </w:rPr>
      </w:pPr>
    </w:p>
    <w:p w14:paraId="0F93F6BF" w14:textId="77777777" w:rsidR="008965B8" w:rsidRDefault="008965B8">
      <w:pPr>
        <w:rPr>
          <w:rFonts w:ascii="National" w:eastAsia="National" w:hAnsi="National" w:cs="National"/>
          <w:sz w:val="20"/>
          <w:szCs w:val="20"/>
        </w:rPr>
      </w:pPr>
    </w:p>
    <w:p w14:paraId="3A6DC7F1" w14:textId="77777777" w:rsidR="008965B8" w:rsidRDefault="008965B8">
      <w:pPr>
        <w:rPr>
          <w:rFonts w:ascii="National" w:eastAsia="National" w:hAnsi="National" w:cs="National"/>
          <w:sz w:val="20"/>
          <w:szCs w:val="20"/>
        </w:rPr>
      </w:pPr>
    </w:p>
    <w:p w14:paraId="209C3820" w14:textId="77777777" w:rsidR="008965B8" w:rsidRDefault="008965B8">
      <w:pPr>
        <w:rPr>
          <w:rFonts w:ascii="National" w:eastAsia="National" w:hAnsi="National" w:cs="National"/>
          <w:sz w:val="20"/>
          <w:szCs w:val="20"/>
        </w:rPr>
      </w:pPr>
    </w:p>
    <w:p w14:paraId="2421F9B8" w14:textId="77777777" w:rsidR="008965B8" w:rsidRDefault="008965B8">
      <w:pPr>
        <w:rPr>
          <w:rFonts w:ascii="National" w:eastAsia="National" w:hAnsi="National" w:cs="National"/>
          <w:sz w:val="20"/>
          <w:szCs w:val="20"/>
        </w:rPr>
      </w:pPr>
    </w:p>
    <w:p w14:paraId="4675D65E" w14:textId="77777777" w:rsidR="008965B8" w:rsidRDefault="008965B8">
      <w:pPr>
        <w:rPr>
          <w:rFonts w:ascii="National" w:eastAsia="National" w:hAnsi="National" w:cs="National"/>
          <w:sz w:val="20"/>
          <w:szCs w:val="20"/>
        </w:rPr>
      </w:pPr>
    </w:p>
    <w:p w14:paraId="31ADBBC7" w14:textId="77777777" w:rsidR="008965B8" w:rsidRDefault="008965B8">
      <w:pPr>
        <w:rPr>
          <w:rFonts w:ascii="National" w:eastAsia="National" w:hAnsi="National" w:cs="National"/>
          <w:sz w:val="20"/>
          <w:szCs w:val="20"/>
        </w:rPr>
        <w:sectPr w:rsidR="008965B8">
          <w:footerReference w:type="default" r:id="rId14"/>
          <w:pgSz w:w="23820" w:h="16840" w:orient="landscape"/>
          <w:pgMar w:top="0" w:right="740" w:bottom="680" w:left="740" w:header="0" w:footer="488" w:gutter="0"/>
          <w:cols w:space="720"/>
        </w:sectPr>
      </w:pPr>
    </w:p>
    <w:p w14:paraId="71097CC9" w14:textId="77777777" w:rsidR="008965B8" w:rsidRDefault="00A52037">
      <w:pPr>
        <w:pStyle w:val="Heading1"/>
        <w:numPr>
          <w:ilvl w:val="0"/>
          <w:numId w:val="21"/>
        </w:numPr>
        <w:tabs>
          <w:tab w:val="left" w:pos="677"/>
        </w:tabs>
        <w:spacing w:before="333" w:line="180" w:lineRule="auto"/>
        <w:ind w:hanging="566"/>
      </w:pPr>
      <w:r>
        <w:lastRenderedPageBreak/>
        <w:pict w14:anchorId="3A15C86A">
          <v:group id="_x0000_s1765" style="position:absolute;left:0;text-align:left;margin-left:472.15pt;margin-top:-84.85pt;width:675.85pt;height:391.2pt;z-index:-251704832;mso-position-horizontal-relative:page" coordorigin="9444,-1698" coordsize="13517,7824">
            <v:group id="_x0000_s1827" style="position:absolute;left:12756;top:828;width:10205;height:5298" coordorigin="12756,828" coordsize="10205,5298">
              <v:shape id="_x0000_s1828" style="position:absolute;left:12756;top:828;width:10205;height:5298" coordorigin="12756,828" coordsize="10205,5298" path="m12756,6126l22961,6126,22961,828,12756,828,12756,6126xe" fillcolor="#e8f5fa" stroked="f">
                <v:path arrowok="t"/>
              </v:shape>
            </v:group>
            <v:group id="_x0000_s1825" style="position:absolute;left:12756;top:343;width:10205;height:455" coordorigin="12756,343" coordsize="10205,455">
              <v:shape id="_x0000_s1826" style="position:absolute;left:12756;top:343;width:10205;height:455" coordorigin="12756,343" coordsize="10205,455" path="m12756,798l22961,798,22961,343,12756,343,12756,798xe" fillcolor="#00b4d5" stroked="f">
                <v:path arrowok="t"/>
              </v:shape>
            </v:group>
            <v:group id="_x0000_s1814" style="position:absolute;left:13693;top:4779;width:960;height:675" coordorigin="13693,4779" coordsize="960,675">
              <v:shape id="_x0000_s1824" style="position:absolute;left:13693;top:4779;width:960;height:675" coordorigin="13693,4779" coordsize="960,675" path="m14380,5345l14158,5345,14165,5348,14168,5355,14169,5365,14167,5372,14166,5380,14166,5385,14166,5387,14168,5389,14185,5404,14201,5419,14218,5432,14240,5439,14244,5440,14247,5443,14251,5445,14254,5447,14257,5449,14269,5454,14273,5450,14278,5436,14276,5432,14263,5428,14256,5426,14250,5423,14250,5420,14256,5418,14263,5414,14300,5414,14305,5411,14356,5366,14373,5351,14380,5345xe" fillcolor="#00b4d5" stroked="f">
                <v:path arrowok="t"/>
              </v:shape>
              <v:shape id="_x0000_s1823" style="position:absolute;left:13693;top:4779;width:960;height:675" coordorigin="13693,4779" coordsize="960,675" path="m14057,5354l13761,5354,13768,5354,13801,5360,13833,5368,13864,5381,13893,5397,13904,5404,13914,5411,13925,5417,13936,5423,13950,5428,13962,5429,13974,5425,13986,5417,14057,5354xe" fillcolor="#00b4d5" stroked="f">
                <v:path arrowok="t"/>
              </v:shape>
              <v:shape id="_x0000_s1822" style="position:absolute;left:13693;top:4779;width:960;height:675" coordorigin="13693,4779" coordsize="960,675" path="m14300,5414l14263,5414,14282,5420,14294,5419,14300,5414xe" fillcolor="#00b4d5" stroked="f">
                <v:path arrowok="t"/>
              </v:shape>
              <v:shape id="_x0000_s1821" style="position:absolute;left:13693;top:4779;width:960;height:675" coordorigin="13693,4779" coordsize="960,675" path="m14476,5297l14100,5297,14104,5298,14119,5307,14126,5319,14124,5332,14114,5347,14107,5355,14099,5361,14091,5369,14105,5385,14117,5380,14128,5373,14137,5365,14143,5354,14144,5352,14145,5350,14152,5348,14158,5345,14380,5345,14433,5305,14462,5298,14476,5297xe" fillcolor="#00b4d5" stroked="f">
                <v:path arrowok="t"/>
              </v:shape>
              <v:shape id="_x0000_s1820" style="position:absolute;left:13693;top:4779;width:960;height:675" coordorigin="13693,4779" coordsize="960,675" path="m13771,4779l13752,4780,13731,4783,13720,4785,13710,4786,13698,4787,13693,4791,13695,4809,13693,4814,13694,5000,13695,5129,13695,5302,13696,5318,13701,5332,13709,5344,13720,5354,13724,5357,13740,5376,13744,5376,13756,5356,13761,5354,14057,5354,14076,5336,14079,5335,14083,5333,14058,5321,14070,5314,14080,5306,14094,5298,14100,5297,14476,5297,14506,5295,14528,5294,14578,5294,14604,5287,14628,5276,14652,5260,14647,5257,14643,5255,14490,5169,14457,5114,14454,5100,14451,5085,14447,5070,14439,5052,14435,5047,14328,5047,14327,5047,14090,5047,14079,5045,14066,5037,14061,5033,14057,5028,13941,4927,13934,4918,13934,4904,13932,4890,13927,4879,13918,4870,13911,4865,13842,4865,13836,4857,13830,4850,13820,4833,13815,4822,13810,4812,13800,4795,13787,4784,13771,4779xe" fillcolor="#00b4d5" stroked="f">
                <v:path arrowok="t"/>
              </v:shape>
              <v:shape id="_x0000_s1819" style="position:absolute;left:13693;top:4779;width:960;height:675" coordorigin="13693,4779" coordsize="960,675" path="m14578,5294l14528,5294,14550,5295,14578,5294,14578,5294xe" fillcolor="#00b4d5" stroked="f">
                <v:path arrowok="t"/>
              </v:shape>
              <v:shape id="_x0000_s1818" style="position:absolute;left:13693;top:4779;width:960;height:675" coordorigin="13693,4779" coordsize="960,675" path="m14411,5034l14390,5036,14381,5037,14372,5041,14363,5043,14346,5047,14328,5047,14435,5047,14427,5040,14411,5034xe" fillcolor="#00b4d5" stroked="f">
                <v:path arrowok="t"/>
              </v:shape>
              <v:shape id="_x0000_s1817" style="position:absolute;left:13693;top:4779;width:960;height:675" coordorigin="13693,4779" coordsize="960,675" path="m14151,5013l14139,5013,14129,5017,14119,5023,14111,5032,14101,5043,14090,5047,14327,5047,14312,5045,14295,5038,14292,5036,14259,5036,14235,5034,14211,5029,14188,5021,14176,5017,14163,5014,14151,5013xe" fillcolor="#00b4d5" stroked="f">
                <v:path arrowok="t"/>
              </v:shape>
              <v:shape id="_x0000_s1816" style="position:absolute;left:13693;top:4779;width:960;height:675" coordorigin="13693,4779" coordsize="960,675" path="m14288,5036l14284,5036,14259,5036,14292,5036,14288,5036xe" fillcolor="#00b4d5" stroked="f">
                <v:path arrowok="t"/>
              </v:shape>
              <v:shape id="_x0000_s1815" style="position:absolute;left:13693;top:4779;width:960;height:675" coordorigin="13693,4779" coordsize="960,675" path="m13868,4842l13865,4842,13855,4853,13849,4858,13842,4865,13911,4865,13907,4862,13896,4856,13884,4851,13868,4842xe" fillcolor="#00b4d5" stroked="f">
                <v:path arrowok="t"/>
              </v:shape>
            </v:group>
            <v:group id="_x0000_s1812" style="position:absolute;left:17706;top:1670;width:1628;height:2466" coordorigin="17706,1670" coordsize="1628,2466">
              <v:shape id="_x0000_s1813" style="position:absolute;left:17706;top:1670;width:1628;height:2466" coordorigin="17706,1670" coordsize="1628,2466" path="m19334,1670l19252,1672,19172,1678,19093,1688,19014,1701,18937,1719,18860,1740,18785,1765,18711,1794,18638,1826,18566,1863,18495,1903,18431,1944,18368,1987,18309,2033,18252,2081,18198,2132,18146,2184,18097,2239,18051,2295,18008,2353,17967,2413,17929,2475,17894,2537,17862,2602,17833,2667,17807,2734,17784,2801,17763,2870,17746,2939,17732,3009,17721,3079,17713,3150,17708,3222,17706,3294,17707,3365,17712,3437,17719,3509,17730,3581,17745,3652,17762,3724,17783,3794,17807,3864,17835,3933,17866,4002,17901,4070,17939,4136,19334,3298,19334,1670xe" fillcolor="#00b4d5" stroked="f">
                <v:path arrowok="t"/>
              </v:shape>
            </v:group>
            <v:group id="_x0000_s1810" style="position:absolute;left:17938;top:3298;width:2819;height:1628" coordorigin="17938,3298" coordsize="2819,1628">
              <v:shape id="_x0000_s1811" style="position:absolute;left:17938;top:3298;width:2819;height:1628" coordorigin="17938,3298" coordsize="2819,1628" path="m19334,3298l17938,4136,17981,4204,18026,4269,18073,4330,18123,4389,18174,4444,18229,4496,18286,4546,18346,4593,18409,4638,18475,4681,18545,4721,18612,4757,18681,4789,18751,4818,18821,4843,18892,4865,18963,4883,19035,4898,19107,4910,19179,4919,19251,4924,19323,4926,19395,4925,19466,4920,19538,4913,19608,4902,19678,4889,19748,4872,19816,4852,19884,4830,19951,4804,20017,4775,20081,4744,20144,4710,20205,4673,20265,4633,20324,4590,20380,4545,20435,4497,20488,4446,20539,4393,20587,4337,20633,4278,20677,4217,20718,4153,20757,4087,19334,3298xe" fillcolor="#bee3f0" stroked="f">
                <v:path arrowok="t"/>
              </v:shape>
            </v:group>
            <v:group id="_x0000_s1808" style="position:absolute;left:19334;top:1670;width:1628;height:2417" coordorigin="19334,1670" coordsize="1628,2417">
              <v:shape id="_x0000_s1809" style="position:absolute;left:19334;top:1670;width:1628;height:2417" coordorigin="19334,1670" coordsize="1628,2417" path="m19334,1670l19334,3298,20757,4087,20798,4009,20834,3933,20865,3858,20892,3782,20914,3707,20931,3630,20945,3551,20954,3470,20959,3386,20961,3298,20959,3221,20954,3146,20946,3071,20934,2997,20918,2925,20900,2853,20878,2783,20854,2715,20826,2648,20796,2582,20763,2518,20727,2456,20688,2395,20647,2337,20604,2280,20558,2225,20510,2173,20459,2122,20406,2074,20352,2028,20295,1984,20236,1943,20176,1905,20113,1869,20049,1836,19984,1805,19917,1778,19848,1753,19778,1732,19707,1713,19634,1698,19561,1686,19486,1677,19410,1672,19334,1670xe" fillcolor="#7fcce3" stroked="f">
                <v:path arrowok="t"/>
              </v:shape>
            </v:group>
            <v:group id="_x0000_s1806" style="position:absolute;left:18432;top:2449;width:1803;height:1803" coordorigin="18432,2449" coordsize="1803,1803">
              <v:shape id="_x0000_s1807" style="position:absolute;left:18432;top:2449;width:1803;height:1803" coordorigin="18432,2449" coordsize="1803,1803" path="m19334,2449l19260,2452,19187,2461,19117,2475,19049,2495,18983,2520,18919,2550,18859,2584,18801,2623,18747,2666,18696,2713,18649,2764,18606,2818,18567,2876,18533,2936,18503,3000,18478,3065,18458,3134,18444,3204,18435,3276,18432,3350,18435,3424,18444,3497,18458,3567,18478,3635,18503,3701,18533,3765,18567,3825,18606,3883,18649,3937,18696,3988,18747,4035,18801,4078,18859,4117,18919,4151,18983,4181,19049,4206,19117,4225,19187,4240,19260,4249,19334,4252,19407,4249,19480,4240,19550,4225,19618,4206,19684,4181,19748,4151,19808,4117,19866,4078,19920,4035,19971,3988,20018,3937,20061,3883,20100,3825,20134,3765,20164,3701,20189,3635,20209,3567,20223,3497,20232,3424,20235,3350,20232,3276,20223,3204,20209,3134,20189,3065,20164,3000,20134,2936,20100,2876,20061,2818,20018,2764,19971,2713,19920,2666,19866,2623,19808,2584,19748,2550,19684,2520,19618,2495,19550,2475,19480,2461,19407,2452,19334,2449xe" fillcolor="#e8f5fa" stroked="f">
                <v:path arrowok="t"/>
              </v:shape>
            </v:group>
            <v:group id="_x0000_s1804" style="position:absolute;left:17816;top:3571;width:911;height:593" coordorigin="17816,3571" coordsize="911,593">
              <v:shape id="_x0000_s1805" style="position:absolute;left:17816;top:3571;width:911;height:593" coordorigin="17816,3571" coordsize="911,593" path="m18156,3571l17816,4164,18726,3828,18156,3571xe" fillcolor="#bee3f0" stroked="f">
                <v:path arrowok="t"/>
              </v:shape>
            </v:group>
            <v:group id="_x0000_s1802" style="position:absolute;left:17816;top:3571;width:911;height:593" coordorigin="17816,3571" coordsize="911,593">
              <v:polyline id="_x0000_s1803" style="position:absolute" points="54359,10970,53788,10713,53448,11306" coordorigin="17816,3571" coordsize="911,593" filled="f" strokecolor="#e3f3f2" strokeweight="26022emu">
                <v:path arrowok="t"/>
                <o:lock v:ext="edit" verticies="t"/>
              </v:polyline>
            </v:group>
            <v:group id="_x0000_s1800" style="position:absolute;left:19217;top:1575;width:466;height:969" coordorigin="19217,1575" coordsize="466,969">
              <v:shape id="_x0000_s1801" style="position:absolute;left:19217;top:1575;width:466;height:969" coordorigin="19217,1575" coordsize="466,969" path="m19277,1575l19217,2544,19682,2125,19277,1575xe" fillcolor="#00b4d5" stroked="f">
                <v:path arrowok="t"/>
              </v:shape>
            </v:group>
            <v:group id="_x0000_s1798" style="position:absolute;left:19217;top:1575;width:466;height:969" coordorigin="19217,1575" coordsize="466,969">
              <v:polyline id="_x0000_s1799" style="position:absolute" points="57651,5694,58117,5275,57711,4725" coordorigin="19217,1575" coordsize="466,969" filled="f" strokecolor="#e3f3f2" strokeweight="26022emu">
                <v:path arrowok="t"/>
                <o:lock v:ext="edit" verticies="t"/>
              </v:polyline>
            </v:group>
            <v:group id="_x0000_s1796" style="position:absolute;left:20039;top:3642;width:838;height:604" coordorigin="20039,3642" coordsize="838,604">
              <v:shape id="_x0000_s1797" style="position:absolute;left:20039;top:3642;width:838;height:604" coordorigin="20039,3642" coordsize="838,604" path="m20039,3642l20203,4246,20876,4132,20039,3642xe" fillcolor="#7fcce3" stroked="f">
                <v:path arrowok="t"/>
              </v:shape>
            </v:group>
            <v:group id="_x0000_s1794" style="position:absolute;left:20039;top:3642;width:838;height:604" coordorigin="20039,3642" coordsize="838,604">
              <v:polyline id="_x0000_s1795" style="position:absolute" points="60117,10926,60281,11530,60955,11416" coordorigin="20039,3642" coordsize="838,604" filled="f" strokecolor="#e3f3f2" strokeweight="26022emu">
                <v:path arrowok="t"/>
                <o:lock v:ext="edit" verticies="t"/>
              </v:polyline>
            </v:group>
            <v:group id="_x0000_s1792" style="position:absolute;left:17145;top:2301;width:575;height:359" coordorigin="17145,2301" coordsize="575,359">
              <v:polyline id="_x0000_s1793" style="position:absolute" points="69155,9563,68580,9204" coordorigin="17145,2301" coordsize="575,359" filled="f" strokecolor="#6d6d6c" strokeweight="6502emu">
                <v:stroke dashstyle="dash"/>
                <v:path arrowok="t"/>
                <o:lock v:ext="edit" verticies="t"/>
              </v:polyline>
            </v:group>
            <v:group id="_x0000_s1790" style="position:absolute;left:20937;top:2001;width:589;height:573" coordorigin="20937,2001" coordsize="589,573">
              <v:polyline id="_x0000_s1791" style="position:absolute" points="63400,6003,62811,6576" coordorigin="20937,2001" coordsize="589,573" filled="f" strokecolor="#6d6d6c" strokeweight="6502emu">
                <v:stroke dashstyle="dash"/>
                <v:path arrowok="t"/>
                <o:lock v:ext="edit" verticies="t"/>
              </v:polyline>
            </v:group>
            <v:group id="_x0000_s1788" style="position:absolute;left:19365;top:5004;width:2;height:330" coordorigin="19365,5004" coordsize="2,330">
              <v:polyline id="_x0000_s1789" style="position:absolute" points="77460,20346,77460,20016" coordorigin="19365,5004" coordsize="0,330" filled="f" strokecolor="#6d6d6c" strokeweight="6502emu">
                <v:stroke dashstyle="dash"/>
                <v:path arrowok="t"/>
                <o:lock v:ext="edit" verticies="t"/>
              </v:polyline>
            </v:group>
            <v:group id="_x0000_s1778" style="position:absolute;left:13999;top:1900;width:276;height:844" coordorigin="13999,1900" coordsize="276,844">
              <v:shape id="_x0000_s1787" style="position:absolute;left:13999;top:1900;width:276;height:844" coordorigin="13999,1900" coordsize="276,844" path="m14137,1900l14111,1908,14098,1928,14095,1951,14098,1971,14103,1988,14111,2002,14123,2011,14137,2015,14152,2011,14163,2002,14171,1987,14177,1971,14179,1951,14176,1928,14164,1908,14137,1900xe" fillcolor="#00b4d5" stroked="f">
                <v:path arrowok="t"/>
              </v:shape>
              <v:shape id="_x0000_s1786" style="position:absolute;left:13999;top:1900;width:276;height:844" coordorigin="13999,1900" coordsize="276,844" path="m14222,2175l14052,2175,14055,2177,14055,2357,14088,2699,14102,2699,14104,2701,14104,2706,14104,2707,14076,2735,14075,2736,14075,2741,14078,2743,14132,2743,14132,2392,14134,2389,14217,2389,14220,2357,14220,2177,14222,2175xe" fillcolor="#00b4d5" stroked="f">
                <v:path arrowok="t"/>
              </v:shape>
              <v:shape id="_x0000_s1785" style="position:absolute;left:13999;top:1900;width:276;height:844" coordorigin="13999,1900" coordsize="276,844" path="m14217,2389l14140,2389,14143,2392,14143,2743,14197,2743,14199,2741,14199,2736,14199,2735,14171,2707,14170,2706,14170,2701,14173,2699,14187,2699,14217,2389xe" fillcolor="#00b4d5" stroked="f">
                <v:path arrowok="t"/>
              </v:shape>
              <v:shape id="_x0000_s1784" style="position:absolute;left:13999;top:1900;width:276;height:844" coordorigin="13999,1900" coordsize="276,844" path="m14113,2018l14089,2045,14050,2064,14015,2091,13999,2142,13999,2405,14012,2417,14030,2417,14032,2415,14032,2409,14030,2406,14018,2406,14010,2399,14010,2380,14013,2377,14032,2377,14032,2357,14044,2257,14044,2177,14046,2175,14275,2175,14275,2142,14260,2091,14224,2064,14186,2045,14168,2026,14128,2026,14120,2023,14113,2018xe" fillcolor="#00b4d5" stroked="f">
                <v:path arrowok="t"/>
              </v:shape>
              <v:shape id="_x0000_s1783" style="position:absolute;left:13999;top:1900;width:276;height:844" coordorigin="13999,1900" coordsize="276,844" path="m14275,2377l14262,2377,14264,2380,14264,2399,14257,2406,14244,2406,14242,2409,14242,2415,14244,2417,14263,2417,14275,2405,14275,2377xe" fillcolor="#00b4d5" stroked="f">
                <v:path arrowok="t"/>
              </v:shape>
              <v:shape id="_x0000_s1782" style="position:absolute;left:13999;top:1900;width:276;height:844" coordorigin="13999,1900" coordsize="276,844" path="m14032,2377l14019,2377,14021,2380,14021,2393,14024,2395,14030,2395,14032,2393,14032,2377xe" fillcolor="#00b4d5" stroked="f">
                <v:path arrowok="t"/>
              </v:shape>
              <v:shape id="_x0000_s1781" style="position:absolute;left:13999;top:1900;width:276;height:844" coordorigin="13999,1900" coordsize="276,844" path="m14275,2175l14228,2175,14231,2177,14231,2257,14242,2357,14242,2393,14244,2395,14251,2395,14253,2393,14253,2380,14256,2377,14275,2377,14275,2175xe" fillcolor="#00b4d5" stroked="f">
                <v:path arrowok="t"/>
              </v:shape>
              <v:shape id="_x0000_s1780" style="position:absolute;left:13999;top:1900;width:276;height:844" coordorigin="13999,1900" coordsize="276,844" path="m14162,2018l14155,2023,14147,2026,14168,2026,14162,2018xe" fillcolor="#00b4d5" stroked="f">
                <v:path arrowok="t"/>
              </v:shape>
              <v:shape id="_x0000_s1779" type="#_x0000_t75" style="position:absolute;left:13736;top:3184;width:761;height:976">
                <v:imagedata r:id="rId15" o:title=""/>
              </v:shape>
            </v:group>
            <v:group id="_x0000_s1776" style="position:absolute;left:15696;top:1052;width:19;height:2" coordorigin="15696,1052" coordsize="19,2">
              <v:polyline id="_x0000_s1777" style="position:absolute" points="62784,4208,62803,4208" coordorigin="15696,1052" coordsize="19,0" filled="f" strokecolor="#706f6f" strokeweight="1193emu">
                <v:path arrowok="t"/>
                <o:lock v:ext="edit" verticies="t"/>
              </v:polyline>
            </v:group>
            <v:group id="_x0000_s1774" style="position:absolute;left:15705;top:1110;width:2;height:4726" coordorigin="15705,1110" coordsize="2,4726">
              <v:polyline id="_x0000_s1775" style="position:absolute" points="62820,4440,62820,9166" coordorigin="15705,1110" coordsize="0,4726" filled="f" strokecolor="#706f6f" strokeweight="11887emu">
                <v:stroke dashstyle="dash"/>
                <v:path arrowok="t"/>
                <o:lock v:ext="edit" verticies="t"/>
              </v:polyline>
            </v:group>
            <v:group id="_x0000_s1772" style="position:absolute;left:15696;top:5865;width:19;height:2" coordorigin="15696,5865" coordsize="19,2">
              <v:polyline id="_x0000_s1773" style="position:absolute" points="62784,23460,62803,23460" coordorigin="15696,5865" coordsize="19,0" filled="f" strokecolor="#706f6f" strokeweight="1193emu">
                <v:path arrowok="t"/>
                <o:lock v:ext="edit" verticies="t"/>
              </v:polyline>
            </v:group>
            <v:group id="_x0000_s1770" style="position:absolute;left:9675;top:-1698;width:7767;height:1984" coordorigin="9675,-1698" coordsize="7767,1984">
              <v:shape id="_x0000_s1771" style="position:absolute;left:9675;top:-1698;width:7767;height:1984" coordorigin="9675,-1698" coordsize="7767,1984" path="m17442,-1698l11235,-1698,9675,-1431,11080,285,17093,-744,17442,-1698xe" fillcolor="#0098c4" stroked="f">
                <v:path arrowok="t"/>
              </v:shape>
            </v:group>
            <v:group id="_x0000_s1768" style="position:absolute;left:14906;top:-1698;width:2534;height:1324" coordorigin="14906,-1698" coordsize="2534,1324">
              <v:shape id="_x0000_s1769" style="position:absolute;left:14906;top:-1698;width:2534;height:1324" coordorigin="14906,-1698" coordsize="2534,1324" path="m17439,-1698l15387,-1698,14906,-374,17092,-744,17439,-1698xe" fillcolor="#223f58" stroked="f">
                <v:path arrowok="t"/>
              </v:shape>
            </v:group>
            <v:group id="_x0000_s1766" style="position:absolute;left:9444;top:-1698;width:3827;height:1985" coordorigin="9444,-1698" coordsize="3827,1985">
              <v:shape id="_x0000_s1767" style="position:absolute;left:9444;top:-1698;width:3827;height:1985" coordorigin="9444,-1698" coordsize="3827,1985" path="m11943,-1698l9444,-1698,11079,286,13271,-87,11943,-1698xe" fillcolor="#78cdd0" stroked="f">
                <v:path arrowok="t"/>
              </v:shape>
            </v:group>
            <w10:wrap anchorx="page"/>
          </v:group>
        </w:pict>
      </w:r>
      <w:bookmarkStart w:id="2" w:name="_TOC_250002"/>
      <w:r w:rsidR="00DA3574">
        <w:rPr>
          <w:color w:val="0098C4"/>
          <w:spacing w:val="4"/>
        </w:rPr>
        <w:t xml:space="preserve">The </w:t>
      </w:r>
      <w:r w:rsidR="00DA3574">
        <w:rPr>
          <w:color w:val="0098C4"/>
          <w:spacing w:val="5"/>
        </w:rPr>
        <w:t xml:space="preserve">significance </w:t>
      </w:r>
      <w:r w:rsidR="00DA3574">
        <w:rPr>
          <w:color w:val="0098C4"/>
          <w:spacing w:val="3"/>
        </w:rPr>
        <w:t xml:space="preserve">of </w:t>
      </w:r>
      <w:r w:rsidR="00DA3574">
        <w:rPr>
          <w:color w:val="0098C4"/>
          <w:spacing w:val="4"/>
        </w:rPr>
        <w:t xml:space="preserve">the cultural and </w:t>
      </w:r>
      <w:r w:rsidR="00DA3574">
        <w:rPr>
          <w:color w:val="0098C4"/>
          <w:spacing w:val="3"/>
        </w:rPr>
        <w:t>creative</w:t>
      </w:r>
      <w:r w:rsidR="00DA3574">
        <w:rPr>
          <w:color w:val="0098C4"/>
          <w:spacing w:val="32"/>
        </w:rPr>
        <w:t xml:space="preserve"> </w:t>
      </w:r>
      <w:r w:rsidR="00DA3574">
        <w:rPr>
          <w:color w:val="0098C4"/>
          <w:spacing w:val="6"/>
        </w:rPr>
        <w:t>industries</w:t>
      </w:r>
      <w:bookmarkEnd w:id="2"/>
    </w:p>
    <w:p w14:paraId="14050D67" w14:textId="77777777" w:rsidR="008965B8" w:rsidRDefault="00DA3574">
      <w:pPr>
        <w:rPr>
          <w:rFonts w:ascii="National Medium" w:eastAsia="National Medium" w:hAnsi="National Medium" w:cs="National Medium"/>
          <w:sz w:val="24"/>
          <w:szCs w:val="24"/>
        </w:rPr>
      </w:pPr>
      <w:r>
        <w:br w:type="column"/>
      </w:r>
    </w:p>
    <w:p w14:paraId="20DFEEED" w14:textId="77777777" w:rsidR="008965B8" w:rsidRDefault="008965B8">
      <w:pPr>
        <w:rPr>
          <w:rFonts w:ascii="National Medium" w:eastAsia="National Medium" w:hAnsi="National Medium" w:cs="National Medium"/>
          <w:sz w:val="24"/>
          <w:szCs w:val="24"/>
        </w:rPr>
      </w:pPr>
    </w:p>
    <w:p w14:paraId="49DDD104" w14:textId="77777777" w:rsidR="008965B8" w:rsidRDefault="008965B8">
      <w:pPr>
        <w:rPr>
          <w:rFonts w:ascii="National Medium" w:eastAsia="National Medium" w:hAnsi="National Medium" w:cs="National Medium"/>
          <w:sz w:val="24"/>
          <w:szCs w:val="24"/>
        </w:rPr>
      </w:pPr>
    </w:p>
    <w:p w14:paraId="5DA854E7" w14:textId="77777777" w:rsidR="008965B8" w:rsidRDefault="00DA3574">
      <w:pPr>
        <w:pStyle w:val="Heading4"/>
        <w:spacing w:before="179" w:line="240" w:lineRule="exact"/>
        <w:ind w:hanging="1"/>
        <w:jc w:val="center"/>
        <w:rPr>
          <w:rFonts w:ascii="National Medium" w:eastAsia="National Medium" w:hAnsi="National Medium" w:cs="National Medium"/>
        </w:rPr>
      </w:pPr>
      <w:r>
        <w:rPr>
          <w:rFonts w:ascii="National Medium"/>
          <w:color w:val="706F6F"/>
        </w:rPr>
        <w:t>The creative and cultural</w:t>
      </w:r>
      <w:r>
        <w:rPr>
          <w:rFonts w:ascii="National Medium"/>
          <w:color w:val="706F6F"/>
          <w:spacing w:val="-5"/>
        </w:rPr>
        <w:t xml:space="preserve"> </w:t>
      </w:r>
      <w:r>
        <w:rPr>
          <w:rFonts w:ascii="National Medium"/>
          <w:color w:val="706F6F"/>
        </w:rPr>
        <w:t>industries</w:t>
      </w:r>
      <w:r>
        <w:rPr>
          <w:rFonts w:ascii="National Medium"/>
          <w:color w:val="706F6F"/>
          <w:spacing w:val="-5"/>
        </w:rPr>
        <w:t xml:space="preserve"> </w:t>
      </w:r>
      <w:r>
        <w:rPr>
          <w:rFonts w:ascii="National Medium"/>
          <w:color w:val="706F6F"/>
        </w:rPr>
        <w:t>have a positive effect</w:t>
      </w:r>
      <w:r>
        <w:rPr>
          <w:rFonts w:ascii="National Medium"/>
          <w:color w:val="706F6F"/>
          <w:spacing w:val="-11"/>
        </w:rPr>
        <w:t xml:space="preserve"> </w:t>
      </w:r>
      <w:r>
        <w:rPr>
          <w:rFonts w:ascii="National Medium"/>
          <w:color w:val="706F6F"/>
        </w:rPr>
        <w:t>on:</w:t>
      </w:r>
    </w:p>
    <w:p w14:paraId="1DCE0294" w14:textId="77777777" w:rsidR="008965B8" w:rsidRDefault="00DA3574">
      <w:pPr>
        <w:rPr>
          <w:rFonts w:ascii="National Medium" w:eastAsia="National Medium" w:hAnsi="National Medium" w:cs="National Medium"/>
          <w:sz w:val="18"/>
          <w:szCs w:val="18"/>
        </w:rPr>
      </w:pPr>
      <w:r>
        <w:br w:type="column"/>
      </w:r>
    </w:p>
    <w:p w14:paraId="0345A762" w14:textId="77777777" w:rsidR="008965B8" w:rsidRDefault="008965B8">
      <w:pPr>
        <w:spacing w:before="2"/>
        <w:rPr>
          <w:rFonts w:ascii="National Medium" w:eastAsia="National Medium" w:hAnsi="National Medium" w:cs="National Medium"/>
          <w:sz w:val="21"/>
          <w:szCs w:val="21"/>
        </w:rPr>
      </w:pPr>
    </w:p>
    <w:p w14:paraId="2233163F" w14:textId="77777777" w:rsidR="008965B8" w:rsidRDefault="00DA3574">
      <w:pPr>
        <w:pStyle w:val="BodyText"/>
        <w:spacing w:before="0"/>
        <w:ind w:left="729"/>
        <w:rPr>
          <w:rFonts w:ascii="Arial" w:eastAsia="Arial" w:hAnsi="Arial" w:cs="Arial"/>
        </w:rPr>
      </w:pPr>
      <w:r>
        <w:rPr>
          <w:rFonts w:ascii="Arial"/>
          <w:color w:val="FFFFFF"/>
          <w:w w:val="105"/>
        </w:rPr>
        <w:t xml:space="preserve">A  </w:t>
      </w:r>
      <w:r>
        <w:rPr>
          <w:rFonts w:ascii="Arial"/>
          <w:color w:val="FFFFFF"/>
          <w:spacing w:val="15"/>
          <w:w w:val="105"/>
        </w:rPr>
        <w:t>RIPPLE</w:t>
      </w:r>
      <w:r>
        <w:rPr>
          <w:rFonts w:ascii="Arial"/>
          <w:color w:val="FFFFFF"/>
          <w:spacing w:val="27"/>
          <w:w w:val="105"/>
        </w:rPr>
        <w:t xml:space="preserve"> </w:t>
      </w:r>
      <w:r>
        <w:rPr>
          <w:rFonts w:ascii="Arial"/>
          <w:color w:val="FFFFFF"/>
          <w:spacing w:val="15"/>
          <w:w w:val="105"/>
        </w:rPr>
        <w:t>EFFECT</w:t>
      </w:r>
      <w:r>
        <w:rPr>
          <w:rFonts w:ascii="Arial"/>
          <w:color w:val="FFFFFF"/>
          <w:spacing w:val="-34"/>
        </w:rPr>
        <w:t xml:space="preserve"> </w:t>
      </w:r>
    </w:p>
    <w:p w14:paraId="1CE938D9" w14:textId="77777777" w:rsidR="008965B8" w:rsidRDefault="008965B8">
      <w:pPr>
        <w:rPr>
          <w:rFonts w:ascii="Arial" w:eastAsia="Arial" w:hAnsi="Arial" w:cs="Arial"/>
          <w:sz w:val="18"/>
          <w:szCs w:val="18"/>
        </w:rPr>
      </w:pPr>
    </w:p>
    <w:p w14:paraId="3A368BAA" w14:textId="77777777" w:rsidR="008965B8" w:rsidRDefault="008965B8">
      <w:pPr>
        <w:rPr>
          <w:rFonts w:ascii="Arial" w:eastAsia="Arial" w:hAnsi="Arial" w:cs="Arial"/>
          <w:sz w:val="18"/>
          <w:szCs w:val="18"/>
        </w:rPr>
      </w:pPr>
    </w:p>
    <w:p w14:paraId="5998C063" w14:textId="77777777" w:rsidR="008965B8" w:rsidRDefault="008965B8">
      <w:pPr>
        <w:spacing w:before="10"/>
        <w:rPr>
          <w:rFonts w:ascii="Arial" w:eastAsia="Arial" w:hAnsi="Arial" w:cs="Arial"/>
          <w:sz w:val="21"/>
          <w:szCs w:val="21"/>
        </w:rPr>
      </w:pPr>
    </w:p>
    <w:p w14:paraId="541988AE" w14:textId="77777777" w:rsidR="008965B8" w:rsidRDefault="00DA3574">
      <w:pPr>
        <w:ind w:left="110" w:right="898" w:hanging="1"/>
        <w:jc w:val="center"/>
        <w:rPr>
          <w:rFonts w:ascii="National Book" w:eastAsia="National Book" w:hAnsi="National Book" w:cs="National Book"/>
          <w:sz w:val="17"/>
          <w:szCs w:val="17"/>
        </w:rPr>
      </w:pPr>
      <w:r>
        <w:rPr>
          <w:rFonts w:ascii="National Book"/>
          <w:color w:val="6D6D6C"/>
          <w:w w:val="115"/>
          <w:sz w:val="17"/>
        </w:rPr>
        <w:t>From the individual who enjoys creative activities</w:t>
      </w:r>
      <w:r>
        <w:rPr>
          <w:rFonts w:ascii="National Book"/>
          <w:color w:val="6D6D6C"/>
          <w:spacing w:val="3"/>
          <w:w w:val="115"/>
          <w:sz w:val="17"/>
        </w:rPr>
        <w:t xml:space="preserve"> </w:t>
      </w:r>
      <w:r>
        <w:rPr>
          <w:rFonts w:ascii="National Book"/>
          <w:color w:val="6D6D6C"/>
          <w:w w:val="115"/>
          <w:sz w:val="17"/>
        </w:rPr>
        <w:t>(captivation,</w:t>
      </w:r>
    </w:p>
    <w:p w14:paraId="729D5892" w14:textId="77777777" w:rsidR="008965B8" w:rsidRDefault="00DA3574">
      <w:pPr>
        <w:rPr>
          <w:rFonts w:ascii="National Book" w:eastAsia="National Book" w:hAnsi="National Book" w:cs="National Book"/>
          <w:sz w:val="18"/>
          <w:szCs w:val="18"/>
        </w:rPr>
      </w:pPr>
      <w:r>
        <w:br w:type="column"/>
      </w:r>
    </w:p>
    <w:p w14:paraId="195BBF52" w14:textId="77777777" w:rsidR="008965B8" w:rsidRDefault="008965B8">
      <w:pPr>
        <w:rPr>
          <w:rFonts w:ascii="National Book" w:eastAsia="National Book" w:hAnsi="National Book" w:cs="National Book"/>
          <w:sz w:val="18"/>
          <w:szCs w:val="18"/>
        </w:rPr>
      </w:pPr>
    </w:p>
    <w:p w14:paraId="6FC75E04" w14:textId="77777777" w:rsidR="008965B8" w:rsidRDefault="008965B8">
      <w:pPr>
        <w:rPr>
          <w:rFonts w:ascii="National Book" w:eastAsia="National Book" w:hAnsi="National Book" w:cs="National Book"/>
          <w:sz w:val="18"/>
          <w:szCs w:val="18"/>
        </w:rPr>
      </w:pPr>
    </w:p>
    <w:p w14:paraId="4E6EA641" w14:textId="77777777" w:rsidR="008965B8" w:rsidRDefault="008965B8">
      <w:pPr>
        <w:rPr>
          <w:rFonts w:ascii="National Book" w:eastAsia="National Book" w:hAnsi="National Book" w:cs="National Book"/>
          <w:sz w:val="18"/>
          <w:szCs w:val="18"/>
        </w:rPr>
      </w:pPr>
    </w:p>
    <w:p w14:paraId="05ECED8C" w14:textId="77777777" w:rsidR="008965B8" w:rsidRDefault="008965B8">
      <w:pPr>
        <w:rPr>
          <w:rFonts w:ascii="National Book" w:eastAsia="National Book" w:hAnsi="National Book" w:cs="National Book"/>
          <w:sz w:val="18"/>
          <w:szCs w:val="18"/>
        </w:rPr>
      </w:pPr>
    </w:p>
    <w:p w14:paraId="6D61D6D8" w14:textId="77777777" w:rsidR="008965B8" w:rsidRDefault="008965B8">
      <w:pPr>
        <w:spacing w:before="7"/>
        <w:rPr>
          <w:rFonts w:ascii="National Book" w:eastAsia="National Book" w:hAnsi="National Book" w:cs="National Book"/>
          <w:sz w:val="17"/>
          <w:szCs w:val="17"/>
        </w:rPr>
      </w:pPr>
    </w:p>
    <w:p w14:paraId="5D7C0524" w14:textId="77777777" w:rsidR="008965B8" w:rsidRDefault="00DA3574">
      <w:pPr>
        <w:ind w:left="110" w:right="507"/>
        <w:jc w:val="center"/>
        <w:rPr>
          <w:rFonts w:ascii="National Book" w:eastAsia="National Book" w:hAnsi="National Book" w:cs="National Book"/>
          <w:sz w:val="17"/>
          <w:szCs w:val="17"/>
        </w:rPr>
      </w:pPr>
      <w:r>
        <w:rPr>
          <w:rFonts w:ascii="National Book"/>
          <w:color w:val="6D6D6C"/>
          <w:spacing w:val="-5"/>
          <w:w w:val="115"/>
          <w:sz w:val="17"/>
        </w:rPr>
        <w:t xml:space="preserve">To </w:t>
      </w:r>
      <w:r>
        <w:rPr>
          <w:rFonts w:ascii="National Book"/>
          <w:color w:val="6D6D6C"/>
          <w:w w:val="115"/>
          <w:sz w:val="17"/>
        </w:rPr>
        <w:t>the people they interact with (increased empathy, cognitive</w:t>
      </w:r>
      <w:r>
        <w:rPr>
          <w:rFonts w:ascii="National Book"/>
          <w:color w:val="6D6D6C"/>
          <w:spacing w:val="-4"/>
          <w:w w:val="115"/>
          <w:sz w:val="17"/>
        </w:rPr>
        <w:t xml:space="preserve"> </w:t>
      </w:r>
      <w:r>
        <w:rPr>
          <w:rFonts w:ascii="National Book"/>
          <w:color w:val="6D6D6C"/>
          <w:w w:val="115"/>
          <w:sz w:val="17"/>
        </w:rPr>
        <w:t>growth)</w:t>
      </w:r>
    </w:p>
    <w:p w14:paraId="79DE2CD6" w14:textId="77777777" w:rsidR="008965B8" w:rsidRDefault="008965B8">
      <w:pPr>
        <w:jc w:val="center"/>
        <w:rPr>
          <w:rFonts w:ascii="National Book" w:eastAsia="National Book" w:hAnsi="National Book" w:cs="National Book"/>
          <w:sz w:val="17"/>
          <w:szCs w:val="17"/>
        </w:rPr>
        <w:sectPr w:rsidR="008965B8">
          <w:type w:val="continuous"/>
          <w:pgSz w:w="23820" w:h="16840" w:orient="landscape"/>
          <w:pgMar w:top="760" w:right="740" w:bottom="0" w:left="740" w:header="720" w:footer="720" w:gutter="0"/>
          <w:cols w:num="4" w:space="720" w:equalWidth="0">
            <w:col w:w="8924" w:space="3277"/>
            <w:col w:w="2444" w:space="767"/>
            <w:col w:w="2743" w:space="1470"/>
            <w:col w:w="2715"/>
          </w:cols>
        </w:sectPr>
      </w:pPr>
    </w:p>
    <w:p w14:paraId="5B6B0A1F" w14:textId="77777777" w:rsidR="008965B8" w:rsidRDefault="00DA3574">
      <w:pPr>
        <w:pStyle w:val="BodyText"/>
        <w:spacing w:before="26"/>
      </w:pPr>
      <w:r>
        <w:rPr>
          <w:color w:val="231F20"/>
          <w:w w:val="105"/>
        </w:rPr>
        <w:lastRenderedPageBreak/>
        <w:t>Culture and creativity have always been intrinsic parts of society, creating and reinforcing identity, and providing pleasure, new ideas, challenges, diversity and aspirations. Creativity has long been the basis for innovation and progress, disrupting settled practices and driving development. It has stimulated adaptation and reinvention in fields as</w:t>
      </w:r>
      <w:r>
        <w:rPr>
          <w:color w:val="231F20"/>
          <w:spacing w:val="-18"/>
          <w:w w:val="105"/>
        </w:rPr>
        <w:t xml:space="preserve"> </w:t>
      </w:r>
      <w:r>
        <w:rPr>
          <w:color w:val="231F20"/>
          <w:w w:val="105"/>
        </w:rPr>
        <w:t>diverse</w:t>
      </w:r>
    </w:p>
    <w:p w14:paraId="3470352F" w14:textId="77777777" w:rsidR="008965B8" w:rsidRDefault="00DA3574">
      <w:pPr>
        <w:pStyle w:val="BodyText"/>
        <w:spacing w:before="2"/>
      </w:pPr>
      <w:r>
        <w:rPr>
          <w:color w:val="231F20"/>
          <w:w w:val="105"/>
        </w:rPr>
        <w:t>as entertainment, agriculture, science, communications, medicine and, of course, the</w:t>
      </w:r>
      <w:r>
        <w:rPr>
          <w:color w:val="231F20"/>
          <w:spacing w:val="-5"/>
          <w:w w:val="105"/>
        </w:rPr>
        <w:t xml:space="preserve"> </w:t>
      </w:r>
      <w:r>
        <w:rPr>
          <w:color w:val="231F20"/>
          <w:w w:val="105"/>
        </w:rPr>
        <w:t>arts.</w:t>
      </w:r>
    </w:p>
    <w:p w14:paraId="4FB51175" w14:textId="77777777" w:rsidR="008965B8" w:rsidRDefault="00DA3574">
      <w:pPr>
        <w:pStyle w:val="BodyText"/>
        <w:spacing w:before="144"/>
        <w:ind w:right="37"/>
      </w:pPr>
      <w:r>
        <w:rPr>
          <w:color w:val="231F20"/>
          <w:w w:val="105"/>
        </w:rPr>
        <w:t>Victoria is an advanced society with a diverse economy and population, including a contemporary Aboriginal community grounded in a 60,000-year-old history. It is under constant pressure to find new avenues of growth and productivity, while managing resources sustainably. It must embrace and respond to external influences that can change the shape of the economy. Most economic value in the State now comes from the services industries (a contrast to historical strengths in manufacturing) and education is now Victoria’s strongest export. For its future growth, Victoria has reserves in the creativity of its workforce and industries on which it can and must call. Its sustainable strengths lie in the cultural</w:t>
      </w:r>
      <w:r>
        <w:rPr>
          <w:color w:val="231F20"/>
          <w:spacing w:val="-4"/>
          <w:w w:val="105"/>
        </w:rPr>
        <w:t xml:space="preserve"> </w:t>
      </w:r>
      <w:r>
        <w:rPr>
          <w:color w:val="231F20"/>
          <w:w w:val="105"/>
        </w:rPr>
        <w:t>and</w:t>
      </w:r>
    </w:p>
    <w:p w14:paraId="706B96FC" w14:textId="76A8B152" w:rsidR="008965B8" w:rsidRDefault="00DA3574">
      <w:pPr>
        <w:pStyle w:val="ListParagraph"/>
        <w:numPr>
          <w:ilvl w:val="1"/>
          <w:numId w:val="21"/>
        </w:numPr>
        <w:tabs>
          <w:tab w:val="left" w:pos="436"/>
        </w:tabs>
        <w:spacing w:before="24" w:line="252" w:lineRule="auto"/>
        <w:ind w:right="10" w:hanging="325"/>
        <w:jc w:val="left"/>
        <w:rPr>
          <w:rFonts w:ascii="Arial" w:eastAsia="Arial" w:hAnsi="Arial" w:cs="Arial"/>
          <w:sz w:val="19"/>
          <w:szCs w:val="19"/>
        </w:rPr>
      </w:pPr>
      <w:r>
        <w:rPr>
          <w:rFonts w:ascii="Arial"/>
          <w:color w:val="00B9D5"/>
          <w:spacing w:val="8"/>
          <w:w w:val="155"/>
          <w:sz w:val="19"/>
        </w:rPr>
        <w:br w:type="column"/>
      </w:r>
      <w:r>
        <w:rPr>
          <w:rFonts w:ascii="Arial"/>
          <w:color w:val="00B9D5"/>
          <w:spacing w:val="8"/>
          <w:w w:val="155"/>
          <w:sz w:val="19"/>
        </w:rPr>
        <w:lastRenderedPageBreak/>
        <w:t xml:space="preserve">Cultural and </w:t>
      </w:r>
      <w:r>
        <w:rPr>
          <w:rFonts w:ascii="Arial"/>
          <w:color w:val="00B9D5"/>
          <w:spacing w:val="9"/>
          <w:w w:val="155"/>
          <w:sz w:val="19"/>
        </w:rPr>
        <w:t xml:space="preserve">Creative </w:t>
      </w:r>
      <w:r>
        <w:rPr>
          <w:rFonts w:ascii="Arial"/>
          <w:color w:val="00B9D5"/>
          <w:spacing w:val="10"/>
          <w:w w:val="155"/>
          <w:sz w:val="19"/>
        </w:rPr>
        <w:t xml:space="preserve">industries </w:t>
      </w:r>
      <w:r>
        <w:rPr>
          <w:rFonts w:ascii="Arial"/>
          <w:color w:val="00B9D5"/>
          <w:spacing w:val="6"/>
          <w:w w:val="155"/>
          <w:sz w:val="19"/>
        </w:rPr>
        <w:t xml:space="preserve">in </w:t>
      </w:r>
      <w:r>
        <w:rPr>
          <w:rFonts w:ascii="Arial"/>
          <w:color w:val="00B9D5"/>
          <w:w w:val="155"/>
          <w:sz w:val="19"/>
        </w:rPr>
        <w:t xml:space="preserve">a </w:t>
      </w:r>
      <w:r w:rsidR="00BD74CC">
        <w:rPr>
          <w:rFonts w:ascii="Arial"/>
          <w:color w:val="00B9D5"/>
          <w:spacing w:val="9"/>
          <w:w w:val="155"/>
          <w:sz w:val="19"/>
        </w:rPr>
        <w:t>glob</w:t>
      </w:r>
      <w:r>
        <w:rPr>
          <w:rFonts w:ascii="Arial"/>
          <w:color w:val="00B9D5"/>
          <w:spacing w:val="9"/>
          <w:w w:val="155"/>
          <w:sz w:val="19"/>
        </w:rPr>
        <w:t>al</w:t>
      </w:r>
      <w:r>
        <w:rPr>
          <w:rFonts w:ascii="Arial"/>
          <w:color w:val="00B9D5"/>
          <w:spacing w:val="49"/>
          <w:w w:val="155"/>
          <w:sz w:val="19"/>
        </w:rPr>
        <w:t xml:space="preserve"> </w:t>
      </w:r>
      <w:r>
        <w:rPr>
          <w:rFonts w:ascii="Arial"/>
          <w:color w:val="00B9D5"/>
          <w:spacing w:val="9"/>
          <w:w w:val="155"/>
          <w:sz w:val="19"/>
        </w:rPr>
        <w:t>Context</w:t>
      </w:r>
      <w:r>
        <w:rPr>
          <w:rFonts w:ascii="Arial"/>
          <w:color w:val="00B9D5"/>
          <w:spacing w:val="-34"/>
          <w:sz w:val="19"/>
        </w:rPr>
        <w:t xml:space="preserve"> </w:t>
      </w:r>
    </w:p>
    <w:p w14:paraId="6A8C2772" w14:textId="77777777" w:rsidR="008965B8" w:rsidRDefault="008965B8">
      <w:pPr>
        <w:spacing w:before="2"/>
        <w:rPr>
          <w:rFonts w:ascii="Arial" w:eastAsia="Arial" w:hAnsi="Arial" w:cs="Arial"/>
          <w:sz w:val="15"/>
          <w:szCs w:val="15"/>
        </w:rPr>
      </w:pPr>
    </w:p>
    <w:p w14:paraId="1DD241D1" w14:textId="40A792CC" w:rsidR="008965B8" w:rsidRDefault="00DA3574">
      <w:pPr>
        <w:pStyle w:val="Heading4"/>
        <w:spacing w:line="249" w:lineRule="auto"/>
        <w:ind w:right="26"/>
      </w:pPr>
      <w:r>
        <w:rPr>
          <w:color w:val="231F20"/>
        </w:rPr>
        <w:t xml:space="preserve">Cultural and creative </w:t>
      </w:r>
      <w:r>
        <w:rPr>
          <w:color w:val="231F20"/>
          <w:spacing w:val="2"/>
        </w:rPr>
        <w:t xml:space="preserve">industries </w:t>
      </w:r>
      <w:r>
        <w:rPr>
          <w:color w:val="231F20"/>
        </w:rPr>
        <w:t>matter to societies and economies across the globe</w:t>
      </w:r>
    </w:p>
    <w:p w14:paraId="2633BD01" w14:textId="77777777" w:rsidR="008965B8" w:rsidRDefault="00DA3574">
      <w:pPr>
        <w:pStyle w:val="BodyText"/>
        <w:spacing w:before="117" w:line="242" w:lineRule="auto"/>
        <w:ind w:right="26"/>
      </w:pPr>
      <w:r>
        <w:rPr>
          <w:color w:val="231F20"/>
          <w:w w:val="105"/>
        </w:rPr>
        <w:t>The cultural and creative industries are globally regarded as increasingly important to the future. A 2013 report on the creative</w:t>
      </w:r>
      <w:r>
        <w:rPr>
          <w:color w:val="231F20"/>
          <w:spacing w:val="-6"/>
          <w:w w:val="105"/>
        </w:rPr>
        <w:t xml:space="preserve"> </w:t>
      </w:r>
      <w:r>
        <w:rPr>
          <w:color w:val="231F20"/>
          <w:w w:val="105"/>
        </w:rPr>
        <w:t>economy</w:t>
      </w:r>
      <w:r>
        <w:rPr>
          <w:color w:val="231F20"/>
          <w:spacing w:val="-6"/>
          <w:w w:val="105"/>
        </w:rPr>
        <w:t xml:space="preserve"> </w:t>
      </w:r>
      <w:r>
        <w:rPr>
          <w:color w:val="231F20"/>
          <w:w w:val="105"/>
        </w:rPr>
        <w:t>by</w:t>
      </w:r>
      <w:r>
        <w:rPr>
          <w:color w:val="231F20"/>
          <w:spacing w:val="-6"/>
          <w:w w:val="105"/>
        </w:rPr>
        <w:t xml:space="preserve"> </w:t>
      </w:r>
      <w:r>
        <w:rPr>
          <w:color w:val="231F20"/>
          <w:w w:val="105"/>
        </w:rPr>
        <w:t>the</w:t>
      </w:r>
      <w:r>
        <w:rPr>
          <w:color w:val="231F20"/>
          <w:spacing w:val="-6"/>
          <w:w w:val="105"/>
        </w:rPr>
        <w:t xml:space="preserve"> </w:t>
      </w:r>
      <w:r>
        <w:rPr>
          <w:color w:val="231F20"/>
          <w:w w:val="105"/>
        </w:rPr>
        <w:t>United</w:t>
      </w:r>
      <w:r>
        <w:rPr>
          <w:color w:val="231F20"/>
          <w:spacing w:val="-6"/>
          <w:w w:val="105"/>
        </w:rPr>
        <w:t xml:space="preserve"> </w:t>
      </w:r>
      <w:r>
        <w:rPr>
          <w:color w:val="231F20"/>
          <w:w w:val="105"/>
        </w:rPr>
        <w:t>Nations</w:t>
      </w:r>
      <w:r>
        <w:rPr>
          <w:color w:val="231F20"/>
          <w:spacing w:val="-6"/>
          <w:w w:val="105"/>
        </w:rPr>
        <w:t xml:space="preserve"> </w:t>
      </w:r>
      <w:r>
        <w:rPr>
          <w:color w:val="231F20"/>
          <w:w w:val="105"/>
        </w:rPr>
        <w:t>Educational,</w:t>
      </w:r>
      <w:r>
        <w:rPr>
          <w:color w:val="231F20"/>
          <w:spacing w:val="-6"/>
          <w:w w:val="105"/>
        </w:rPr>
        <w:t xml:space="preserve"> </w:t>
      </w:r>
      <w:r>
        <w:rPr>
          <w:color w:val="231F20"/>
          <w:w w:val="105"/>
        </w:rPr>
        <w:t>Scientific and Cultural Organisation summarised the relationship between culture, creativity and development in this</w:t>
      </w:r>
      <w:r>
        <w:rPr>
          <w:color w:val="231F20"/>
          <w:spacing w:val="-18"/>
          <w:w w:val="105"/>
        </w:rPr>
        <w:t xml:space="preserve"> </w:t>
      </w:r>
      <w:r>
        <w:rPr>
          <w:color w:val="231F20"/>
          <w:w w:val="105"/>
        </w:rPr>
        <w:t>way:</w:t>
      </w:r>
    </w:p>
    <w:p w14:paraId="29E68D2E" w14:textId="77777777" w:rsidR="008965B8" w:rsidRDefault="00DA3574">
      <w:pPr>
        <w:spacing w:before="141"/>
        <w:ind w:left="337"/>
        <w:rPr>
          <w:rFonts w:ascii="National Light" w:eastAsia="National Light" w:hAnsi="National Light" w:cs="National Light"/>
          <w:sz w:val="11"/>
          <w:szCs w:val="11"/>
        </w:rPr>
      </w:pPr>
      <w:r>
        <w:rPr>
          <w:rFonts w:ascii="National Light" w:eastAsia="National Light" w:hAnsi="National Light" w:cs="National Light"/>
          <w:i/>
          <w:color w:val="231F20"/>
          <w:w w:val="105"/>
          <w:sz w:val="19"/>
          <w:szCs w:val="19"/>
        </w:rPr>
        <w:t>A much greater proportion of the world’s intellectual and creative resources are now being invested in the culture- based industries, whose largely intangible outputs are as ‘real’ and considerable as those of other industries. Human creativity and innovation, at both the individual and group level, are the key drivers of these industries, and have become the true wealth of nations in the 21st</w:t>
      </w:r>
      <w:r>
        <w:rPr>
          <w:rFonts w:ascii="National Light" w:eastAsia="National Light" w:hAnsi="National Light" w:cs="National Light"/>
          <w:i/>
          <w:color w:val="231F20"/>
          <w:spacing w:val="-15"/>
          <w:w w:val="105"/>
          <w:sz w:val="19"/>
          <w:szCs w:val="19"/>
        </w:rPr>
        <w:t xml:space="preserve"> </w:t>
      </w:r>
      <w:r>
        <w:rPr>
          <w:rFonts w:ascii="National Light" w:eastAsia="National Light" w:hAnsi="National Light" w:cs="National Light"/>
          <w:i/>
          <w:color w:val="231F20"/>
          <w:w w:val="105"/>
          <w:sz w:val="19"/>
          <w:szCs w:val="19"/>
        </w:rPr>
        <w:t>century.</w:t>
      </w:r>
      <w:r>
        <w:rPr>
          <w:rFonts w:ascii="National Light" w:eastAsia="National Light" w:hAnsi="National Light" w:cs="National Light"/>
          <w:i/>
          <w:color w:val="231F20"/>
          <w:w w:val="105"/>
          <w:position w:val="6"/>
          <w:sz w:val="11"/>
          <w:szCs w:val="11"/>
        </w:rPr>
        <w:t>1</w:t>
      </w:r>
    </w:p>
    <w:p w14:paraId="0CC2F1EF" w14:textId="77777777" w:rsidR="008965B8" w:rsidRDefault="00DA3574">
      <w:pPr>
        <w:pStyle w:val="BodyText"/>
        <w:spacing w:before="144"/>
        <w:ind w:right="139"/>
      </w:pPr>
      <w:r>
        <w:rPr>
          <w:color w:val="231F20"/>
          <w:w w:val="105"/>
        </w:rPr>
        <w:t>In 2007, in the preface to a resolution on a European Agenda for Culture, the Council of the European Union</w:t>
      </w:r>
      <w:r>
        <w:rPr>
          <w:color w:val="231F20"/>
          <w:spacing w:val="-23"/>
          <w:w w:val="105"/>
        </w:rPr>
        <w:t xml:space="preserve"> </w:t>
      </w:r>
      <w:r>
        <w:rPr>
          <w:color w:val="231F20"/>
          <w:w w:val="105"/>
        </w:rPr>
        <w:t>‘stress[ed]</w:t>
      </w:r>
    </w:p>
    <w:p w14:paraId="2DC81798" w14:textId="77777777" w:rsidR="008965B8" w:rsidRDefault="00DA3574">
      <w:pPr>
        <w:rPr>
          <w:rFonts w:ascii="National Light" w:eastAsia="National Light" w:hAnsi="National Light" w:cs="National Light"/>
          <w:sz w:val="18"/>
          <w:szCs w:val="18"/>
        </w:rPr>
      </w:pPr>
      <w:r>
        <w:br w:type="column"/>
      </w:r>
    </w:p>
    <w:p w14:paraId="703DFDC7" w14:textId="77777777" w:rsidR="008965B8" w:rsidRDefault="008965B8">
      <w:pPr>
        <w:rPr>
          <w:rFonts w:ascii="National Light" w:eastAsia="National Light" w:hAnsi="National Light" w:cs="National Light"/>
          <w:sz w:val="18"/>
          <w:szCs w:val="18"/>
        </w:rPr>
      </w:pPr>
    </w:p>
    <w:p w14:paraId="153DBA26" w14:textId="77777777" w:rsidR="008965B8" w:rsidRDefault="008965B8">
      <w:pPr>
        <w:rPr>
          <w:rFonts w:ascii="National Light" w:eastAsia="National Light" w:hAnsi="National Light" w:cs="National Light"/>
          <w:sz w:val="18"/>
          <w:szCs w:val="18"/>
        </w:rPr>
      </w:pPr>
    </w:p>
    <w:p w14:paraId="7C1B0B35" w14:textId="77777777" w:rsidR="008965B8" w:rsidRDefault="008965B8">
      <w:pPr>
        <w:spacing w:before="9"/>
        <w:rPr>
          <w:rFonts w:ascii="National Light" w:eastAsia="National Light" w:hAnsi="National Light" w:cs="National Light"/>
          <w:sz w:val="14"/>
          <w:szCs w:val="14"/>
        </w:rPr>
      </w:pPr>
    </w:p>
    <w:p w14:paraId="3489F46E" w14:textId="77777777" w:rsidR="008965B8" w:rsidRDefault="00DA3574">
      <w:pPr>
        <w:ind w:left="110" w:firstLine="79"/>
        <w:rPr>
          <w:rFonts w:ascii="National Book" w:eastAsia="National Book" w:hAnsi="National Book" w:cs="National Book"/>
          <w:sz w:val="17"/>
          <w:szCs w:val="17"/>
        </w:rPr>
      </w:pPr>
      <w:r>
        <w:rPr>
          <w:rFonts w:ascii="National Book"/>
          <w:color w:val="6D6D6C"/>
          <w:w w:val="115"/>
          <w:sz w:val="17"/>
        </w:rPr>
        <w:t>Individuals</w:t>
      </w:r>
    </w:p>
    <w:p w14:paraId="2B72E353" w14:textId="77777777" w:rsidR="008965B8" w:rsidRDefault="008965B8">
      <w:pPr>
        <w:rPr>
          <w:rFonts w:ascii="National Book" w:eastAsia="National Book" w:hAnsi="National Book" w:cs="National Book"/>
          <w:sz w:val="18"/>
          <w:szCs w:val="18"/>
        </w:rPr>
      </w:pPr>
    </w:p>
    <w:p w14:paraId="7187A5F1" w14:textId="77777777" w:rsidR="008965B8" w:rsidRDefault="008965B8">
      <w:pPr>
        <w:rPr>
          <w:rFonts w:ascii="National Book" w:eastAsia="National Book" w:hAnsi="National Book" w:cs="National Book"/>
          <w:sz w:val="18"/>
          <w:szCs w:val="18"/>
        </w:rPr>
      </w:pPr>
    </w:p>
    <w:p w14:paraId="7BF5F0A1" w14:textId="77777777" w:rsidR="008965B8" w:rsidRDefault="008965B8">
      <w:pPr>
        <w:rPr>
          <w:rFonts w:ascii="National Book" w:eastAsia="National Book" w:hAnsi="National Book" w:cs="National Book"/>
          <w:sz w:val="18"/>
          <w:szCs w:val="18"/>
        </w:rPr>
      </w:pPr>
    </w:p>
    <w:p w14:paraId="251D47DA" w14:textId="77777777" w:rsidR="008965B8" w:rsidRDefault="008965B8">
      <w:pPr>
        <w:rPr>
          <w:rFonts w:ascii="National Book" w:eastAsia="National Book" w:hAnsi="National Book" w:cs="National Book"/>
          <w:sz w:val="18"/>
          <w:szCs w:val="18"/>
        </w:rPr>
      </w:pPr>
    </w:p>
    <w:p w14:paraId="6F5A374E" w14:textId="77777777" w:rsidR="008965B8" w:rsidRDefault="008965B8">
      <w:pPr>
        <w:rPr>
          <w:rFonts w:ascii="National Book" w:eastAsia="National Book" w:hAnsi="National Book" w:cs="National Book"/>
          <w:sz w:val="18"/>
          <w:szCs w:val="18"/>
        </w:rPr>
      </w:pPr>
    </w:p>
    <w:p w14:paraId="7308A59E" w14:textId="77777777" w:rsidR="008965B8" w:rsidRDefault="008965B8">
      <w:pPr>
        <w:spacing w:before="10"/>
        <w:rPr>
          <w:rFonts w:ascii="National Book" w:eastAsia="National Book" w:hAnsi="National Book" w:cs="National Book"/>
          <w:sz w:val="14"/>
          <w:szCs w:val="14"/>
        </w:rPr>
      </w:pPr>
    </w:p>
    <w:p w14:paraId="2DC68906" w14:textId="77777777" w:rsidR="008965B8" w:rsidRDefault="00DA3574">
      <w:pPr>
        <w:ind w:left="110"/>
        <w:jc w:val="center"/>
        <w:rPr>
          <w:rFonts w:ascii="National Book" w:eastAsia="National Book" w:hAnsi="National Book" w:cs="National Book"/>
          <w:sz w:val="17"/>
          <w:szCs w:val="17"/>
        </w:rPr>
      </w:pPr>
      <w:r>
        <w:rPr>
          <w:rFonts w:ascii="National Book"/>
          <w:color w:val="6D6D6C"/>
          <w:w w:val="115"/>
          <w:sz w:val="17"/>
        </w:rPr>
        <w:t>Communities</w:t>
      </w:r>
    </w:p>
    <w:p w14:paraId="348370F0" w14:textId="77777777" w:rsidR="008965B8" w:rsidRDefault="008965B8">
      <w:pPr>
        <w:rPr>
          <w:rFonts w:ascii="National Book" w:eastAsia="National Book" w:hAnsi="National Book" w:cs="National Book"/>
          <w:sz w:val="18"/>
          <w:szCs w:val="18"/>
        </w:rPr>
      </w:pPr>
    </w:p>
    <w:p w14:paraId="31908526" w14:textId="77777777" w:rsidR="008965B8" w:rsidRDefault="008965B8">
      <w:pPr>
        <w:rPr>
          <w:rFonts w:ascii="National Book" w:eastAsia="National Book" w:hAnsi="National Book" w:cs="National Book"/>
          <w:sz w:val="18"/>
          <w:szCs w:val="18"/>
        </w:rPr>
      </w:pPr>
    </w:p>
    <w:p w14:paraId="1050D41B" w14:textId="77777777" w:rsidR="008965B8" w:rsidRDefault="008965B8">
      <w:pPr>
        <w:rPr>
          <w:rFonts w:ascii="National Book" w:eastAsia="National Book" w:hAnsi="National Book" w:cs="National Book"/>
          <w:sz w:val="18"/>
          <w:szCs w:val="18"/>
        </w:rPr>
      </w:pPr>
    </w:p>
    <w:p w14:paraId="07E5C65C" w14:textId="77777777" w:rsidR="008965B8" w:rsidRDefault="008965B8">
      <w:pPr>
        <w:rPr>
          <w:rFonts w:ascii="National Book" w:eastAsia="National Book" w:hAnsi="National Book" w:cs="National Book"/>
          <w:sz w:val="18"/>
          <w:szCs w:val="18"/>
        </w:rPr>
      </w:pPr>
    </w:p>
    <w:p w14:paraId="14F773E4" w14:textId="77777777" w:rsidR="008965B8" w:rsidRDefault="008965B8">
      <w:pPr>
        <w:spacing w:before="6"/>
        <w:rPr>
          <w:rFonts w:ascii="National Book" w:eastAsia="National Book" w:hAnsi="National Book" w:cs="National Book"/>
        </w:rPr>
      </w:pPr>
    </w:p>
    <w:p w14:paraId="7425BBB4" w14:textId="77777777" w:rsidR="008965B8" w:rsidRDefault="00DA3574">
      <w:pPr>
        <w:ind w:left="28"/>
        <w:jc w:val="center"/>
        <w:rPr>
          <w:rFonts w:ascii="National Book" w:eastAsia="National Book" w:hAnsi="National Book" w:cs="National Book"/>
          <w:sz w:val="17"/>
          <w:szCs w:val="17"/>
        </w:rPr>
      </w:pPr>
      <w:r>
        <w:rPr>
          <w:rFonts w:ascii="National Book"/>
          <w:color w:val="6D6D6C"/>
          <w:w w:val="115"/>
          <w:sz w:val="17"/>
        </w:rPr>
        <w:t>The State</w:t>
      </w:r>
    </w:p>
    <w:p w14:paraId="669EEC56" w14:textId="77777777" w:rsidR="008965B8" w:rsidRDefault="00DA3574">
      <w:pPr>
        <w:spacing w:line="203" w:lineRule="exact"/>
        <w:ind w:left="110" w:right="-15"/>
        <w:rPr>
          <w:rFonts w:ascii="National Book" w:eastAsia="National Book" w:hAnsi="National Book" w:cs="National Book"/>
          <w:sz w:val="17"/>
          <w:szCs w:val="17"/>
        </w:rPr>
      </w:pPr>
      <w:r>
        <w:rPr>
          <w:spacing w:val="-1"/>
          <w:w w:val="115"/>
        </w:rPr>
        <w:br w:type="column"/>
      </w:r>
      <w:r>
        <w:rPr>
          <w:rFonts w:ascii="National Book"/>
          <w:color w:val="6D6D6C"/>
          <w:spacing w:val="-1"/>
          <w:w w:val="115"/>
          <w:sz w:val="17"/>
        </w:rPr>
        <w:lastRenderedPageBreak/>
        <w:t>pleasure)</w:t>
      </w:r>
    </w:p>
    <w:p w14:paraId="79DD9A7F" w14:textId="77777777" w:rsidR="008965B8" w:rsidRDefault="00DA3574">
      <w:pPr>
        <w:spacing w:before="10"/>
        <w:rPr>
          <w:rFonts w:ascii="National Book" w:eastAsia="National Book" w:hAnsi="National Book" w:cs="National Book"/>
          <w:sz w:val="48"/>
          <w:szCs w:val="48"/>
        </w:rPr>
      </w:pPr>
      <w:r>
        <w:br w:type="column"/>
      </w:r>
    </w:p>
    <w:p w14:paraId="457CF29F" w14:textId="77777777" w:rsidR="008965B8" w:rsidRDefault="00DA3574">
      <w:pPr>
        <w:tabs>
          <w:tab w:val="left" w:pos="2417"/>
        </w:tabs>
        <w:ind w:right="1923"/>
        <w:jc w:val="center"/>
        <w:rPr>
          <w:rFonts w:ascii="National Medium" w:eastAsia="National Medium" w:hAnsi="National Medium" w:cs="National Medium"/>
          <w:sz w:val="36"/>
          <w:szCs w:val="36"/>
        </w:rPr>
      </w:pPr>
      <w:r>
        <w:rPr>
          <w:rFonts w:ascii="National Medium"/>
          <w:color w:val="FFFFFF"/>
          <w:spacing w:val="-2"/>
          <w:w w:val="95"/>
          <w:position w:val="-1"/>
          <w:sz w:val="36"/>
        </w:rPr>
        <w:t>1.</w:t>
      </w:r>
      <w:r>
        <w:rPr>
          <w:rFonts w:ascii="National Medium"/>
          <w:color w:val="FFFFFF"/>
          <w:spacing w:val="-2"/>
          <w:w w:val="95"/>
          <w:position w:val="-1"/>
          <w:sz w:val="36"/>
        </w:rPr>
        <w:tab/>
      </w:r>
      <w:r>
        <w:rPr>
          <w:rFonts w:ascii="National Medium"/>
          <w:color w:val="FFFFFF"/>
          <w:spacing w:val="10"/>
          <w:sz w:val="36"/>
        </w:rPr>
        <w:t>2.</w:t>
      </w:r>
    </w:p>
    <w:p w14:paraId="65749A99" w14:textId="77777777" w:rsidR="008965B8" w:rsidRDefault="00DA3574">
      <w:pPr>
        <w:spacing w:before="69" w:line="229" w:lineRule="exact"/>
        <w:ind w:right="1937"/>
        <w:jc w:val="center"/>
        <w:rPr>
          <w:rFonts w:ascii="National Medium" w:eastAsia="National Medium" w:hAnsi="National Medium" w:cs="National Medium"/>
          <w:sz w:val="20"/>
          <w:szCs w:val="20"/>
        </w:rPr>
      </w:pPr>
      <w:r>
        <w:rPr>
          <w:rFonts w:ascii="National Medium"/>
          <w:color w:val="6D6D6C"/>
          <w:spacing w:val="13"/>
          <w:sz w:val="20"/>
        </w:rPr>
        <w:t>VALUE</w:t>
      </w:r>
    </w:p>
    <w:p w14:paraId="455BBB72" w14:textId="77777777" w:rsidR="008965B8" w:rsidRDefault="00DA3574">
      <w:pPr>
        <w:spacing w:line="229" w:lineRule="exact"/>
        <w:ind w:right="1937"/>
        <w:jc w:val="center"/>
        <w:rPr>
          <w:rFonts w:ascii="National Medium" w:eastAsia="National Medium" w:hAnsi="National Medium" w:cs="National Medium"/>
          <w:sz w:val="20"/>
          <w:szCs w:val="20"/>
        </w:rPr>
      </w:pPr>
      <w:r>
        <w:rPr>
          <w:rFonts w:ascii="National Medium"/>
          <w:color w:val="6D6D6C"/>
          <w:spacing w:val="15"/>
          <w:sz w:val="20"/>
        </w:rPr>
        <w:t>GENERATION</w:t>
      </w:r>
    </w:p>
    <w:p w14:paraId="6B32D269" w14:textId="77777777" w:rsidR="008965B8" w:rsidRDefault="008965B8">
      <w:pPr>
        <w:rPr>
          <w:rFonts w:ascii="National Medium" w:eastAsia="National Medium" w:hAnsi="National Medium" w:cs="National Medium"/>
          <w:sz w:val="20"/>
          <w:szCs w:val="20"/>
        </w:rPr>
      </w:pPr>
    </w:p>
    <w:p w14:paraId="17BF09B9" w14:textId="77777777" w:rsidR="008965B8" w:rsidRDefault="008965B8">
      <w:pPr>
        <w:rPr>
          <w:rFonts w:ascii="National Medium" w:eastAsia="National Medium" w:hAnsi="National Medium" w:cs="National Medium"/>
          <w:sz w:val="20"/>
          <w:szCs w:val="20"/>
        </w:rPr>
      </w:pPr>
    </w:p>
    <w:p w14:paraId="16E4B030" w14:textId="77777777" w:rsidR="008965B8" w:rsidRDefault="008965B8">
      <w:pPr>
        <w:spacing w:before="1"/>
        <w:rPr>
          <w:rFonts w:ascii="National Medium" w:eastAsia="National Medium" w:hAnsi="National Medium" w:cs="National Medium"/>
          <w:sz w:val="28"/>
          <w:szCs w:val="28"/>
        </w:rPr>
      </w:pPr>
    </w:p>
    <w:p w14:paraId="5E47DAD5" w14:textId="77777777" w:rsidR="008965B8" w:rsidRDefault="00DA3574">
      <w:pPr>
        <w:ind w:right="1768"/>
        <w:jc w:val="center"/>
        <w:rPr>
          <w:rFonts w:ascii="National Medium" w:eastAsia="National Medium" w:hAnsi="National Medium" w:cs="National Medium"/>
          <w:sz w:val="36"/>
          <w:szCs w:val="36"/>
        </w:rPr>
      </w:pPr>
      <w:r>
        <w:rPr>
          <w:rFonts w:ascii="National Medium"/>
          <w:color w:val="FFFFFF"/>
          <w:sz w:val="36"/>
        </w:rPr>
        <w:t>3.</w:t>
      </w:r>
    </w:p>
    <w:p w14:paraId="05A2FC77" w14:textId="77777777" w:rsidR="008965B8" w:rsidRDefault="008965B8">
      <w:pPr>
        <w:spacing w:before="7"/>
        <w:rPr>
          <w:rFonts w:ascii="National Medium" w:eastAsia="National Medium" w:hAnsi="National Medium" w:cs="National Medium"/>
          <w:sz w:val="50"/>
          <w:szCs w:val="50"/>
        </w:rPr>
      </w:pPr>
    </w:p>
    <w:p w14:paraId="58BC27F6" w14:textId="77777777" w:rsidR="008965B8" w:rsidRDefault="00DA3574">
      <w:pPr>
        <w:ind w:right="1941"/>
        <w:jc w:val="center"/>
        <w:rPr>
          <w:rFonts w:ascii="National Book" w:eastAsia="National Book" w:hAnsi="National Book" w:cs="National Book"/>
          <w:sz w:val="17"/>
          <w:szCs w:val="17"/>
        </w:rPr>
      </w:pPr>
      <w:r>
        <w:rPr>
          <w:rFonts w:ascii="National Book"/>
          <w:color w:val="6D6D6C"/>
          <w:spacing w:val="-5"/>
          <w:w w:val="115"/>
          <w:sz w:val="17"/>
        </w:rPr>
        <w:t xml:space="preserve">To </w:t>
      </w:r>
      <w:r>
        <w:rPr>
          <w:rFonts w:ascii="National Book"/>
          <w:color w:val="6D6D6C"/>
          <w:w w:val="115"/>
          <w:sz w:val="17"/>
        </w:rPr>
        <w:t>the broader community (creation of social bonds, expression of communal</w:t>
      </w:r>
      <w:r>
        <w:rPr>
          <w:rFonts w:ascii="National Book"/>
          <w:color w:val="6D6D6C"/>
          <w:spacing w:val="-2"/>
          <w:w w:val="115"/>
          <w:sz w:val="17"/>
        </w:rPr>
        <w:t xml:space="preserve"> </w:t>
      </w:r>
      <w:r>
        <w:rPr>
          <w:rFonts w:ascii="National Book"/>
          <w:color w:val="6D6D6C"/>
          <w:w w:val="115"/>
          <w:sz w:val="17"/>
        </w:rPr>
        <w:t>meaning)</w:t>
      </w:r>
    </w:p>
    <w:p w14:paraId="4555F430" w14:textId="77777777" w:rsidR="008965B8" w:rsidRDefault="008965B8">
      <w:pPr>
        <w:jc w:val="center"/>
        <w:rPr>
          <w:rFonts w:ascii="National Book" w:eastAsia="National Book" w:hAnsi="National Book" w:cs="National Book"/>
          <w:sz w:val="17"/>
          <w:szCs w:val="17"/>
        </w:rPr>
        <w:sectPr w:rsidR="008965B8">
          <w:type w:val="continuous"/>
          <w:pgSz w:w="23820" w:h="16840" w:orient="landscape"/>
          <w:pgMar w:top="760" w:right="740" w:bottom="0" w:left="740" w:header="720" w:footer="720" w:gutter="0"/>
          <w:cols w:num="5" w:space="720" w:equalWidth="0">
            <w:col w:w="4890" w:space="382"/>
            <w:col w:w="4913" w:space="2620"/>
            <w:col w:w="1140" w:space="1965"/>
            <w:col w:w="847" w:space="40"/>
            <w:col w:w="5543"/>
          </w:cols>
        </w:sectPr>
      </w:pPr>
    </w:p>
    <w:p w14:paraId="0D85BDE4" w14:textId="77777777" w:rsidR="008965B8" w:rsidRDefault="00DA3574">
      <w:pPr>
        <w:pStyle w:val="BodyText"/>
        <w:spacing w:before="0" w:line="118" w:lineRule="exact"/>
        <w:ind w:right="25"/>
      </w:pPr>
      <w:r>
        <w:rPr>
          <w:color w:val="231F20"/>
          <w:w w:val="105"/>
        </w:rPr>
        <w:lastRenderedPageBreak/>
        <w:t>creative abilities of its people, businesses, communities</w:t>
      </w:r>
      <w:r>
        <w:rPr>
          <w:color w:val="231F20"/>
          <w:spacing w:val="-10"/>
          <w:w w:val="105"/>
        </w:rPr>
        <w:t xml:space="preserve"> </w:t>
      </w:r>
      <w:r>
        <w:rPr>
          <w:color w:val="231F20"/>
          <w:w w:val="105"/>
        </w:rPr>
        <w:t>and</w:t>
      </w:r>
    </w:p>
    <w:p w14:paraId="5ED28F3F" w14:textId="77777777" w:rsidR="008965B8" w:rsidRDefault="00DA3574">
      <w:pPr>
        <w:pStyle w:val="BodyText"/>
        <w:spacing w:before="2"/>
        <w:jc w:val="both"/>
      </w:pPr>
      <w:r>
        <w:rPr>
          <w:color w:val="231F20"/>
          <w:w w:val="105"/>
        </w:rPr>
        <w:t>organisations: collectively these provide the State with strong cultural foundations as well as the inspiration, innovation and agility to underpin future economic growth and</w:t>
      </w:r>
      <w:r>
        <w:rPr>
          <w:color w:val="231F20"/>
          <w:spacing w:val="-28"/>
          <w:w w:val="105"/>
        </w:rPr>
        <w:t xml:space="preserve"> </w:t>
      </w:r>
      <w:r>
        <w:rPr>
          <w:color w:val="231F20"/>
          <w:w w:val="105"/>
        </w:rPr>
        <w:t>liveability.</w:t>
      </w:r>
    </w:p>
    <w:p w14:paraId="4ECE3F4C" w14:textId="77777777" w:rsidR="008965B8" w:rsidRDefault="00DA3574">
      <w:pPr>
        <w:pStyle w:val="BodyText"/>
        <w:spacing w:before="144" w:line="242" w:lineRule="auto"/>
        <w:ind w:right="25"/>
      </w:pPr>
      <w:r>
        <w:rPr>
          <w:color w:val="231F20"/>
          <w:w w:val="105"/>
        </w:rPr>
        <w:t>This chapter provides a snapshot of the importance and influence of the cultural and creative industries. It describes initiatives undertaken by a selection of other jurisdictions, highlighting the reasons driving others to develop strong cultural and creative industry strategies. Aspects of Victoria’s cultural and creative industries are also discussed, pointing to a number of distinctive strengths, as well as</w:t>
      </w:r>
      <w:r>
        <w:rPr>
          <w:color w:val="231F20"/>
          <w:spacing w:val="-10"/>
          <w:w w:val="105"/>
        </w:rPr>
        <w:t xml:space="preserve"> </w:t>
      </w:r>
      <w:r>
        <w:rPr>
          <w:color w:val="231F20"/>
          <w:w w:val="105"/>
        </w:rPr>
        <w:t>challenges,</w:t>
      </w:r>
    </w:p>
    <w:p w14:paraId="595F3786" w14:textId="77777777" w:rsidR="008965B8" w:rsidRDefault="00DA3574">
      <w:pPr>
        <w:pStyle w:val="BodyText"/>
        <w:spacing w:before="0" w:line="228" w:lineRule="exact"/>
        <w:ind w:right="25"/>
      </w:pPr>
      <w:r>
        <w:rPr>
          <w:color w:val="231F20"/>
          <w:w w:val="105"/>
        </w:rPr>
        <w:t>to which actions proposed in this report</w:t>
      </w:r>
      <w:r>
        <w:rPr>
          <w:color w:val="231F20"/>
          <w:spacing w:val="-19"/>
          <w:w w:val="105"/>
        </w:rPr>
        <w:t xml:space="preserve"> </w:t>
      </w:r>
      <w:r>
        <w:rPr>
          <w:color w:val="231F20"/>
          <w:w w:val="105"/>
        </w:rPr>
        <w:t>respond.</w:t>
      </w:r>
    </w:p>
    <w:p w14:paraId="34E2059E" w14:textId="77777777" w:rsidR="008965B8" w:rsidRDefault="00DA3574">
      <w:pPr>
        <w:pStyle w:val="BodyText"/>
        <w:spacing w:before="2" w:line="242" w:lineRule="auto"/>
        <w:ind w:right="86"/>
      </w:pPr>
      <w:r>
        <w:rPr>
          <w:w w:val="105"/>
        </w:rPr>
        <w:br w:type="column"/>
      </w:r>
      <w:r>
        <w:rPr>
          <w:color w:val="231F20"/>
          <w:w w:val="105"/>
        </w:rPr>
        <w:lastRenderedPageBreak/>
        <w:t>that culture and creativity are important drivers for personal development, social cohesion, economic growth, creation of jobs, innovation and competitiveness’.</w:t>
      </w:r>
      <w:r>
        <w:rPr>
          <w:color w:val="231F20"/>
          <w:w w:val="105"/>
          <w:position w:val="7"/>
          <w:sz w:val="11"/>
          <w:szCs w:val="11"/>
        </w:rPr>
        <w:t xml:space="preserve">2 </w:t>
      </w:r>
      <w:r>
        <w:rPr>
          <w:color w:val="231F20"/>
          <w:w w:val="105"/>
        </w:rPr>
        <w:t>The European Union has combined its media and cultural programs into a ‘Creative Europe’ strategy that aims to safeguard and promote cultural and linguistic diversity, and to strengthen the competitiveness of its cultural and creative sectors. From 2014 to 2020, it has committed €1.46 billion to strengthen Europe’s cultural and creative</w:t>
      </w:r>
      <w:r>
        <w:rPr>
          <w:color w:val="231F20"/>
          <w:spacing w:val="-12"/>
          <w:w w:val="105"/>
        </w:rPr>
        <w:t xml:space="preserve"> </w:t>
      </w:r>
      <w:r>
        <w:rPr>
          <w:color w:val="231F20"/>
          <w:w w:val="105"/>
        </w:rPr>
        <w:t>sectors.</w:t>
      </w:r>
    </w:p>
    <w:p w14:paraId="5DFE547D" w14:textId="77777777" w:rsidR="008965B8" w:rsidRDefault="00DA3574">
      <w:pPr>
        <w:spacing w:before="141" w:line="242" w:lineRule="auto"/>
        <w:ind w:left="337"/>
        <w:rPr>
          <w:rFonts w:ascii="National Light" w:eastAsia="National Light" w:hAnsi="National Light" w:cs="National Light"/>
          <w:sz w:val="11"/>
          <w:szCs w:val="11"/>
        </w:rPr>
      </w:pPr>
      <w:r>
        <w:rPr>
          <w:rFonts w:ascii="National Light" w:eastAsia="National Light" w:hAnsi="National Light" w:cs="National Light"/>
          <w:i/>
          <w:color w:val="231F20"/>
          <w:w w:val="105"/>
          <w:sz w:val="19"/>
          <w:szCs w:val="19"/>
        </w:rPr>
        <w:t xml:space="preserve">The creative economy is one of the most rapidly growing sectors of the world economy, making up approximately 6.5–7% of global output in 2014. Core creative sectors contribute over 12% of Europe, America and Japan’s combined  </w:t>
      </w:r>
      <w:r>
        <w:rPr>
          <w:rFonts w:ascii="National Light" w:eastAsia="National Light" w:hAnsi="National Light" w:cs="National Light"/>
          <w:i/>
          <w:color w:val="231F20"/>
          <w:spacing w:val="-3"/>
          <w:w w:val="105"/>
          <w:sz w:val="19"/>
          <w:szCs w:val="19"/>
        </w:rPr>
        <w:t xml:space="preserve">GDP,  </w:t>
      </w:r>
      <w:r>
        <w:rPr>
          <w:rFonts w:ascii="National Light" w:eastAsia="National Light" w:hAnsi="National Light" w:cs="National Light"/>
          <w:i/>
          <w:color w:val="231F20"/>
          <w:w w:val="105"/>
          <w:sz w:val="19"/>
          <w:szCs w:val="19"/>
        </w:rPr>
        <w:t xml:space="preserve">and  a  higher  proportion  of  their  growth. In the UK, the </w:t>
      </w:r>
      <w:r>
        <w:rPr>
          <w:rFonts w:ascii="National Light" w:eastAsia="National Light" w:hAnsi="National Light" w:cs="National Light"/>
          <w:i/>
          <w:color w:val="231F20"/>
          <w:spacing w:val="-3"/>
          <w:w w:val="105"/>
          <w:sz w:val="19"/>
          <w:szCs w:val="19"/>
        </w:rPr>
        <w:t xml:space="preserve">GVA </w:t>
      </w:r>
      <w:r>
        <w:rPr>
          <w:rFonts w:ascii="National Light" w:eastAsia="National Light" w:hAnsi="National Light" w:cs="National Light"/>
          <w:i/>
          <w:color w:val="231F20"/>
          <w:w w:val="105"/>
          <w:sz w:val="19"/>
          <w:szCs w:val="19"/>
        </w:rPr>
        <w:t>of Creative Industries was worth £76.9bn to the economy, with 1 in 10 people working within creative industries, this is likely to rise to 1 in 8 people within the next five years (CAGR 2.3% over the last decade and a</w:t>
      </w:r>
      <w:r>
        <w:rPr>
          <w:rFonts w:ascii="National Light" w:eastAsia="National Light" w:hAnsi="National Light" w:cs="National Light"/>
          <w:i/>
          <w:color w:val="231F20"/>
          <w:spacing w:val="-3"/>
          <w:w w:val="105"/>
          <w:sz w:val="19"/>
          <w:szCs w:val="19"/>
        </w:rPr>
        <w:t xml:space="preserve"> </w:t>
      </w:r>
      <w:r>
        <w:rPr>
          <w:rFonts w:ascii="National Light" w:eastAsia="National Light" w:hAnsi="National Light" w:cs="National Light"/>
          <w:i/>
          <w:color w:val="231F20"/>
          <w:spacing w:val="2"/>
          <w:w w:val="105"/>
          <w:sz w:val="19"/>
          <w:szCs w:val="19"/>
        </w:rPr>
        <w:t>half).</w:t>
      </w:r>
      <w:r>
        <w:rPr>
          <w:rFonts w:ascii="National Light" w:eastAsia="National Light" w:hAnsi="National Light" w:cs="National Light"/>
          <w:i/>
          <w:color w:val="231F20"/>
          <w:spacing w:val="2"/>
          <w:w w:val="105"/>
          <w:position w:val="6"/>
          <w:sz w:val="11"/>
          <w:szCs w:val="11"/>
        </w:rPr>
        <w:t>3</w:t>
      </w:r>
    </w:p>
    <w:p w14:paraId="00FC344D" w14:textId="77777777" w:rsidR="008965B8" w:rsidRDefault="00DA3574">
      <w:pPr>
        <w:pStyle w:val="BodyText"/>
        <w:spacing w:before="141" w:line="242" w:lineRule="auto"/>
        <w:ind w:right="118"/>
      </w:pPr>
      <w:r>
        <w:rPr>
          <w:color w:val="231F20"/>
          <w:w w:val="105"/>
        </w:rPr>
        <w:t>Governments, communities and industries are increasingly working in partnership to use creativity more effectively as part of their growth agendas: to better recognise and nurture these industries and the skills of their practitioners; to invest in them more widely and more often; and to capture a greater degree of</w:t>
      </w:r>
      <w:r>
        <w:rPr>
          <w:color w:val="231F20"/>
          <w:spacing w:val="-5"/>
          <w:w w:val="105"/>
        </w:rPr>
        <w:t xml:space="preserve"> </w:t>
      </w:r>
      <w:r>
        <w:rPr>
          <w:color w:val="231F20"/>
          <w:w w:val="105"/>
        </w:rPr>
        <w:t>benefit.</w:t>
      </w:r>
    </w:p>
    <w:p w14:paraId="666F2F3C" w14:textId="77777777" w:rsidR="008965B8" w:rsidRDefault="00DA3574">
      <w:pPr>
        <w:spacing w:line="131" w:lineRule="exact"/>
        <w:ind w:left="110" w:right="5490"/>
        <w:rPr>
          <w:rFonts w:ascii="National" w:eastAsia="National" w:hAnsi="National" w:cs="National"/>
          <w:sz w:val="24"/>
          <w:szCs w:val="24"/>
        </w:rPr>
      </w:pPr>
      <w:r>
        <w:br w:type="column"/>
      </w:r>
      <w:r>
        <w:rPr>
          <w:rFonts w:ascii="National"/>
          <w:color w:val="231F20"/>
          <w:sz w:val="24"/>
        </w:rPr>
        <w:lastRenderedPageBreak/>
        <w:t xml:space="preserve">Economies and jobs are changing, and </w:t>
      </w:r>
      <w:r>
        <w:rPr>
          <w:rFonts w:ascii="National"/>
          <w:color w:val="231F20"/>
          <w:spacing w:val="13"/>
          <w:sz w:val="24"/>
        </w:rPr>
        <w:t xml:space="preserve"> </w:t>
      </w:r>
      <w:r>
        <w:rPr>
          <w:rFonts w:ascii="National"/>
          <w:color w:val="231F20"/>
          <w:spacing w:val="2"/>
          <w:sz w:val="24"/>
        </w:rPr>
        <w:t>the</w:t>
      </w:r>
    </w:p>
    <w:p w14:paraId="5273F2A7" w14:textId="77777777" w:rsidR="008965B8" w:rsidRDefault="00DA3574">
      <w:pPr>
        <w:spacing w:before="12"/>
        <w:ind w:left="110" w:right="5490"/>
        <w:rPr>
          <w:rFonts w:ascii="National" w:eastAsia="National" w:hAnsi="National" w:cs="National"/>
          <w:sz w:val="24"/>
          <w:szCs w:val="24"/>
        </w:rPr>
      </w:pPr>
      <w:r>
        <w:rPr>
          <w:rFonts w:ascii="National"/>
          <w:color w:val="231F20"/>
          <w:sz w:val="24"/>
        </w:rPr>
        <w:t>value of creativity is</w:t>
      </w:r>
      <w:r>
        <w:rPr>
          <w:rFonts w:ascii="National"/>
          <w:color w:val="231F20"/>
          <w:spacing w:val="39"/>
          <w:sz w:val="24"/>
        </w:rPr>
        <w:t xml:space="preserve"> </w:t>
      </w:r>
      <w:r>
        <w:rPr>
          <w:rFonts w:ascii="National"/>
          <w:color w:val="231F20"/>
          <w:spacing w:val="2"/>
          <w:sz w:val="24"/>
        </w:rPr>
        <w:t>rising</w:t>
      </w:r>
    </w:p>
    <w:p w14:paraId="4530DE83" w14:textId="77777777" w:rsidR="008965B8" w:rsidRDefault="00DA3574">
      <w:pPr>
        <w:pStyle w:val="BodyText"/>
        <w:spacing w:before="128" w:line="242" w:lineRule="auto"/>
        <w:ind w:right="5490"/>
      </w:pPr>
      <w:r>
        <w:rPr>
          <w:color w:val="231F20"/>
          <w:w w:val="105"/>
        </w:rPr>
        <w:t>In Australia, recent research suggests that up to 44% of jobs (or 5.1 million) are at risk from digital disruption over the next 20 years.</w:t>
      </w:r>
      <w:r>
        <w:rPr>
          <w:color w:val="231F20"/>
          <w:w w:val="105"/>
          <w:position w:val="7"/>
          <w:sz w:val="11"/>
        </w:rPr>
        <w:t xml:space="preserve">4 </w:t>
      </w:r>
      <w:r>
        <w:rPr>
          <w:color w:val="231F20"/>
          <w:w w:val="105"/>
        </w:rPr>
        <w:t>There is evidence that cultural and creative jobs are more resilient and harder to outsource than any other</w:t>
      </w:r>
      <w:r>
        <w:rPr>
          <w:color w:val="231F20"/>
          <w:spacing w:val="-24"/>
          <w:w w:val="105"/>
        </w:rPr>
        <w:t xml:space="preserve"> </w:t>
      </w:r>
      <w:r>
        <w:rPr>
          <w:color w:val="231F20"/>
          <w:w w:val="105"/>
        </w:rPr>
        <w:t>jobs:</w:t>
      </w:r>
    </w:p>
    <w:p w14:paraId="7ED52C5D" w14:textId="77777777" w:rsidR="008965B8" w:rsidRDefault="00DA3574">
      <w:pPr>
        <w:spacing w:before="141" w:line="242" w:lineRule="auto"/>
        <w:ind w:left="337" w:right="5770"/>
        <w:rPr>
          <w:rFonts w:ascii="National Light" w:eastAsia="National Light" w:hAnsi="National Light" w:cs="National Light"/>
          <w:sz w:val="11"/>
          <w:szCs w:val="11"/>
        </w:rPr>
      </w:pPr>
      <w:r>
        <w:rPr>
          <w:rFonts w:ascii="National Light"/>
          <w:i/>
          <w:color w:val="231F20"/>
          <w:w w:val="105"/>
          <w:sz w:val="19"/>
        </w:rPr>
        <w:t>Creative jobs are proving more resilient to factors that are eroding the stability of other areas of the workforce. In particular, they are more resistant to outsourcing  and to automation as they commonly involve creativity, interpretation, uncertainty, and complexity, factors that are difficult to engage with</w:t>
      </w:r>
      <w:r>
        <w:rPr>
          <w:rFonts w:ascii="National Light"/>
          <w:i/>
          <w:color w:val="231F20"/>
          <w:spacing w:val="-26"/>
          <w:w w:val="105"/>
          <w:sz w:val="19"/>
        </w:rPr>
        <w:t xml:space="preserve"> </w:t>
      </w:r>
      <w:r>
        <w:rPr>
          <w:rFonts w:ascii="National Light"/>
          <w:i/>
          <w:color w:val="231F20"/>
          <w:w w:val="105"/>
          <w:sz w:val="19"/>
        </w:rPr>
        <w:t>autonomously.</w:t>
      </w:r>
      <w:r>
        <w:rPr>
          <w:rFonts w:ascii="National Light"/>
          <w:i/>
          <w:color w:val="231F20"/>
          <w:w w:val="105"/>
          <w:position w:val="7"/>
          <w:sz w:val="11"/>
        </w:rPr>
        <w:t>5</w:t>
      </w:r>
    </w:p>
    <w:p w14:paraId="5313F7C0" w14:textId="77777777" w:rsidR="008965B8" w:rsidRDefault="00DA3574">
      <w:pPr>
        <w:pStyle w:val="BodyText"/>
        <w:spacing w:before="141"/>
        <w:ind w:right="4679"/>
      </w:pPr>
      <w:r>
        <w:rPr>
          <w:color w:val="231F20"/>
          <w:w w:val="105"/>
        </w:rPr>
        <w:t>In addition to operating in the mainstream, cultural and creative industries often operate at the ‘dynamic edge’ of</w:t>
      </w:r>
      <w:r>
        <w:rPr>
          <w:color w:val="231F20"/>
          <w:spacing w:val="-18"/>
          <w:w w:val="105"/>
        </w:rPr>
        <w:t xml:space="preserve"> </w:t>
      </w:r>
      <w:r>
        <w:rPr>
          <w:color w:val="231F20"/>
          <w:w w:val="105"/>
        </w:rPr>
        <w:t>societies</w:t>
      </w:r>
    </w:p>
    <w:p w14:paraId="40146647" w14:textId="77777777" w:rsidR="008965B8" w:rsidRDefault="00DA3574">
      <w:pPr>
        <w:pStyle w:val="BodyText"/>
        <w:spacing w:before="2" w:line="242" w:lineRule="auto"/>
        <w:ind w:right="5619"/>
      </w:pPr>
      <w:r>
        <w:rPr>
          <w:color w:val="231F20"/>
          <w:w w:val="105"/>
        </w:rPr>
        <w:t>and economies: challenging and disrupting; innovating and educating; enlivening and enriching. Social and economic growth and prosperity are increasingly driven by the capacity of states and cities to renew themselves and</w:t>
      </w:r>
      <w:r>
        <w:rPr>
          <w:color w:val="231F20"/>
          <w:spacing w:val="-22"/>
          <w:w w:val="105"/>
        </w:rPr>
        <w:t xml:space="preserve"> </w:t>
      </w:r>
      <w:r>
        <w:rPr>
          <w:color w:val="231F20"/>
          <w:w w:val="105"/>
        </w:rPr>
        <w:t>diversify.</w:t>
      </w:r>
    </w:p>
    <w:p w14:paraId="69A4905A" w14:textId="77777777" w:rsidR="008965B8" w:rsidRDefault="008965B8">
      <w:pPr>
        <w:spacing w:line="242" w:lineRule="auto"/>
        <w:sectPr w:rsidR="008965B8">
          <w:type w:val="continuous"/>
          <w:pgSz w:w="23820" w:h="16840" w:orient="landscape"/>
          <w:pgMar w:top="760" w:right="740" w:bottom="0" w:left="740" w:header="720" w:footer="720" w:gutter="0"/>
          <w:cols w:num="3" w:space="720" w:equalWidth="0">
            <w:col w:w="4836" w:space="436"/>
            <w:col w:w="4977" w:space="1656"/>
            <w:col w:w="10435"/>
          </w:cols>
        </w:sectPr>
      </w:pPr>
    </w:p>
    <w:p w14:paraId="6942AF60" w14:textId="77777777" w:rsidR="008965B8" w:rsidRDefault="008965B8">
      <w:pPr>
        <w:rPr>
          <w:rFonts w:ascii="National Light" w:eastAsia="National Light" w:hAnsi="National Light" w:cs="National Light"/>
          <w:sz w:val="20"/>
          <w:szCs w:val="20"/>
        </w:rPr>
      </w:pPr>
    </w:p>
    <w:p w14:paraId="3E4ED82E" w14:textId="77777777" w:rsidR="008965B8" w:rsidRDefault="008965B8">
      <w:pPr>
        <w:rPr>
          <w:rFonts w:ascii="National Light" w:eastAsia="National Light" w:hAnsi="National Light" w:cs="National Light"/>
          <w:sz w:val="20"/>
          <w:szCs w:val="20"/>
        </w:rPr>
      </w:pPr>
    </w:p>
    <w:p w14:paraId="71C84289" w14:textId="77777777" w:rsidR="008965B8" w:rsidRDefault="008965B8">
      <w:pPr>
        <w:spacing w:before="7"/>
        <w:rPr>
          <w:rFonts w:ascii="National Light" w:eastAsia="National Light" w:hAnsi="National Light" w:cs="National Light"/>
          <w:sz w:val="27"/>
          <w:szCs w:val="27"/>
        </w:rPr>
      </w:pPr>
    </w:p>
    <w:p w14:paraId="2AAD7C34" w14:textId="77777777" w:rsidR="008965B8" w:rsidRDefault="00A52037">
      <w:pPr>
        <w:tabs>
          <w:tab w:val="left" w:pos="12013"/>
        </w:tabs>
        <w:spacing w:line="20" w:lineRule="exact"/>
        <w:ind w:left="107"/>
        <w:rPr>
          <w:rFonts w:ascii="National Light" w:eastAsia="National Light" w:hAnsi="National Light" w:cs="National Light"/>
          <w:sz w:val="2"/>
          <w:szCs w:val="2"/>
        </w:rPr>
      </w:pPr>
      <w:r>
        <w:rPr>
          <w:rFonts w:ascii="National Light"/>
          <w:sz w:val="2"/>
        </w:rPr>
      </w:r>
      <w:r>
        <w:rPr>
          <w:rFonts w:ascii="National Light"/>
          <w:sz w:val="2"/>
        </w:rPr>
        <w:pict w14:anchorId="21766D86">
          <v:group id="_x0000_s1762" style="width:510.8pt;height:.25pt;mso-position-horizontal-relative:char;mso-position-vertical-relative:line" coordsize="10216,5">
            <v:group id="_x0000_s1763" style="position:absolute;left:3;top:3;width:10211;height:2" coordorigin="3,3" coordsize="10211,2">
              <v:polyline id="_x0000_s1764" style="position:absolute" points="9,9,10220,9" coordorigin="3,3" coordsize="10211,0" filled="f" strokecolor="#6d6e71" strokeweight=".25pt">
                <v:path arrowok="t"/>
                <o:lock v:ext="edit" verticies="t"/>
              </v:polyline>
            </v:group>
            <w10:wrap type="none"/>
            <w10:anchorlock/>
          </v:group>
        </w:pict>
      </w:r>
      <w:r w:rsidR="00DA3574">
        <w:rPr>
          <w:rFonts w:ascii="National Light"/>
          <w:sz w:val="2"/>
        </w:rPr>
        <w:tab/>
      </w:r>
      <w:r>
        <w:rPr>
          <w:rFonts w:ascii="National Light"/>
          <w:sz w:val="2"/>
        </w:rPr>
      </w:r>
      <w:r>
        <w:rPr>
          <w:rFonts w:ascii="National Light"/>
          <w:sz w:val="2"/>
        </w:rPr>
        <w:pict w14:anchorId="5AE68FCA">
          <v:group id="_x0000_s1759" style="width:510.8pt;height:.25pt;mso-position-horizontal-relative:char;mso-position-vertical-relative:line" coordsize="10216,5">
            <v:group id="_x0000_s1760" style="position:absolute;left:3;top:3;width:10211;height:2" coordorigin="3,3" coordsize="10211,2">
              <v:polyline id="_x0000_s1761" style="position:absolute" points="9,9,10220,9" coordorigin="3,3" coordsize="10211,0" filled="f" strokecolor="#6d6e71" strokeweight=".25pt">
                <v:path arrowok="t"/>
                <o:lock v:ext="edit" verticies="t"/>
              </v:polyline>
            </v:group>
            <w10:wrap type="none"/>
            <w10:anchorlock/>
          </v:group>
        </w:pict>
      </w:r>
    </w:p>
    <w:p w14:paraId="5C82A93C" w14:textId="77777777" w:rsidR="008965B8" w:rsidRDefault="008965B8">
      <w:pPr>
        <w:spacing w:line="20" w:lineRule="exact"/>
        <w:rPr>
          <w:rFonts w:ascii="National Light" w:eastAsia="National Light" w:hAnsi="National Light" w:cs="National Light"/>
          <w:sz w:val="2"/>
          <w:szCs w:val="2"/>
        </w:rPr>
        <w:sectPr w:rsidR="008965B8">
          <w:type w:val="continuous"/>
          <w:pgSz w:w="23820" w:h="16840" w:orient="landscape"/>
          <w:pgMar w:top="760" w:right="740" w:bottom="0" w:left="740" w:header="720" w:footer="720" w:gutter="0"/>
          <w:cols w:space="720"/>
        </w:sectPr>
      </w:pPr>
    </w:p>
    <w:p w14:paraId="1BA3548A" w14:textId="77777777" w:rsidR="008965B8" w:rsidRDefault="00DA3574">
      <w:pPr>
        <w:pStyle w:val="ListParagraph"/>
        <w:numPr>
          <w:ilvl w:val="0"/>
          <w:numId w:val="20"/>
        </w:numPr>
        <w:tabs>
          <w:tab w:val="left" w:pos="223"/>
        </w:tabs>
        <w:spacing w:before="110"/>
        <w:ind w:firstLine="0"/>
        <w:rPr>
          <w:rFonts w:ascii="National Light" w:eastAsia="National Light" w:hAnsi="National Light" w:cs="National Light"/>
          <w:sz w:val="14"/>
          <w:szCs w:val="14"/>
        </w:rPr>
      </w:pPr>
      <w:r>
        <w:rPr>
          <w:rFonts w:ascii="National Light" w:eastAsia="National Light" w:hAnsi="National Light" w:cs="National Light"/>
          <w:color w:val="6D6E71"/>
          <w:sz w:val="14"/>
          <w:szCs w:val="14"/>
        </w:rPr>
        <w:lastRenderedPageBreak/>
        <w:t xml:space="preserve">UNESCO, ‘Creative Economy Report: widening local development pathways, 2013, p.  </w:t>
      </w:r>
      <w:r>
        <w:rPr>
          <w:rFonts w:ascii="National Light" w:eastAsia="National Light" w:hAnsi="National Light" w:cs="National Light"/>
          <w:color w:val="6D6E71"/>
          <w:spacing w:val="3"/>
          <w:sz w:val="14"/>
          <w:szCs w:val="14"/>
        </w:rPr>
        <w:t xml:space="preserve"> </w:t>
      </w:r>
      <w:r>
        <w:rPr>
          <w:rFonts w:ascii="National Light" w:eastAsia="National Light" w:hAnsi="National Light" w:cs="National Light"/>
          <w:color w:val="6D6E71"/>
          <w:sz w:val="14"/>
          <w:szCs w:val="14"/>
        </w:rPr>
        <w:t>15.</w:t>
      </w:r>
    </w:p>
    <w:p w14:paraId="63EF01A1" w14:textId="77777777" w:rsidR="008965B8" w:rsidRDefault="00DA3574">
      <w:pPr>
        <w:pStyle w:val="ListParagraph"/>
        <w:numPr>
          <w:ilvl w:val="0"/>
          <w:numId w:val="20"/>
        </w:numPr>
        <w:tabs>
          <w:tab w:val="left" w:pos="243"/>
        </w:tabs>
        <w:spacing w:before="14"/>
        <w:ind w:left="242" w:hanging="132"/>
        <w:rPr>
          <w:rFonts w:ascii="National Light" w:eastAsia="National Light" w:hAnsi="National Light" w:cs="National Light"/>
          <w:sz w:val="14"/>
          <w:szCs w:val="14"/>
        </w:rPr>
      </w:pPr>
      <w:r>
        <w:rPr>
          <w:rFonts w:ascii="National Light"/>
          <w:color w:val="6D6E71"/>
          <w:sz w:val="14"/>
        </w:rPr>
        <w:t xml:space="preserve">Official Journal of the European Union, C287/1, 29 November </w:t>
      </w:r>
      <w:r>
        <w:rPr>
          <w:rFonts w:ascii="National Light"/>
          <w:color w:val="6D6E71"/>
          <w:spacing w:val="4"/>
          <w:sz w:val="14"/>
        </w:rPr>
        <w:t xml:space="preserve"> </w:t>
      </w:r>
      <w:r>
        <w:rPr>
          <w:rFonts w:ascii="National Light"/>
          <w:color w:val="6D6E71"/>
          <w:sz w:val="14"/>
        </w:rPr>
        <w:t>2007.</w:t>
      </w:r>
    </w:p>
    <w:p w14:paraId="631E72F9" w14:textId="77777777" w:rsidR="008965B8" w:rsidRDefault="00DA3574">
      <w:pPr>
        <w:pStyle w:val="ListParagraph"/>
        <w:numPr>
          <w:ilvl w:val="0"/>
          <w:numId w:val="20"/>
        </w:numPr>
        <w:tabs>
          <w:tab w:val="left" w:pos="239"/>
        </w:tabs>
        <w:spacing w:before="14"/>
        <w:ind w:left="238" w:hanging="128"/>
        <w:rPr>
          <w:rFonts w:ascii="National Light" w:eastAsia="National Light" w:hAnsi="National Light" w:cs="National Light"/>
          <w:sz w:val="14"/>
          <w:szCs w:val="14"/>
        </w:rPr>
      </w:pPr>
      <w:r>
        <w:rPr>
          <w:rFonts w:ascii="National Light"/>
          <w:color w:val="6D6E71"/>
          <w:sz w:val="14"/>
        </w:rPr>
        <w:t xml:space="preserve">Peopleperhour (Meagan Crawford), </w:t>
      </w:r>
      <w:r>
        <w:rPr>
          <w:rFonts w:ascii="National Light"/>
          <w:i/>
          <w:color w:val="6D6E71"/>
          <w:sz w:val="14"/>
        </w:rPr>
        <w:t xml:space="preserve">The Rise of the Creative Economy, </w:t>
      </w:r>
      <w:r>
        <w:rPr>
          <w:rFonts w:ascii="National Light"/>
          <w:color w:val="6D6E71"/>
          <w:sz w:val="14"/>
        </w:rPr>
        <w:t xml:space="preserve">July 2015, p. </w:t>
      </w:r>
      <w:r>
        <w:rPr>
          <w:rFonts w:ascii="National Light"/>
          <w:color w:val="6D6E71"/>
          <w:spacing w:val="27"/>
          <w:sz w:val="14"/>
        </w:rPr>
        <w:t xml:space="preserve"> </w:t>
      </w:r>
      <w:r>
        <w:rPr>
          <w:rFonts w:ascii="National Light"/>
          <w:color w:val="6D6E71"/>
          <w:sz w:val="14"/>
        </w:rPr>
        <w:t>1.</w:t>
      </w:r>
    </w:p>
    <w:p w14:paraId="222DB378" w14:textId="77777777" w:rsidR="008965B8" w:rsidRDefault="00DA3574">
      <w:pPr>
        <w:pStyle w:val="ListParagraph"/>
        <w:numPr>
          <w:ilvl w:val="0"/>
          <w:numId w:val="20"/>
        </w:numPr>
        <w:tabs>
          <w:tab w:val="left" w:pos="249"/>
        </w:tabs>
        <w:spacing w:before="110"/>
        <w:ind w:left="249" w:hanging="139"/>
        <w:rPr>
          <w:rFonts w:ascii="National Light" w:eastAsia="National Light" w:hAnsi="National Light" w:cs="National Light"/>
          <w:sz w:val="14"/>
          <w:szCs w:val="14"/>
        </w:rPr>
      </w:pPr>
      <w:r>
        <w:rPr>
          <w:rFonts w:ascii="National Light" w:eastAsia="National Light" w:hAnsi="National Light" w:cs="National Light"/>
          <w:color w:val="6D6E71"/>
          <w:sz w:val="14"/>
          <w:szCs w:val="14"/>
        </w:rPr>
        <w:br w:type="column"/>
      </w:r>
      <w:r>
        <w:rPr>
          <w:rFonts w:ascii="National Light" w:eastAsia="National Light" w:hAnsi="National Light" w:cs="National Light"/>
          <w:color w:val="6D6E71"/>
          <w:sz w:val="14"/>
          <w:szCs w:val="14"/>
        </w:rPr>
        <w:lastRenderedPageBreak/>
        <w:t>PwC,</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pacing w:val="-5"/>
          <w:sz w:val="14"/>
          <w:szCs w:val="14"/>
        </w:rPr>
        <w:t>‘A</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Smart</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Move:</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future-proofing</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Australia’s</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workforce</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by</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growing</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skills</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in</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science,</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technology,</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engineering</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and</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maths</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(STEM)’,</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(2015),</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p.</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4.</w:t>
      </w:r>
    </w:p>
    <w:p w14:paraId="4E4AC37B" w14:textId="77777777" w:rsidR="008965B8" w:rsidRDefault="00DA3574">
      <w:pPr>
        <w:pStyle w:val="ListParagraph"/>
        <w:numPr>
          <w:ilvl w:val="0"/>
          <w:numId w:val="20"/>
        </w:numPr>
        <w:tabs>
          <w:tab w:val="left" w:pos="241"/>
        </w:tabs>
        <w:spacing w:before="12" w:line="160" w:lineRule="exact"/>
        <w:ind w:right="636" w:firstLine="0"/>
        <w:rPr>
          <w:rFonts w:ascii="National Light" w:eastAsia="National Light" w:hAnsi="National Light" w:cs="National Light"/>
          <w:sz w:val="14"/>
          <w:szCs w:val="14"/>
        </w:rPr>
      </w:pPr>
      <w:r>
        <w:rPr>
          <w:rFonts w:ascii="National Light" w:eastAsia="National Light" w:hAnsi="National Light" w:cs="National Light"/>
          <w:color w:val="6D6E71"/>
          <w:sz w:val="14"/>
          <w:szCs w:val="14"/>
        </w:rPr>
        <w:t xml:space="preserve">Nesta, ‘The Creative Economy and the Future of Employment’, p.3. See also PWC, </w:t>
      </w:r>
      <w:r>
        <w:rPr>
          <w:rFonts w:ascii="National Light" w:eastAsia="National Light" w:hAnsi="National Light" w:cs="National Light"/>
          <w:color w:val="6D6E71"/>
          <w:spacing w:val="-5"/>
          <w:sz w:val="14"/>
          <w:szCs w:val="14"/>
        </w:rPr>
        <w:t xml:space="preserve">‘A </w:t>
      </w:r>
      <w:r>
        <w:rPr>
          <w:rFonts w:ascii="National Light" w:eastAsia="National Light" w:hAnsi="National Light" w:cs="National Light"/>
          <w:color w:val="6D6E71"/>
          <w:sz w:val="14"/>
          <w:szCs w:val="14"/>
        </w:rPr>
        <w:t>Smart Move: future-proofing Australia’s workforce by growing skills in science, technology, engineering and maths’, (2015), p.</w:t>
      </w:r>
      <w:r>
        <w:rPr>
          <w:rFonts w:ascii="National Light" w:eastAsia="National Light" w:hAnsi="National Light" w:cs="National Light"/>
          <w:color w:val="6D6E71"/>
          <w:spacing w:val="28"/>
          <w:sz w:val="14"/>
          <w:szCs w:val="14"/>
        </w:rPr>
        <w:t xml:space="preserve"> </w:t>
      </w:r>
      <w:r>
        <w:rPr>
          <w:rFonts w:ascii="National Light" w:eastAsia="National Light" w:hAnsi="National Light" w:cs="National Light"/>
          <w:color w:val="6D6E71"/>
          <w:sz w:val="14"/>
          <w:szCs w:val="14"/>
        </w:rPr>
        <w:t>12.</w:t>
      </w:r>
    </w:p>
    <w:p w14:paraId="253A2B10" w14:textId="77777777" w:rsidR="008965B8" w:rsidRDefault="008965B8">
      <w:pPr>
        <w:spacing w:line="160" w:lineRule="exact"/>
        <w:rPr>
          <w:rFonts w:ascii="National Light" w:eastAsia="National Light" w:hAnsi="National Light" w:cs="National Light"/>
          <w:sz w:val="14"/>
          <w:szCs w:val="14"/>
        </w:rPr>
        <w:sectPr w:rsidR="008965B8">
          <w:type w:val="continuous"/>
          <w:pgSz w:w="23820" w:h="16840" w:orient="landscape"/>
          <w:pgMar w:top="760" w:right="740" w:bottom="0" w:left="740" w:header="720" w:footer="720" w:gutter="0"/>
          <w:cols w:num="2" w:space="720" w:equalWidth="0">
            <w:col w:w="5007" w:space="6899"/>
            <w:col w:w="10434"/>
          </w:cols>
        </w:sectPr>
      </w:pPr>
    </w:p>
    <w:p w14:paraId="4392D56F" w14:textId="46AEF839" w:rsidR="008965B8" w:rsidRDefault="00A52037">
      <w:pPr>
        <w:spacing w:before="48"/>
        <w:ind w:left="110"/>
        <w:rPr>
          <w:rFonts w:ascii="Arial" w:eastAsia="Arial" w:hAnsi="Arial" w:cs="Arial"/>
          <w:sz w:val="15"/>
          <w:szCs w:val="15"/>
        </w:rPr>
      </w:pPr>
      <w:r>
        <w:lastRenderedPageBreak/>
        <w:pict w14:anchorId="5A271777">
          <v:group id="_x0000_s1753" style="position:absolute;left:0;text-align:left;margin-left:306.1pt;margin-top:74.3pt;width:246.65pt;height:486.15pt;z-index:251629056;mso-position-horizontal-relative:page" coordorigin="6123,1486" coordsize="4933,9723">
            <v:group id="_x0000_s1757" style="position:absolute;left:6123;top:1486;width:4933;height:9723" coordorigin="6123,1486" coordsize="4933,9723">
              <v:shape id="_x0000_s1758" style="position:absolute;left:6123;top:1486;width:4933;height:9723" coordorigin="6123,1486" coordsize="4933,9723" path="m6123,11209l11055,11209,11055,1486,6123,1486,6123,11209xe" fillcolor="#d5eef4" stroked="f">
                <v:path arrowok="t"/>
              </v:shape>
            </v:group>
            <v:group id="_x0000_s1754" style="position:absolute;left:6123;top:1486;width:4933;height:71" coordorigin="6123,1486" coordsize="4933,71">
              <v:shape id="_x0000_s1756" style="position:absolute;left:6123;top:1486;width:4933;height:71" coordorigin="6123,1486" coordsize="4933,71" path="m6123,1557l11055,1557,11055,1486,6123,1486,6123,1557xe" fillcolor="#00b9d5" stroked="f">
                <v:path arrowok="t"/>
              </v:shape>
              <v:shape id="_x0000_s1755" type="#_x0000_t202" style="position:absolute;left:6123;top:1521;width:4933;height:9688" filled="f" stroked="f">
                <v:textbox inset="0,0,0,0">
                  <w:txbxContent>
                    <w:p w14:paraId="6050F676" w14:textId="77777777" w:rsidR="00DA3574" w:rsidRDefault="00DA3574">
                      <w:pPr>
                        <w:spacing w:before="6"/>
                        <w:rPr>
                          <w:rFonts w:ascii="National Light" w:eastAsia="National Light" w:hAnsi="National Light" w:cs="National Light"/>
                          <w:sz w:val="18"/>
                          <w:szCs w:val="18"/>
                        </w:rPr>
                      </w:pPr>
                    </w:p>
                    <w:p w14:paraId="1D0BE762" w14:textId="554300FE" w:rsidR="00DA3574" w:rsidRDefault="00BD74CC">
                      <w:pPr>
                        <w:ind w:left="283"/>
                        <w:rPr>
                          <w:rFonts w:ascii="Arial" w:eastAsia="Arial" w:hAnsi="Arial" w:cs="Arial"/>
                          <w:sz w:val="19"/>
                          <w:szCs w:val="19"/>
                        </w:rPr>
                      </w:pPr>
                      <w:r>
                        <w:rPr>
                          <w:rFonts w:ascii="Arial"/>
                          <w:color w:val="231F20"/>
                          <w:spacing w:val="8"/>
                          <w:w w:val="155"/>
                          <w:sz w:val="19"/>
                        </w:rPr>
                        <w:t>N</w:t>
                      </w:r>
                      <w:r w:rsidR="00DA3574">
                        <w:rPr>
                          <w:rFonts w:ascii="Arial"/>
                          <w:color w:val="231F20"/>
                          <w:spacing w:val="8"/>
                          <w:w w:val="155"/>
                          <w:sz w:val="19"/>
                        </w:rPr>
                        <w:t>esta</w:t>
                      </w:r>
                    </w:p>
                    <w:p w14:paraId="6CB869B9" w14:textId="77777777" w:rsidR="00DA3574" w:rsidRDefault="00DA3574">
                      <w:pPr>
                        <w:spacing w:before="160"/>
                        <w:ind w:left="283" w:right="382"/>
                        <w:rPr>
                          <w:rFonts w:ascii="National Light" w:eastAsia="National Light" w:hAnsi="National Light" w:cs="National Light"/>
                          <w:sz w:val="19"/>
                          <w:szCs w:val="19"/>
                        </w:rPr>
                      </w:pPr>
                      <w:r>
                        <w:rPr>
                          <w:rFonts w:ascii="National Light"/>
                          <w:color w:val="231F20"/>
                          <w:w w:val="105"/>
                          <w:sz w:val="19"/>
                        </w:rPr>
                        <w:t>Nesta is a UK charity designed to promote innovation in science, technology and the arts, leveraging invention and creativity for greater public</w:t>
                      </w:r>
                      <w:r>
                        <w:rPr>
                          <w:rFonts w:ascii="National Light"/>
                          <w:color w:val="231F20"/>
                          <w:spacing w:val="-9"/>
                          <w:w w:val="105"/>
                          <w:sz w:val="19"/>
                        </w:rPr>
                        <w:t xml:space="preserve"> </w:t>
                      </w:r>
                      <w:r>
                        <w:rPr>
                          <w:rFonts w:ascii="National Light"/>
                          <w:color w:val="231F20"/>
                          <w:w w:val="105"/>
                          <w:sz w:val="19"/>
                        </w:rPr>
                        <w:t>benefit.</w:t>
                      </w:r>
                    </w:p>
                    <w:p w14:paraId="79BCD737" w14:textId="77777777" w:rsidR="00DA3574" w:rsidRDefault="00DA3574">
                      <w:pPr>
                        <w:spacing w:before="144"/>
                        <w:ind w:left="283" w:right="628"/>
                        <w:jc w:val="both"/>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The organisation backs promising ideas, harnessing money, knowledge and experience to develop those ideas to scale. In 2013–14, it supported 140 projects, with grants averaging</w:t>
                      </w:r>
                      <w:r>
                        <w:rPr>
                          <w:rFonts w:ascii="National Light" w:eastAsia="National Light" w:hAnsi="National Light" w:cs="National Light"/>
                          <w:color w:val="231F20"/>
                          <w:spacing w:val="-26"/>
                          <w:w w:val="105"/>
                          <w:sz w:val="19"/>
                          <w:szCs w:val="19"/>
                        </w:rPr>
                        <w:t xml:space="preserve"> </w:t>
                      </w:r>
                      <w:r>
                        <w:rPr>
                          <w:rFonts w:ascii="National Light" w:eastAsia="National Light" w:hAnsi="National Light" w:cs="National Light"/>
                          <w:color w:val="231F20"/>
                          <w:w w:val="105"/>
                          <w:sz w:val="19"/>
                          <w:szCs w:val="19"/>
                        </w:rPr>
                        <w:t>£78,000.</w:t>
                      </w:r>
                    </w:p>
                    <w:p w14:paraId="5C99404E" w14:textId="77777777" w:rsidR="00DA3574" w:rsidRDefault="00DA3574">
                      <w:pPr>
                        <w:spacing w:before="144"/>
                        <w:ind w:left="283"/>
                        <w:rPr>
                          <w:rFonts w:ascii="National Light" w:eastAsia="National Light" w:hAnsi="National Light" w:cs="National Light"/>
                          <w:sz w:val="19"/>
                          <w:szCs w:val="19"/>
                        </w:rPr>
                      </w:pPr>
                      <w:r>
                        <w:rPr>
                          <w:rFonts w:ascii="National Light"/>
                          <w:color w:val="231F20"/>
                          <w:w w:val="105"/>
                          <w:sz w:val="19"/>
                        </w:rPr>
                        <w:t>Recent Nesta initiatives</w:t>
                      </w:r>
                      <w:r>
                        <w:rPr>
                          <w:rFonts w:ascii="National Light"/>
                          <w:color w:val="231F20"/>
                          <w:spacing w:val="-4"/>
                          <w:w w:val="105"/>
                          <w:sz w:val="19"/>
                        </w:rPr>
                        <w:t xml:space="preserve"> </w:t>
                      </w:r>
                      <w:r>
                        <w:rPr>
                          <w:rFonts w:ascii="National Light"/>
                          <w:color w:val="231F20"/>
                          <w:w w:val="105"/>
                          <w:sz w:val="19"/>
                        </w:rPr>
                        <w:t>include:</w:t>
                      </w:r>
                    </w:p>
                    <w:p w14:paraId="7E44DCC1" w14:textId="77777777" w:rsidR="00DA3574" w:rsidRDefault="00DA3574">
                      <w:pPr>
                        <w:numPr>
                          <w:ilvl w:val="0"/>
                          <w:numId w:val="19"/>
                        </w:numPr>
                        <w:tabs>
                          <w:tab w:val="left" w:pos="454"/>
                        </w:tabs>
                        <w:spacing w:before="58"/>
                        <w:ind w:right="921" w:hanging="170"/>
                        <w:rPr>
                          <w:rFonts w:ascii="National Light" w:eastAsia="National Light" w:hAnsi="National Light" w:cs="National Light"/>
                          <w:sz w:val="19"/>
                          <w:szCs w:val="19"/>
                        </w:rPr>
                      </w:pPr>
                      <w:r>
                        <w:rPr>
                          <w:rFonts w:ascii="National Light"/>
                          <w:color w:val="231F20"/>
                          <w:w w:val="105"/>
                          <w:sz w:val="19"/>
                        </w:rPr>
                        <w:t>A research and development fund that supports creative ideas in galleries, museums, music and</w:t>
                      </w:r>
                      <w:r>
                        <w:rPr>
                          <w:rFonts w:ascii="National Light"/>
                          <w:color w:val="231F20"/>
                          <w:spacing w:val="-9"/>
                          <w:w w:val="105"/>
                          <w:sz w:val="19"/>
                        </w:rPr>
                        <w:t xml:space="preserve"> </w:t>
                      </w:r>
                      <w:r>
                        <w:rPr>
                          <w:rFonts w:ascii="National Light"/>
                          <w:color w:val="231F20"/>
                          <w:w w:val="105"/>
                          <w:sz w:val="19"/>
                        </w:rPr>
                        <w:t>theatre</w:t>
                      </w:r>
                    </w:p>
                    <w:p w14:paraId="32D5D1F3" w14:textId="77777777" w:rsidR="00DA3574" w:rsidRDefault="00DA3574">
                      <w:pPr>
                        <w:numPr>
                          <w:ilvl w:val="0"/>
                          <w:numId w:val="19"/>
                        </w:numPr>
                        <w:tabs>
                          <w:tab w:val="left" w:pos="454"/>
                        </w:tabs>
                        <w:spacing w:before="58" w:line="242" w:lineRule="auto"/>
                        <w:ind w:right="1281" w:hanging="170"/>
                        <w:rPr>
                          <w:rFonts w:ascii="National Light" w:eastAsia="National Light" w:hAnsi="National Light" w:cs="National Light"/>
                          <w:sz w:val="19"/>
                          <w:szCs w:val="19"/>
                        </w:rPr>
                      </w:pPr>
                      <w:r>
                        <w:rPr>
                          <w:rFonts w:ascii="National Light"/>
                          <w:color w:val="231F20"/>
                          <w:w w:val="105"/>
                          <w:sz w:val="19"/>
                        </w:rPr>
                        <w:t>A map of the creative economy to explore its weaknesses and</w:t>
                      </w:r>
                      <w:r>
                        <w:rPr>
                          <w:rFonts w:ascii="National Light"/>
                          <w:color w:val="231F20"/>
                          <w:spacing w:val="-5"/>
                          <w:w w:val="105"/>
                          <w:sz w:val="19"/>
                        </w:rPr>
                        <w:t xml:space="preserve"> </w:t>
                      </w:r>
                      <w:r>
                        <w:rPr>
                          <w:rFonts w:ascii="National Light"/>
                          <w:color w:val="231F20"/>
                          <w:w w:val="105"/>
                          <w:sz w:val="19"/>
                        </w:rPr>
                        <w:t>opportunities</w:t>
                      </w:r>
                    </w:p>
                    <w:p w14:paraId="4FE4183D" w14:textId="77777777" w:rsidR="00DA3574" w:rsidRDefault="00DA3574">
                      <w:pPr>
                        <w:numPr>
                          <w:ilvl w:val="0"/>
                          <w:numId w:val="19"/>
                        </w:numPr>
                        <w:tabs>
                          <w:tab w:val="left" w:pos="454"/>
                        </w:tabs>
                        <w:spacing w:before="56"/>
                        <w:ind w:right="1245" w:hanging="170"/>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 xml:space="preserve">The £7 million </w:t>
                      </w:r>
                      <w:r>
                        <w:rPr>
                          <w:rFonts w:ascii="National Light" w:eastAsia="National Light" w:hAnsi="National Light" w:cs="National Light"/>
                          <w:color w:val="231F20"/>
                          <w:spacing w:val="-3"/>
                          <w:w w:val="105"/>
                          <w:sz w:val="19"/>
                          <w:szCs w:val="19"/>
                        </w:rPr>
                        <w:t xml:space="preserve">‘Arts </w:t>
                      </w:r>
                      <w:r>
                        <w:rPr>
                          <w:rFonts w:ascii="National Light" w:eastAsia="National Light" w:hAnsi="National Light" w:cs="National Light"/>
                          <w:color w:val="231F20"/>
                          <w:w w:val="105"/>
                          <w:sz w:val="19"/>
                          <w:szCs w:val="19"/>
                        </w:rPr>
                        <w:t xml:space="preserve">Impact </w:t>
                      </w:r>
                      <w:r>
                        <w:rPr>
                          <w:rFonts w:ascii="National Light" w:eastAsia="National Light" w:hAnsi="National Light" w:cs="National Light"/>
                          <w:color w:val="231F20"/>
                          <w:spacing w:val="-3"/>
                          <w:w w:val="105"/>
                          <w:sz w:val="19"/>
                          <w:szCs w:val="19"/>
                        </w:rPr>
                        <w:t xml:space="preserve">Fund’, </w:t>
                      </w:r>
                      <w:r>
                        <w:rPr>
                          <w:rFonts w:ascii="National Light" w:eastAsia="National Light" w:hAnsi="National Light" w:cs="National Light"/>
                          <w:color w:val="231F20"/>
                          <w:w w:val="105"/>
                          <w:sz w:val="19"/>
                          <w:szCs w:val="19"/>
                        </w:rPr>
                        <w:t>bringing together public, private and philanthropic investment in new social impact funding models</w:t>
                      </w:r>
                    </w:p>
                    <w:p w14:paraId="7C82C881" w14:textId="77777777" w:rsidR="00DA3574" w:rsidRDefault="00DA3574">
                      <w:pPr>
                        <w:numPr>
                          <w:ilvl w:val="0"/>
                          <w:numId w:val="19"/>
                        </w:numPr>
                        <w:tabs>
                          <w:tab w:val="left" w:pos="454"/>
                        </w:tabs>
                        <w:spacing w:before="58"/>
                        <w:ind w:right="989" w:hanging="170"/>
                        <w:rPr>
                          <w:rFonts w:ascii="National Light" w:eastAsia="National Light" w:hAnsi="National Light" w:cs="National Light"/>
                          <w:sz w:val="19"/>
                          <w:szCs w:val="19"/>
                        </w:rPr>
                      </w:pPr>
                      <w:r>
                        <w:rPr>
                          <w:rFonts w:ascii="National Light"/>
                          <w:color w:val="231F20"/>
                          <w:w w:val="105"/>
                          <w:sz w:val="19"/>
                        </w:rPr>
                        <w:t>Platforms, tools and promotion to help young people move from being users to makers of digital</w:t>
                      </w:r>
                      <w:r>
                        <w:rPr>
                          <w:rFonts w:ascii="National Light"/>
                          <w:color w:val="231F20"/>
                          <w:spacing w:val="-7"/>
                          <w:w w:val="105"/>
                          <w:sz w:val="19"/>
                        </w:rPr>
                        <w:t xml:space="preserve"> </w:t>
                      </w:r>
                      <w:r>
                        <w:rPr>
                          <w:rFonts w:ascii="National Light"/>
                          <w:color w:val="231F20"/>
                          <w:w w:val="105"/>
                          <w:sz w:val="19"/>
                        </w:rPr>
                        <w:t>technologies</w:t>
                      </w:r>
                    </w:p>
                    <w:p w14:paraId="4052EFBB" w14:textId="77777777" w:rsidR="00DA3574" w:rsidRDefault="00DA3574">
                      <w:pPr>
                        <w:numPr>
                          <w:ilvl w:val="0"/>
                          <w:numId w:val="19"/>
                        </w:numPr>
                        <w:tabs>
                          <w:tab w:val="left" w:pos="454"/>
                        </w:tabs>
                        <w:spacing w:before="58"/>
                        <w:ind w:left="452" w:right="857" w:hanging="169"/>
                        <w:rPr>
                          <w:rFonts w:ascii="National Light" w:eastAsia="National Light" w:hAnsi="National Light" w:cs="National Light"/>
                          <w:sz w:val="19"/>
                          <w:szCs w:val="19"/>
                        </w:rPr>
                      </w:pPr>
                      <w:r>
                        <w:rPr>
                          <w:rFonts w:ascii="National Light"/>
                          <w:color w:val="231F20"/>
                          <w:w w:val="105"/>
                          <w:sz w:val="19"/>
                        </w:rPr>
                        <w:t>Reports on the future of employment in the creative industries, the UK games industry, and new finance models for the</w:t>
                      </w:r>
                      <w:r>
                        <w:rPr>
                          <w:rFonts w:ascii="National Light"/>
                          <w:color w:val="231F20"/>
                          <w:spacing w:val="-3"/>
                          <w:w w:val="105"/>
                          <w:sz w:val="19"/>
                        </w:rPr>
                        <w:t xml:space="preserve"> </w:t>
                      </w:r>
                      <w:r>
                        <w:rPr>
                          <w:rFonts w:ascii="National Light"/>
                          <w:color w:val="231F20"/>
                          <w:w w:val="105"/>
                          <w:sz w:val="19"/>
                        </w:rPr>
                        <w:t>arts.</w:t>
                      </w:r>
                    </w:p>
                    <w:p w14:paraId="48C39DF1" w14:textId="77777777" w:rsidR="00DA3574" w:rsidRDefault="00DA3574">
                      <w:pPr>
                        <w:spacing w:before="144" w:line="242" w:lineRule="auto"/>
                        <w:ind w:left="283" w:right="792" w:hanging="1"/>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One major initiative is Nesta’s ‘Digital R&amp;D Fund for the Arts’, which supports arts projects that use digital technology to build new business models and enhance audience</w:t>
                      </w:r>
                      <w:r>
                        <w:rPr>
                          <w:rFonts w:ascii="National Light" w:eastAsia="National Light" w:hAnsi="National Light" w:cs="National Light"/>
                          <w:color w:val="231F20"/>
                          <w:spacing w:val="-13"/>
                          <w:w w:val="105"/>
                          <w:sz w:val="19"/>
                          <w:szCs w:val="19"/>
                        </w:rPr>
                        <w:t xml:space="preserve"> </w:t>
                      </w:r>
                      <w:r>
                        <w:rPr>
                          <w:rFonts w:ascii="National Light" w:eastAsia="National Light" w:hAnsi="National Light" w:cs="National Light"/>
                          <w:color w:val="231F20"/>
                          <w:w w:val="105"/>
                          <w:sz w:val="19"/>
                          <w:szCs w:val="19"/>
                        </w:rPr>
                        <w:t>reach.</w:t>
                      </w:r>
                    </w:p>
                    <w:p w14:paraId="138F0B8F" w14:textId="77777777" w:rsidR="00DA3574" w:rsidRDefault="00DA3574">
                      <w:pPr>
                        <w:spacing w:before="141"/>
                        <w:ind w:left="283" w:right="526"/>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One of Nesta’s greatest success stories is National Theatre Live. Nesta’s investment allowed the National Theatre to launch a program of digital satellite broadcasts into cinemas in 2009. Now international in scope, National Theatre Live has made theatre accessible to lower income audiences in the UK and broadcasts in almost 400 cinemas</w:t>
                      </w:r>
                      <w:r>
                        <w:rPr>
                          <w:rFonts w:ascii="National Light" w:eastAsia="National Light" w:hAnsi="National Light" w:cs="National Light"/>
                          <w:color w:val="231F20"/>
                          <w:spacing w:val="-16"/>
                          <w:w w:val="105"/>
                          <w:sz w:val="19"/>
                          <w:szCs w:val="19"/>
                        </w:rPr>
                        <w:t xml:space="preserve"> </w:t>
                      </w:r>
                      <w:r>
                        <w:rPr>
                          <w:rFonts w:ascii="National Light" w:eastAsia="National Light" w:hAnsi="National Light" w:cs="National Light"/>
                          <w:color w:val="231F20"/>
                          <w:w w:val="105"/>
                          <w:sz w:val="19"/>
                          <w:szCs w:val="19"/>
                        </w:rPr>
                        <w:t>worldwide.</w:t>
                      </w:r>
                    </w:p>
                  </w:txbxContent>
                </v:textbox>
              </v:shape>
            </v:group>
            <w10:wrap anchorx="page"/>
          </v:group>
        </w:pict>
      </w:r>
      <w:r w:rsidR="00DA3574">
        <w:rPr>
          <w:rFonts w:ascii="Arial"/>
          <w:color w:val="939598"/>
          <w:spacing w:val="15"/>
          <w:w w:val="140"/>
          <w:sz w:val="15"/>
        </w:rPr>
        <w:t>t</w:t>
      </w:r>
      <w:r w:rsidR="00BD74CC">
        <w:rPr>
          <w:rFonts w:ascii="Arial"/>
          <w:color w:val="939598"/>
          <w:spacing w:val="15"/>
          <w:w w:val="140"/>
          <w:sz w:val="15"/>
        </w:rPr>
        <w:t>h</w:t>
      </w:r>
      <w:r w:rsidR="00DA3574">
        <w:rPr>
          <w:rFonts w:ascii="Arial"/>
          <w:color w:val="939598"/>
          <w:w w:val="120"/>
          <w:sz w:val="15"/>
        </w:rPr>
        <w:t>e</w:t>
      </w:r>
      <w:r w:rsidR="00DA3574">
        <w:rPr>
          <w:rFonts w:ascii="Arial"/>
          <w:color w:val="939598"/>
          <w:sz w:val="15"/>
        </w:rPr>
        <w:t xml:space="preserve"> </w:t>
      </w:r>
      <w:r w:rsidR="00DA3574">
        <w:rPr>
          <w:rFonts w:ascii="Arial"/>
          <w:color w:val="939598"/>
          <w:spacing w:val="-9"/>
          <w:sz w:val="15"/>
        </w:rPr>
        <w:t xml:space="preserve"> </w:t>
      </w:r>
      <w:r w:rsidR="00DA3574">
        <w:rPr>
          <w:rFonts w:ascii="Arial"/>
          <w:color w:val="939598"/>
          <w:spacing w:val="15"/>
          <w:w w:val="149"/>
          <w:sz w:val="15"/>
        </w:rPr>
        <w:t>signifi</w:t>
      </w:r>
      <w:r w:rsidR="00BD74CC">
        <w:rPr>
          <w:rFonts w:ascii="Arial"/>
          <w:color w:val="939598"/>
          <w:spacing w:val="15"/>
          <w:w w:val="102"/>
          <w:sz w:val="15"/>
        </w:rPr>
        <w:t>c</w:t>
      </w:r>
      <w:r w:rsidR="00DA3574">
        <w:rPr>
          <w:rFonts w:ascii="Arial"/>
          <w:color w:val="939598"/>
          <w:spacing w:val="15"/>
          <w:w w:val="142"/>
          <w:sz w:val="15"/>
        </w:rPr>
        <w:t>an</w:t>
      </w:r>
      <w:r w:rsidR="00BD74CC">
        <w:rPr>
          <w:rFonts w:ascii="Arial"/>
          <w:color w:val="939598"/>
          <w:spacing w:val="15"/>
          <w:w w:val="102"/>
          <w:sz w:val="15"/>
        </w:rPr>
        <w:t>c</w:t>
      </w:r>
      <w:r w:rsidR="00DA3574">
        <w:rPr>
          <w:rFonts w:ascii="Arial"/>
          <w:color w:val="939598"/>
          <w:w w:val="120"/>
          <w:sz w:val="15"/>
        </w:rPr>
        <w:t>e</w:t>
      </w:r>
      <w:r w:rsidR="00DA3574">
        <w:rPr>
          <w:rFonts w:ascii="Arial"/>
          <w:color w:val="939598"/>
          <w:sz w:val="15"/>
        </w:rPr>
        <w:t xml:space="preserve"> </w:t>
      </w:r>
      <w:r w:rsidR="00DA3574">
        <w:rPr>
          <w:rFonts w:ascii="Arial"/>
          <w:color w:val="939598"/>
          <w:spacing w:val="-9"/>
          <w:sz w:val="15"/>
        </w:rPr>
        <w:t xml:space="preserve"> </w:t>
      </w:r>
      <w:r w:rsidR="00DA3574">
        <w:rPr>
          <w:rFonts w:ascii="Arial"/>
          <w:color w:val="939598"/>
          <w:spacing w:val="15"/>
          <w:w w:val="180"/>
          <w:sz w:val="15"/>
        </w:rPr>
        <w:t>o</w:t>
      </w:r>
      <w:r w:rsidR="00DA3574">
        <w:rPr>
          <w:rFonts w:ascii="Arial"/>
          <w:color w:val="939598"/>
          <w:w w:val="180"/>
          <w:sz w:val="15"/>
        </w:rPr>
        <w:t>f</w:t>
      </w:r>
      <w:r w:rsidR="00DA3574">
        <w:rPr>
          <w:rFonts w:ascii="Arial"/>
          <w:color w:val="939598"/>
          <w:sz w:val="15"/>
        </w:rPr>
        <w:t xml:space="preserve"> </w:t>
      </w:r>
      <w:r w:rsidR="00DA3574">
        <w:rPr>
          <w:rFonts w:ascii="Arial"/>
          <w:color w:val="939598"/>
          <w:spacing w:val="-9"/>
          <w:sz w:val="15"/>
        </w:rPr>
        <w:t xml:space="preserve"> </w:t>
      </w:r>
      <w:r w:rsidR="00DA3574">
        <w:rPr>
          <w:rFonts w:ascii="Arial"/>
          <w:color w:val="939598"/>
          <w:spacing w:val="15"/>
          <w:w w:val="233"/>
          <w:sz w:val="15"/>
        </w:rPr>
        <w:t>t</w:t>
      </w:r>
      <w:r w:rsidR="00BD74CC">
        <w:rPr>
          <w:rFonts w:ascii="Arial"/>
          <w:color w:val="939598"/>
          <w:spacing w:val="15"/>
          <w:w w:val="105"/>
          <w:sz w:val="15"/>
        </w:rPr>
        <w:t>h</w:t>
      </w:r>
      <w:r w:rsidR="00DA3574">
        <w:rPr>
          <w:rFonts w:ascii="Arial"/>
          <w:color w:val="939598"/>
          <w:w w:val="120"/>
          <w:sz w:val="15"/>
        </w:rPr>
        <w:t>e</w:t>
      </w:r>
      <w:r w:rsidR="00DA3574">
        <w:rPr>
          <w:rFonts w:ascii="Arial"/>
          <w:color w:val="939598"/>
          <w:sz w:val="15"/>
        </w:rPr>
        <w:t xml:space="preserve"> </w:t>
      </w:r>
      <w:r w:rsidR="00DA3574">
        <w:rPr>
          <w:rFonts w:ascii="Arial"/>
          <w:color w:val="939598"/>
          <w:spacing w:val="-9"/>
          <w:sz w:val="15"/>
        </w:rPr>
        <w:t xml:space="preserve"> </w:t>
      </w:r>
      <w:r w:rsidR="00DA3574">
        <w:rPr>
          <w:rFonts w:ascii="Arial"/>
          <w:color w:val="939598"/>
          <w:spacing w:val="15"/>
          <w:w w:val="102"/>
          <w:sz w:val="15"/>
        </w:rPr>
        <w:t>C</w:t>
      </w:r>
      <w:r w:rsidR="00DA3574">
        <w:rPr>
          <w:rFonts w:ascii="Arial"/>
          <w:color w:val="939598"/>
          <w:spacing w:val="15"/>
          <w:w w:val="176"/>
          <w:sz w:val="15"/>
        </w:rPr>
        <w:t>u</w:t>
      </w:r>
      <w:r w:rsidR="00DA3574">
        <w:rPr>
          <w:rFonts w:ascii="Arial"/>
          <w:color w:val="939598"/>
          <w:w w:val="176"/>
          <w:sz w:val="15"/>
        </w:rPr>
        <w:t>l</w:t>
      </w:r>
      <w:r w:rsidR="00DA3574">
        <w:rPr>
          <w:rFonts w:ascii="Arial"/>
          <w:color w:val="939598"/>
          <w:spacing w:val="15"/>
          <w:w w:val="181"/>
          <w:sz w:val="15"/>
        </w:rPr>
        <w:t>tura</w:t>
      </w:r>
      <w:r w:rsidR="00DA3574">
        <w:rPr>
          <w:rFonts w:ascii="Arial"/>
          <w:color w:val="939598"/>
          <w:w w:val="181"/>
          <w:sz w:val="15"/>
        </w:rPr>
        <w:t>l</w:t>
      </w:r>
      <w:r w:rsidR="00DA3574">
        <w:rPr>
          <w:rFonts w:ascii="Arial"/>
          <w:color w:val="939598"/>
          <w:sz w:val="15"/>
        </w:rPr>
        <w:t xml:space="preserve"> </w:t>
      </w:r>
      <w:r w:rsidR="00DA3574">
        <w:rPr>
          <w:rFonts w:ascii="Arial"/>
          <w:color w:val="939598"/>
          <w:spacing w:val="-9"/>
          <w:sz w:val="15"/>
        </w:rPr>
        <w:t xml:space="preserve"> </w:t>
      </w:r>
      <w:r w:rsidR="00DA3574">
        <w:rPr>
          <w:rFonts w:ascii="Arial"/>
          <w:color w:val="939598"/>
          <w:spacing w:val="15"/>
          <w:w w:val="141"/>
          <w:sz w:val="15"/>
        </w:rPr>
        <w:t>an</w:t>
      </w:r>
      <w:r w:rsidR="00DA3574">
        <w:rPr>
          <w:rFonts w:ascii="Arial"/>
          <w:color w:val="939598"/>
          <w:w w:val="141"/>
          <w:sz w:val="15"/>
        </w:rPr>
        <w:t>d</w:t>
      </w:r>
      <w:r w:rsidR="00DA3574">
        <w:rPr>
          <w:rFonts w:ascii="Arial"/>
          <w:color w:val="939598"/>
          <w:sz w:val="15"/>
        </w:rPr>
        <w:t xml:space="preserve"> </w:t>
      </w:r>
      <w:r w:rsidR="00DA3574">
        <w:rPr>
          <w:rFonts w:ascii="Arial"/>
          <w:color w:val="939598"/>
          <w:spacing w:val="-9"/>
          <w:sz w:val="15"/>
        </w:rPr>
        <w:t xml:space="preserve"> </w:t>
      </w:r>
      <w:r w:rsidR="00DA3574">
        <w:rPr>
          <w:rFonts w:ascii="Arial"/>
          <w:color w:val="939598"/>
          <w:spacing w:val="15"/>
          <w:w w:val="102"/>
          <w:sz w:val="15"/>
        </w:rPr>
        <w:t>C</w:t>
      </w:r>
      <w:r w:rsidR="00DA3574">
        <w:rPr>
          <w:rFonts w:ascii="Arial"/>
          <w:color w:val="939598"/>
          <w:spacing w:val="15"/>
          <w:w w:val="151"/>
          <w:sz w:val="15"/>
        </w:rPr>
        <w:t>re</w:t>
      </w:r>
      <w:r w:rsidR="00DA3574">
        <w:rPr>
          <w:rFonts w:ascii="Arial"/>
          <w:color w:val="939598"/>
          <w:spacing w:val="1"/>
          <w:w w:val="151"/>
          <w:sz w:val="15"/>
        </w:rPr>
        <w:t>a</w:t>
      </w:r>
      <w:r w:rsidR="00DA3574">
        <w:rPr>
          <w:rFonts w:ascii="Arial"/>
          <w:color w:val="939598"/>
          <w:spacing w:val="15"/>
          <w:w w:val="153"/>
          <w:sz w:val="15"/>
        </w:rPr>
        <w:t>tiv</w:t>
      </w:r>
      <w:r w:rsidR="00DA3574">
        <w:rPr>
          <w:rFonts w:ascii="Arial"/>
          <w:color w:val="939598"/>
          <w:w w:val="153"/>
          <w:sz w:val="15"/>
        </w:rPr>
        <w:t>e</w:t>
      </w:r>
      <w:r w:rsidR="00DA3574">
        <w:rPr>
          <w:rFonts w:ascii="Arial"/>
          <w:color w:val="939598"/>
          <w:sz w:val="15"/>
        </w:rPr>
        <w:t xml:space="preserve"> </w:t>
      </w:r>
      <w:r w:rsidR="00DA3574">
        <w:rPr>
          <w:rFonts w:ascii="Arial"/>
          <w:color w:val="939598"/>
          <w:spacing w:val="-9"/>
          <w:sz w:val="15"/>
        </w:rPr>
        <w:t xml:space="preserve"> </w:t>
      </w:r>
      <w:r w:rsidR="00DA3574">
        <w:rPr>
          <w:rFonts w:ascii="Arial"/>
          <w:color w:val="939598"/>
          <w:spacing w:val="15"/>
          <w:w w:val="137"/>
          <w:sz w:val="15"/>
        </w:rPr>
        <w:t>indu</w:t>
      </w:r>
      <w:r w:rsidR="00DA3574">
        <w:rPr>
          <w:rFonts w:ascii="Arial"/>
          <w:color w:val="939598"/>
          <w:spacing w:val="12"/>
          <w:w w:val="137"/>
          <w:sz w:val="15"/>
        </w:rPr>
        <w:t>s</w:t>
      </w:r>
      <w:r w:rsidR="00DA3574">
        <w:rPr>
          <w:rFonts w:ascii="Arial"/>
          <w:color w:val="939598"/>
          <w:spacing w:val="15"/>
          <w:w w:val="158"/>
          <w:sz w:val="15"/>
        </w:rPr>
        <w:t>trie</w:t>
      </w:r>
      <w:r w:rsidR="00DA3574">
        <w:rPr>
          <w:rFonts w:ascii="Arial"/>
          <w:color w:val="939598"/>
          <w:w w:val="158"/>
          <w:sz w:val="15"/>
        </w:rPr>
        <w:t>s</w:t>
      </w:r>
      <w:r w:rsidR="00DA3574">
        <w:rPr>
          <w:rFonts w:ascii="Arial"/>
          <w:color w:val="939598"/>
          <w:spacing w:val="-27"/>
          <w:sz w:val="15"/>
        </w:rPr>
        <w:t xml:space="preserve"> </w:t>
      </w:r>
    </w:p>
    <w:p w14:paraId="7312EE3E" w14:textId="77777777" w:rsidR="008965B8" w:rsidRDefault="008965B8">
      <w:pPr>
        <w:rPr>
          <w:rFonts w:ascii="Arial" w:eastAsia="Arial" w:hAnsi="Arial" w:cs="Arial"/>
          <w:sz w:val="20"/>
          <w:szCs w:val="20"/>
        </w:rPr>
      </w:pPr>
    </w:p>
    <w:p w14:paraId="384AC872" w14:textId="77777777" w:rsidR="008965B8" w:rsidRDefault="008965B8">
      <w:pPr>
        <w:rPr>
          <w:rFonts w:ascii="Arial" w:eastAsia="Arial" w:hAnsi="Arial" w:cs="Arial"/>
          <w:sz w:val="20"/>
          <w:szCs w:val="20"/>
        </w:rPr>
      </w:pPr>
    </w:p>
    <w:p w14:paraId="27F88413" w14:textId="77777777" w:rsidR="008965B8" w:rsidRDefault="008965B8">
      <w:pPr>
        <w:rPr>
          <w:rFonts w:ascii="Arial" w:eastAsia="Arial" w:hAnsi="Arial" w:cs="Arial"/>
          <w:sz w:val="20"/>
          <w:szCs w:val="20"/>
        </w:rPr>
      </w:pPr>
    </w:p>
    <w:p w14:paraId="03EF8B66" w14:textId="77777777" w:rsidR="008965B8" w:rsidRDefault="008965B8">
      <w:pPr>
        <w:rPr>
          <w:rFonts w:ascii="Arial" w:eastAsia="Arial" w:hAnsi="Arial" w:cs="Arial"/>
          <w:sz w:val="20"/>
          <w:szCs w:val="20"/>
        </w:rPr>
      </w:pPr>
    </w:p>
    <w:p w14:paraId="17C367E7" w14:textId="77777777" w:rsidR="008965B8" w:rsidRDefault="008965B8">
      <w:pPr>
        <w:spacing w:before="5"/>
        <w:rPr>
          <w:rFonts w:ascii="Arial" w:eastAsia="Arial" w:hAnsi="Arial" w:cs="Arial"/>
          <w:sz w:val="20"/>
          <w:szCs w:val="20"/>
        </w:rPr>
      </w:pPr>
    </w:p>
    <w:p w14:paraId="3E75C3F6" w14:textId="77777777" w:rsidR="008965B8" w:rsidRDefault="008965B8">
      <w:pPr>
        <w:rPr>
          <w:rFonts w:ascii="Arial" w:eastAsia="Arial" w:hAnsi="Arial" w:cs="Arial"/>
          <w:sz w:val="20"/>
          <w:szCs w:val="20"/>
        </w:rPr>
        <w:sectPr w:rsidR="008965B8">
          <w:footerReference w:type="default" r:id="rId16"/>
          <w:pgSz w:w="23820" w:h="16840" w:orient="landscape"/>
          <w:pgMar w:top="480" w:right="0" w:bottom="1160" w:left="740" w:header="0" w:footer="973" w:gutter="0"/>
          <w:cols w:space="720"/>
        </w:sectPr>
      </w:pPr>
    </w:p>
    <w:p w14:paraId="46EB934D" w14:textId="77777777" w:rsidR="008965B8" w:rsidRDefault="00DA3574">
      <w:pPr>
        <w:pStyle w:val="Heading4"/>
        <w:spacing w:before="73" w:line="249" w:lineRule="auto"/>
        <w:ind w:right="575"/>
      </w:pPr>
      <w:r>
        <w:rPr>
          <w:color w:val="231F20"/>
        </w:rPr>
        <w:lastRenderedPageBreak/>
        <w:t xml:space="preserve">Cultural and creative </w:t>
      </w:r>
      <w:r>
        <w:rPr>
          <w:color w:val="231F20"/>
          <w:spacing w:val="2"/>
        </w:rPr>
        <w:t xml:space="preserve">industries </w:t>
      </w:r>
      <w:r>
        <w:rPr>
          <w:color w:val="231F20"/>
        </w:rPr>
        <w:t>deliver economic and cultural</w:t>
      </w:r>
      <w:r>
        <w:rPr>
          <w:color w:val="231F20"/>
          <w:spacing w:val="48"/>
        </w:rPr>
        <w:t xml:space="preserve"> </w:t>
      </w:r>
      <w:r>
        <w:rPr>
          <w:color w:val="231F20"/>
        </w:rPr>
        <w:t>benefits</w:t>
      </w:r>
    </w:p>
    <w:p w14:paraId="567ED021" w14:textId="77777777" w:rsidR="008965B8" w:rsidRDefault="00DA3574">
      <w:pPr>
        <w:pStyle w:val="BodyText"/>
        <w:spacing w:before="117" w:line="242" w:lineRule="auto"/>
      </w:pPr>
      <w:r>
        <w:rPr>
          <w:color w:val="231F20"/>
          <w:w w:val="105"/>
        </w:rPr>
        <w:t>Most cultural and creative strategies focus on either economic or cultural sectors but not both. Their scope varies widely and industries related to the production of art, film and television, design, publishing and software development are commonly, if not</w:t>
      </w:r>
      <w:r>
        <w:rPr>
          <w:color w:val="231F20"/>
          <w:spacing w:val="-4"/>
          <w:w w:val="105"/>
        </w:rPr>
        <w:t xml:space="preserve"> </w:t>
      </w:r>
      <w:r>
        <w:rPr>
          <w:color w:val="231F20"/>
          <w:w w:val="105"/>
        </w:rPr>
        <w:t>always,</w:t>
      </w:r>
      <w:r>
        <w:rPr>
          <w:color w:val="231F20"/>
          <w:spacing w:val="-4"/>
          <w:w w:val="105"/>
        </w:rPr>
        <w:t xml:space="preserve"> </w:t>
      </w:r>
      <w:r>
        <w:rPr>
          <w:color w:val="231F20"/>
          <w:w w:val="105"/>
        </w:rPr>
        <w:t>included.</w:t>
      </w:r>
      <w:r>
        <w:rPr>
          <w:color w:val="231F20"/>
          <w:spacing w:val="-4"/>
          <w:w w:val="105"/>
        </w:rPr>
        <w:t xml:space="preserve"> </w:t>
      </w:r>
      <w:r>
        <w:rPr>
          <w:color w:val="231F20"/>
          <w:w w:val="105"/>
        </w:rPr>
        <w:t>In</w:t>
      </w:r>
      <w:r>
        <w:rPr>
          <w:color w:val="231F20"/>
          <w:spacing w:val="-4"/>
          <w:w w:val="105"/>
        </w:rPr>
        <w:t xml:space="preserve"> </w:t>
      </w:r>
      <w:r>
        <w:rPr>
          <w:color w:val="231F20"/>
          <w:w w:val="105"/>
        </w:rPr>
        <w:t>some</w:t>
      </w:r>
      <w:r>
        <w:rPr>
          <w:color w:val="231F20"/>
          <w:spacing w:val="-4"/>
          <w:w w:val="105"/>
        </w:rPr>
        <w:t xml:space="preserve"> </w:t>
      </w:r>
      <w:r>
        <w:rPr>
          <w:color w:val="231F20"/>
          <w:w w:val="105"/>
        </w:rPr>
        <w:t>cases</w:t>
      </w:r>
      <w:r>
        <w:rPr>
          <w:color w:val="231F20"/>
          <w:spacing w:val="-4"/>
          <w:w w:val="105"/>
        </w:rPr>
        <w:t xml:space="preserve"> </w:t>
      </w:r>
      <w:r>
        <w:rPr>
          <w:color w:val="231F20"/>
          <w:w w:val="105"/>
        </w:rPr>
        <w:t>a</w:t>
      </w:r>
      <w:r>
        <w:rPr>
          <w:color w:val="231F20"/>
          <w:spacing w:val="-4"/>
          <w:w w:val="105"/>
        </w:rPr>
        <w:t xml:space="preserve"> </w:t>
      </w:r>
      <w:r>
        <w:rPr>
          <w:color w:val="231F20"/>
          <w:w w:val="105"/>
        </w:rPr>
        <w:t>broader</w:t>
      </w:r>
      <w:r>
        <w:rPr>
          <w:color w:val="231F20"/>
          <w:spacing w:val="-4"/>
          <w:w w:val="105"/>
        </w:rPr>
        <w:t xml:space="preserve"> </w:t>
      </w:r>
      <w:r>
        <w:rPr>
          <w:color w:val="231F20"/>
          <w:w w:val="105"/>
        </w:rPr>
        <w:t>suite</w:t>
      </w:r>
      <w:r>
        <w:rPr>
          <w:color w:val="231F20"/>
          <w:spacing w:val="-4"/>
          <w:w w:val="105"/>
        </w:rPr>
        <w:t xml:space="preserve"> </w:t>
      </w:r>
      <w:r>
        <w:rPr>
          <w:color w:val="231F20"/>
          <w:w w:val="105"/>
        </w:rPr>
        <w:t>of</w:t>
      </w:r>
      <w:r>
        <w:rPr>
          <w:color w:val="231F20"/>
          <w:spacing w:val="-4"/>
          <w:w w:val="105"/>
        </w:rPr>
        <w:t xml:space="preserve"> </w:t>
      </w:r>
      <w:r>
        <w:rPr>
          <w:color w:val="231F20"/>
          <w:w w:val="105"/>
        </w:rPr>
        <w:t xml:space="preserve">industries is included, such as journalism and media, tourism, education, and information technology. </w:t>
      </w:r>
      <w:r>
        <w:rPr>
          <w:color w:val="231F20"/>
          <w:w w:val="105"/>
          <w:position w:val="7"/>
          <w:sz w:val="11"/>
          <w:szCs w:val="11"/>
        </w:rPr>
        <w:t xml:space="preserve">6 </w:t>
      </w:r>
      <w:r>
        <w:rPr>
          <w:color w:val="231F20"/>
          <w:w w:val="105"/>
        </w:rPr>
        <w:t>The terms ‘cultural’ and ‘creative’ are</w:t>
      </w:r>
      <w:r>
        <w:rPr>
          <w:color w:val="231F20"/>
          <w:spacing w:val="-8"/>
          <w:w w:val="105"/>
        </w:rPr>
        <w:t xml:space="preserve"> </w:t>
      </w:r>
      <w:r>
        <w:rPr>
          <w:color w:val="231F20"/>
          <w:w w:val="105"/>
        </w:rPr>
        <w:t>imprecise.</w:t>
      </w:r>
      <w:r>
        <w:rPr>
          <w:color w:val="231F20"/>
          <w:spacing w:val="-8"/>
          <w:w w:val="105"/>
        </w:rPr>
        <w:t xml:space="preserve"> </w:t>
      </w:r>
      <w:r>
        <w:rPr>
          <w:color w:val="231F20"/>
          <w:w w:val="105"/>
        </w:rPr>
        <w:t>According</w:t>
      </w:r>
      <w:r>
        <w:rPr>
          <w:color w:val="231F20"/>
          <w:spacing w:val="-8"/>
          <w:w w:val="105"/>
        </w:rPr>
        <w:t xml:space="preserve"> </w:t>
      </w:r>
      <w:r>
        <w:rPr>
          <w:color w:val="231F20"/>
          <w:w w:val="105"/>
        </w:rPr>
        <w:t>to</w:t>
      </w:r>
      <w:r>
        <w:rPr>
          <w:color w:val="231F20"/>
          <w:spacing w:val="-8"/>
          <w:w w:val="105"/>
        </w:rPr>
        <w:t xml:space="preserve"> </w:t>
      </w:r>
      <w:r>
        <w:rPr>
          <w:color w:val="231F20"/>
          <w:w w:val="105"/>
        </w:rPr>
        <w:t>the</w:t>
      </w:r>
      <w:r>
        <w:rPr>
          <w:color w:val="231F20"/>
          <w:spacing w:val="-8"/>
          <w:w w:val="105"/>
        </w:rPr>
        <w:t xml:space="preserve"> </w:t>
      </w:r>
      <w:r>
        <w:rPr>
          <w:color w:val="231F20"/>
          <w:w w:val="105"/>
        </w:rPr>
        <w:t>Australian</w:t>
      </w:r>
      <w:r>
        <w:rPr>
          <w:color w:val="231F20"/>
          <w:spacing w:val="-8"/>
          <w:w w:val="105"/>
        </w:rPr>
        <w:t xml:space="preserve"> </w:t>
      </w:r>
      <w:r>
        <w:rPr>
          <w:color w:val="231F20"/>
          <w:w w:val="105"/>
        </w:rPr>
        <w:t>Bureau</w:t>
      </w:r>
      <w:r>
        <w:rPr>
          <w:color w:val="231F20"/>
          <w:spacing w:val="-8"/>
          <w:w w:val="105"/>
        </w:rPr>
        <w:t xml:space="preserve"> </w:t>
      </w:r>
      <w:r>
        <w:rPr>
          <w:color w:val="231F20"/>
          <w:w w:val="105"/>
        </w:rPr>
        <w:t>of</w:t>
      </w:r>
      <w:r>
        <w:rPr>
          <w:color w:val="231F20"/>
          <w:spacing w:val="-8"/>
          <w:w w:val="105"/>
        </w:rPr>
        <w:t xml:space="preserve"> </w:t>
      </w:r>
      <w:r>
        <w:rPr>
          <w:color w:val="231F20"/>
          <w:w w:val="105"/>
        </w:rPr>
        <w:t>Statistics:</w:t>
      </w:r>
    </w:p>
    <w:p w14:paraId="5A03760D" w14:textId="77777777" w:rsidR="008965B8" w:rsidRDefault="00DA3574">
      <w:pPr>
        <w:spacing w:before="141" w:line="242" w:lineRule="auto"/>
        <w:ind w:left="337" w:right="148"/>
        <w:rPr>
          <w:rFonts w:ascii="National Light" w:eastAsia="National Light" w:hAnsi="National Light" w:cs="National Light"/>
          <w:sz w:val="19"/>
          <w:szCs w:val="19"/>
        </w:rPr>
      </w:pPr>
      <w:r>
        <w:rPr>
          <w:rFonts w:ascii="National Light"/>
          <w:i/>
          <w:color w:val="231F20"/>
          <w:w w:val="105"/>
          <w:sz w:val="19"/>
        </w:rPr>
        <w:t>'Cultural' is generally used to describe activities which communicate symbolic meaning (e.g. beliefs, values, traditions), require human creativity as an input, and potentially contain intellectual property, whereas 'creative' generally  refers  to  activities  for  which  human  creativity is a particularly significant input. These terms are often used to describe activities connected with the arts, media, heritage, design, fashion and information</w:t>
      </w:r>
      <w:r>
        <w:rPr>
          <w:rFonts w:ascii="National Light"/>
          <w:i/>
          <w:color w:val="231F20"/>
          <w:spacing w:val="-13"/>
          <w:w w:val="105"/>
          <w:sz w:val="19"/>
        </w:rPr>
        <w:t xml:space="preserve"> </w:t>
      </w:r>
      <w:r>
        <w:rPr>
          <w:rFonts w:ascii="National Light"/>
          <w:i/>
          <w:color w:val="231F20"/>
          <w:w w:val="105"/>
          <w:sz w:val="19"/>
        </w:rPr>
        <w:t>technology.</w:t>
      </w:r>
    </w:p>
    <w:p w14:paraId="51D4B86C" w14:textId="77777777" w:rsidR="008965B8" w:rsidRDefault="00DA3574">
      <w:pPr>
        <w:ind w:left="337"/>
        <w:rPr>
          <w:rFonts w:ascii="National Light" w:eastAsia="National Light" w:hAnsi="National Light" w:cs="National Light"/>
          <w:sz w:val="11"/>
          <w:szCs w:val="11"/>
        </w:rPr>
      </w:pPr>
      <w:r>
        <w:rPr>
          <w:rFonts w:ascii="National Light"/>
          <w:i/>
          <w:color w:val="231F20"/>
          <w:w w:val="105"/>
          <w:sz w:val="19"/>
        </w:rPr>
        <w:t>An activity can be both 'cultural' and 'creative', and indeed, the terms are often used in overlapping ways in government, industry and academic</w:t>
      </w:r>
      <w:r>
        <w:rPr>
          <w:rFonts w:ascii="National Light"/>
          <w:i/>
          <w:color w:val="231F20"/>
          <w:spacing w:val="-9"/>
          <w:w w:val="105"/>
          <w:sz w:val="19"/>
        </w:rPr>
        <w:t xml:space="preserve"> </w:t>
      </w:r>
      <w:r>
        <w:rPr>
          <w:rFonts w:ascii="National Light"/>
          <w:i/>
          <w:color w:val="231F20"/>
          <w:w w:val="105"/>
          <w:sz w:val="19"/>
        </w:rPr>
        <w:t>circles.</w:t>
      </w:r>
      <w:r>
        <w:rPr>
          <w:rFonts w:ascii="National Light"/>
          <w:i/>
          <w:color w:val="231F20"/>
          <w:w w:val="105"/>
          <w:position w:val="7"/>
          <w:sz w:val="11"/>
        </w:rPr>
        <w:t>7</w:t>
      </w:r>
    </w:p>
    <w:p w14:paraId="68B3F00F" w14:textId="77777777" w:rsidR="008965B8" w:rsidRDefault="00DA3574">
      <w:pPr>
        <w:pStyle w:val="BodyText"/>
        <w:spacing w:before="144" w:line="242" w:lineRule="auto"/>
        <w:ind w:right="575"/>
      </w:pPr>
      <w:r>
        <w:rPr>
          <w:color w:val="231F20"/>
          <w:w w:val="105"/>
        </w:rPr>
        <w:t>Regardless of precise definition, all jurisdictions with an emphasis on the cultural and creative regard creativity as a key input and economic driver and many include objectives around broader social and cultural</w:t>
      </w:r>
      <w:r>
        <w:rPr>
          <w:color w:val="231F20"/>
          <w:spacing w:val="-22"/>
          <w:w w:val="105"/>
        </w:rPr>
        <w:t xml:space="preserve"> </w:t>
      </w:r>
      <w:r>
        <w:rPr>
          <w:color w:val="231F20"/>
          <w:w w:val="105"/>
        </w:rPr>
        <w:t>benefits.</w:t>
      </w:r>
    </w:p>
    <w:p w14:paraId="5A0D4DB5" w14:textId="77777777" w:rsidR="008965B8" w:rsidRDefault="00DA3574">
      <w:pPr>
        <w:pStyle w:val="Heading4"/>
        <w:spacing w:before="166" w:line="249" w:lineRule="auto"/>
        <w:ind w:right="575"/>
      </w:pPr>
      <w:r>
        <w:rPr>
          <w:color w:val="231F20"/>
        </w:rPr>
        <w:t xml:space="preserve">Our competitors are making significant commitments to the cultural and creative </w:t>
      </w:r>
      <w:r>
        <w:rPr>
          <w:color w:val="231F20"/>
          <w:spacing w:val="2"/>
        </w:rPr>
        <w:t>Industries</w:t>
      </w:r>
    </w:p>
    <w:p w14:paraId="4B6B05ED" w14:textId="77777777" w:rsidR="008965B8" w:rsidRDefault="00DA3574">
      <w:pPr>
        <w:pStyle w:val="BodyText"/>
        <w:spacing w:before="117"/>
        <w:ind w:right="148"/>
      </w:pPr>
      <w:r>
        <w:rPr>
          <w:color w:val="231F20"/>
          <w:w w:val="105"/>
        </w:rPr>
        <w:t xml:space="preserve">The United Kingdom has a 20-year history of developing and promoting cultural and creative industries, and is regarded by many as a leader in this space. In 2014, the UK government released a new creative industries strategy that aims to unite the different parts of the creative industries behind common goals and sets out a plan to ‘reinforce the UK’s place as world leader for the creative industries’. In the same </w:t>
      </w:r>
      <w:r>
        <w:rPr>
          <w:color w:val="231F20"/>
          <w:spacing w:val="-3"/>
          <w:w w:val="105"/>
        </w:rPr>
        <w:t xml:space="preserve">year, </w:t>
      </w:r>
      <w:r>
        <w:rPr>
          <w:color w:val="231F20"/>
          <w:w w:val="105"/>
        </w:rPr>
        <w:t>Creative Scotland released a 10-year plan, which sets out its shared vision for the arts, screen and creative</w:t>
      </w:r>
      <w:r>
        <w:rPr>
          <w:color w:val="231F20"/>
          <w:spacing w:val="-8"/>
          <w:w w:val="105"/>
        </w:rPr>
        <w:t xml:space="preserve"> </w:t>
      </w:r>
      <w:r>
        <w:rPr>
          <w:color w:val="231F20"/>
          <w:w w:val="105"/>
        </w:rPr>
        <w:t>industries.</w:t>
      </w:r>
    </w:p>
    <w:p w14:paraId="63CF2186" w14:textId="77777777" w:rsidR="008965B8" w:rsidRDefault="00DA3574">
      <w:pPr>
        <w:pStyle w:val="BodyText"/>
        <w:spacing w:before="144"/>
      </w:pPr>
      <w:r>
        <w:rPr>
          <w:color w:val="231F20"/>
          <w:w w:val="105"/>
        </w:rPr>
        <w:t>And in Canada, the cities of Toronto, Calgary and</w:t>
      </w:r>
      <w:r>
        <w:rPr>
          <w:color w:val="231F20"/>
          <w:spacing w:val="-24"/>
          <w:w w:val="105"/>
        </w:rPr>
        <w:t xml:space="preserve"> </w:t>
      </w:r>
      <w:r>
        <w:rPr>
          <w:color w:val="231F20"/>
          <w:w w:val="105"/>
        </w:rPr>
        <w:t>Montreal</w:t>
      </w:r>
    </w:p>
    <w:p w14:paraId="1C45F603" w14:textId="77777777" w:rsidR="008965B8" w:rsidRDefault="00DA3574">
      <w:pPr>
        <w:pStyle w:val="BodyText"/>
        <w:spacing w:before="2"/>
        <w:rPr>
          <w:sz w:val="11"/>
          <w:szCs w:val="11"/>
        </w:rPr>
      </w:pPr>
      <w:r>
        <w:rPr>
          <w:color w:val="231F20"/>
          <w:w w:val="105"/>
        </w:rPr>
        <w:t>all recognise and promote the importance of creative industries as key sources for growth and innovation and have specific policies and initiatives that support</w:t>
      </w:r>
      <w:r>
        <w:rPr>
          <w:color w:val="231F20"/>
          <w:spacing w:val="-2"/>
          <w:w w:val="105"/>
        </w:rPr>
        <w:t xml:space="preserve"> </w:t>
      </w:r>
      <w:r>
        <w:rPr>
          <w:color w:val="231F20"/>
          <w:w w:val="105"/>
        </w:rPr>
        <w:t>this.</w:t>
      </w:r>
      <w:r>
        <w:rPr>
          <w:color w:val="231F20"/>
          <w:w w:val="105"/>
          <w:position w:val="7"/>
          <w:sz w:val="11"/>
        </w:rPr>
        <w:t>8</w:t>
      </w:r>
    </w:p>
    <w:p w14:paraId="42FB8CE2" w14:textId="77777777" w:rsidR="008965B8" w:rsidRDefault="00DA3574">
      <w:pPr>
        <w:pStyle w:val="BodyText"/>
        <w:spacing w:before="144"/>
      </w:pPr>
      <w:r>
        <w:rPr>
          <w:color w:val="231F20"/>
          <w:w w:val="105"/>
        </w:rPr>
        <w:t>Closer to home, Singapore is establishing a reputation as a new Asia creative hub. It has built creative capacities, stimulated demand, developed targeted industries and integrated and emphasised design principles and practices across a range of enterprises: all of which position Singapore as a major media exchange, increase creative exports and foster a sympathetic regulatory environment and</w:t>
      </w:r>
      <w:r>
        <w:rPr>
          <w:color w:val="231F20"/>
          <w:spacing w:val="-26"/>
          <w:w w:val="105"/>
        </w:rPr>
        <w:t xml:space="preserve"> </w:t>
      </w:r>
      <w:r>
        <w:rPr>
          <w:color w:val="231F20"/>
          <w:w w:val="105"/>
        </w:rPr>
        <w:t>culture.</w:t>
      </w:r>
    </w:p>
    <w:p w14:paraId="475891FE" w14:textId="77777777" w:rsidR="008965B8" w:rsidRDefault="00DA3574">
      <w:pPr>
        <w:pStyle w:val="BodyText"/>
        <w:spacing w:before="144" w:line="242" w:lineRule="auto"/>
        <w:ind w:right="575" w:hanging="1"/>
      </w:pPr>
      <w:r>
        <w:rPr>
          <w:color w:val="231F20"/>
          <w:w w:val="105"/>
        </w:rPr>
        <w:t>In Australia, all states, to varying degrees, have had – and continue to have – some focus on cultural and creative</w:t>
      </w:r>
      <w:r>
        <w:rPr>
          <w:color w:val="231F20"/>
          <w:spacing w:val="-5"/>
          <w:w w:val="105"/>
        </w:rPr>
        <w:t xml:space="preserve"> </w:t>
      </w:r>
      <w:r>
        <w:rPr>
          <w:color w:val="231F20"/>
          <w:w w:val="105"/>
        </w:rPr>
        <w:t>industries.</w:t>
      </w:r>
    </w:p>
    <w:p w14:paraId="2BE59996" w14:textId="77777777" w:rsidR="008965B8" w:rsidRDefault="00DA3574">
      <w:pPr>
        <w:pStyle w:val="Heading4"/>
        <w:spacing w:before="73" w:line="249" w:lineRule="auto"/>
        <w:ind w:right="687"/>
      </w:pPr>
      <w:r>
        <w:br w:type="column"/>
      </w:r>
      <w:r>
        <w:rPr>
          <w:color w:val="231F20"/>
        </w:rPr>
        <w:lastRenderedPageBreak/>
        <w:t>Decisive action by governments is having an</w:t>
      </w:r>
      <w:r>
        <w:rPr>
          <w:color w:val="231F20"/>
          <w:spacing w:val="5"/>
        </w:rPr>
        <w:t xml:space="preserve"> </w:t>
      </w:r>
      <w:r>
        <w:rPr>
          <w:color w:val="231F20"/>
          <w:spacing w:val="2"/>
        </w:rPr>
        <w:t>impact</w:t>
      </w:r>
    </w:p>
    <w:p w14:paraId="2241E0F1" w14:textId="77777777" w:rsidR="008965B8" w:rsidRDefault="00DA3574">
      <w:pPr>
        <w:pStyle w:val="BodyText"/>
        <w:spacing w:before="117"/>
        <w:ind w:right="126"/>
      </w:pPr>
      <w:r>
        <w:rPr>
          <w:color w:val="231F20"/>
          <w:w w:val="105"/>
        </w:rPr>
        <w:t>The</w:t>
      </w:r>
      <w:r>
        <w:rPr>
          <w:color w:val="231F20"/>
          <w:spacing w:val="-14"/>
          <w:w w:val="105"/>
        </w:rPr>
        <w:t xml:space="preserve"> </w:t>
      </w:r>
      <w:r>
        <w:rPr>
          <w:color w:val="231F20"/>
          <w:w w:val="105"/>
        </w:rPr>
        <w:t>increasing</w:t>
      </w:r>
      <w:r>
        <w:rPr>
          <w:color w:val="231F20"/>
          <w:spacing w:val="-14"/>
          <w:w w:val="105"/>
        </w:rPr>
        <w:t xml:space="preserve"> </w:t>
      </w:r>
      <w:r>
        <w:rPr>
          <w:color w:val="231F20"/>
          <w:w w:val="105"/>
        </w:rPr>
        <w:t>global</w:t>
      </w:r>
      <w:r>
        <w:rPr>
          <w:color w:val="231F20"/>
          <w:spacing w:val="-14"/>
          <w:w w:val="105"/>
        </w:rPr>
        <w:t xml:space="preserve"> </w:t>
      </w:r>
      <w:r>
        <w:rPr>
          <w:color w:val="231F20"/>
          <w:w w:val="105"/>
        </w:rPr>
        <w:t>interest</w:t>
      </w:r>
      <w:r>
        <w:rPr>
          <w:color w:val="231F20"/>
          <w:spacing w:val="-14"/>
          <w:w w:val="105"/>
        </w:rPr>
        <w:t xml:space="preserve"> </w:t>
      </w:r>
      <w:r>
        <w:rPr>
          <w:color w:val="231F20"/>
          <w:w w:val="105"/>
        </w:rPr>
        <w:t>in</w:t>
      </w:r>
      <w:r>
        <w:rPr>
          <w:color w:val="231F20"/>
          <w:spacing w:val="-14"/>
          <w:w w:val="105"/>
        </w:rPr>
        <w:t xml:space="preserve"> </w:t>
      </w:r>
      <w:r>
        <w:rPr>
          <w:color w:val="231F20"/>
          <w:w w:val="105"/>
        </w:rPr>
        <w:t>cultural</w:t>
      </w:r>
      <w:r>
        <w:rPr>
          <w:color w:val="231F20"/>
          <w:spacing w:val="-14"/>
          <w:w w:val="105"/>
        </w:rPr>
        <w:t xml:space="preserve"> </w:t>
      </w:r>
      <w:r>
        <w:rPr>
          <w:color w:val="231F20"/>
          <w:w w:val="105"/>
        </w:rPr>
        <w:t>and</w:t>
      </w:r>
      <w:r>
        <w:rPr>
          <w:color w:val="231F20"/>
          <w:spacing w:val="-14"/>
          <w:w w:val="105"/>
        </w:rPr>
        <w:t xml:space="preserve"> </w:t>
      </w:r>
      <w:r>
        <w:rPr>
          <w:color w:val="231F20"/>
          <w:w w:val="105"/>
        </w:rPr>
        <w:t>creative</w:t>
      </w:r>
      <w:r>
        <w:rPr>
          <w:color w:val="231F20"/>
          <w:spacing w:val="-14"/>
          <w:w w:val="105"/>
        </w:rPr>
        <w:t xml:space="preserve"> </w:t>
      </w:r>
      <w:r>
        <w:rPr>
          <w:color w:val="231F20"/>
          <w:w w:val="105"/>
        </w:rPr>
        <w:t>industries over the last 20 years has been driven by the idea that they deliver a disproportionate return on investment – returns  that government action helps stimulate. Modelling in 2015 undertaken by the Arts Council England found that, even without taking into account commercial sectors such</w:t>
      </w:r>
      <w:r>
        <w:rPr>
          <w:color w:val="231F20"/>
          <w:spacing w:val="-18"/>
          <w:w w:val="105"/>
        </w:rPr>
        <w:t xml:space="preserve"> </w:t>
      </w:r>
      <w:r>
        <w:rPr>
          <w:color w:val="231F20"/>
          <w:w w:val="105"/>
        </w:rPr>
        <w:t>as</w:t>
      </w:r>
    </w:p>
    <w:p w14:paraId="545F4209" w14:textId="77777777" w:rsidR="008965B8" w:rsidRDefault="00DA3574">
      <w:pPr>
        <w:pStyle w:val="BodyText"/>
        <w:spacing w:before="2"/>
        <w:ind w:right="408"/>
        <w:rPr>
          <w:sz w:val="11"/>
          <w:szCs w:val="11"/>
        </w:rPr>
      </w:pPr>
      <w:r>
        <w:rPr>
          <w:color w:val="231F20"/>
          <w:w w:val="105"/>
        </w:rPr>
        <w:t>film, television and computing, the United Kingdom arts and culture industries’ ‘output multiplier’ is 2.15. That is, for every £1 increase in arts and culture output, there was a corresponding economy-wide impact of £2.15.</w:t>
      </w:r>
      <w:r>
        <w:rPr>
          <w:color w:val="231F20"/>
          <w:spacing w:val="-33"/>
          <w:w w:val="105"/>
        </w:rPr>
        <w:t xml:space="preserve"> </w:t>
      </w:r>
      <w:r>
        <w:rPr>
          <w:color w:val="231F20"/>
          <w:w w:val="105"/>
          <w:position w:val="7"/>
          <w:sz w:val="11"/>
          <w:szCs w:val="11"/>
        </w:rPr>
        <w:t>9</w:t>
      </w:r>
    </w:p>
    <w:p w14:paraId="65752DDB" w14:textId="77777777" w:rsidR="008965B8" w:rsidRDefault="008965B8">
      <w:pPr>
        <w:rPr>
          <w:rFonts w:ascii="National Light" w:eastAsia="National Light" w:hAnsi="National Light" w:cs="National Light"/>
          <w:sz w:val="20"/>
          <w:szCs w:val="20"/>
        </w:rPr>
      </w:pPr>
    </w:p>
    <w:p w14:paraId="5B6D1B8D" w14:textId="77777777" w:rsidR="008965B8" w:rsidRDefault="008965B8">
      <w:pPr>
        <w:spacing w:before="4"/>
        <w:rPr>
          <w:rFonts w:ascii="National Light" w:eastAsia="National Light" w:hAnsi="National Light" w:cs="National Light"/>
        </w:rPr>
      </w:pPr>
    </w:p>
    <w:p w14:paraId="03C6C6C5" w14:textId="77777777" w:rsidR="008965B8" w:rsidRDefault="00A52037">
      <w:pPr>
        <w:ind w:left="110" w:right="-110"/>
        <w:rPr>
          <w:rFonts w:ascii="National Light" w:eastAsia="National Light" w:hAnsi="National Light" w:cs="National Light"/>
          <w:sz w:val="20"/>
          <w:szCs w:val="20"/>
        </w:rPr>
      </w:pPr>
      <w:r>
        <w:rPr>
          <w:rFonts w:ascii="National Light" w:eastAsia="National Light" w:hAnsi="National Light" w:cs="National Light"/>
          <w:sz w:val="20"/>
          <w:szCs w:val="20"/>
        </w:rPr>
      </w:r>
      <w:r>
        <w:rPr>
          <w:rFonts w:ascii="National Light" w:eastAsia="National Light" w:hAnsi="National Light" w:cs="National Light"/>
          <w:sz w:val="20"/>
          <w:szCs w:val="20"/>
        </w:rPr>
        <w:pict w14:anchorId="53BDE4F9">
          <v:group id="_x0000_s1747" style="width:246.8pt;height:155.95pt;mso-position-horizontal-relative:char;mso-position-vertical-relative:line" coordsize="4936,3119">
            <v:group id="_x0000_s1751" style="position:absolute;width:4936;height:3119" coordsize="4936,3119">
              <v:shape id="_x0000_s1752" style="position:absolute;width:4936;height:3119" coordsize="4936,3119" path="m0,3118l4935,3118,4935,,,,,3118xe" fillcolor="#d5eef4" stroked="f">
                <v:path arrowok="t"/>
              </v:shape>
            </v:group>
            <v:group id="_x0000_s1748" style="position:absolute;left:3;width:4933;height:71" coordorigin="3" coordsize="4933,71">
              <v:shape id="_x0000_s1750" style="position:absolute;left:3;width:4933;height:71" coordorigin="3" coordsize="4933,71" path="m3,71l4935,71,4935,,3,,3,71xe" fillcolor="#00b9d5" stroked="f">
                <v:path arrowok="t"/>
              </v:shape>
              <v:shape id="_x0000_s1749" type="#_x0000_t202" style="position:absolute;top:35;width:4936;height:3083" filled="f" stroked="f">
                <v:textbox inset="0,0,0,0">
                  <w:txbxContent>
                    <w:p w14:paraId="31FD5119" w14:textId="77777777" w:rsidR="00DA3574" w:rsidRDefault="00DA3574">
                      <w:pPr>
                        <w:spacing w:before="8"/>
                        <w:rPr>
                          <w:rFonts w:ascii="National Light" w:eastAsia="National Light" w:hAnsi="National Light" w:cs="National Light"/>
                          <w:sz w:val="18"/>
                          <w:szCs w:val="18"/>
                        </w:rPr>
                      </w:pPr>
                    </w:p>
                    <w:p w14:paraId="5E1D0BEA" w14:textId="77777777" w:rsidR="00DA3574" w:rsidRDefault="00DA3574">
                      <w:pPr>
                        <w:ind w:left="283" w:right="312"/>
                        <w:rPr>
                          <w:rFonts w:ascii="National Light" w:eastAsia="National Light" w:hAnsi="National Light" w:cs="National Light"/>
                          <w:sz w:val="11"/>
                          <w:szCs w:val="11"/>
                        </w:rPr>
                      </w:pPr>
                      <w:r>
                        <w:rPr>
                          <w:rFonts w:ascii="National Light"/>
                          <w:color w:val="231F20"/>
                          <w:w w:val="105"/>
                          <w:sz w:val="19"/>
                        </w:rPr>
                        <w:t>Walworth examined the cost effectiveness of music therapy as a procedural support in the paediatric healthcare setting. There was a 100% success rate in eliminating the need for sedation for paediatric patients receiving echocardiograms (ECGs), an 80.7% success rate for paediatric CT scan completion without sedation, and a 94.1% success rate for all other procedures. When the music therapy interventions were successful, no registered nurses needed to be present to assist. Cost analysis on the ECG patients alone for the 92 patients was $76.15 per patient, totalling $7,005.80.</w:t>
                      </w:r>
                      <w:r>
                        <w:rPr>
                          <w:rFonts w:ascii="National Light"/>
                          <w:color w:val="231F20"/>
                          <w:spacing w:val="-19"/>
                          <w:w w:val="105"/>
                          <w:sz w:val="19"/>
                        </w:rPr>
                        <w:t xml:space="preserve"> </w:t>
                      </w:r>
                      <w:r>
                        <w:rPr>
                          <w:rFonts w:ascii="National Light"/>
                          <w:color w:val="231F20"/>
                          <w:w w:val="105"/>
                          <w:position w:val="6"/>
                          <w:sz w:val="11"/>
                        </w:rPr>
                        <w:t>10</w:t>
                      </w:r>
                    </w:p>
                  </w:txbxContent>
                </v:textbox>
              </v:shape>
            </v:group>
            <w10:wrap type="none"/>
            <w10:anchorlock/>
          </v:group>
        </w:pict>
      </w:r>
    </w:p>
    <w:p w14:paraId="7BC41F2C" w14:textId="77777777" w:rsidR="008965B8" w:rsidRDefault="008965B8">
      <w:pPr>
        <w:rPr>
          <w:rFonts w:ascii="National Light" w:eastAsia="National Light" w:hAnsi="National Light" w:cs="National Light"/>
          <w:sz w:val="20"/>
          <w:szCs w:val="20"/>
        </w:rPr>
      </w:pPr>
    </w:p>
    <w:p w14:paraId="2DECD040" w14:textId="77777777" w:rsidR="008965B8" w:rsidRDefault="008965B8">
      <w:pPr>
        <w:spacing w:before="8"/>
        <w:rPr>
          <w:rFonts w:ascii="National Light" w:eastAsia="National Light" w:hAnsi="National Light" w:cs="National Light"/>
        </w:rPr>
      </w:pPr>
    </w:p>
    <w:p w14:paraId="70FDE510" w14:textId="77777777" w:rsidR="008965B8" w:rsidRDefault="00DA3574">
      <w:pPr>
        <w:pStyle w:val="BodyText"/>
        <w:spacing w:before="0"/>
        <w:ind w:right="-6"/>
      </w:pPr>
      <w:r>
        <w:rPr>
          <w:color w:val="231F20"/>
          <w:w w:val="105"/>
        </w:rPr>
        <w:t xml:space="preserve">The New Zealand program, </w:t>
      </w:r>
      <w:r>
        <w:rPr>
          <w:i/>
          <w:color w:val="231F20"/>
          <w:w w:val="105"/>
        </w:rPr>
        <w:t>Better by Design</w:t>
      </w:r>
      <w:r>
        <w:rPr>
          <w:color w:val="231F20"/>
          <w:w w:val="105"/>
        </w:rPr>
        <w:t>, has demonstrated the value of applying design to business operations with a structured approach to building design capability. The program evaluation in 2010 revealed that, across the 78 participating companies, overall revenue increased by 31% (with exports increasing by 52%). Companies experienced average annual growth more than five times the rate of GDP</w:t>
      </w:r>
      <w:r>
        <w:rPr>
          <w:color w:val="231F20"/>
          <w:spacing w:val="-21"/>
          <w:w w:val="105"/>
        </w:rPr>
        <w:t xml:space="preserve"> </w:t>
      </w:r>
      <w:r>
        <w:rPr>
          <w:color w:val="231F20"/>
          <w:w w:val="105"/>
        </w:rPr>
        <w:t>growth.</w:t>
      </w:r>
    </w:p>
    <w:p w14:paraId="57499165" w14:textId="77777777" w:rsidR="008965B8" w:rsidRDefault="00DA3574">
      <w:pPr>
        <w:rPr>
          <w:rFonts w:ascii="National Light" w:eastAsia="National Light" w:hAnsi="National Light" w:cs="National Light"/>
          <w:sz w:val="14"/>
          <w:szCs w:val="14"/>
        </w:rPr>
      </w:pPr>
      <w:r>
        <w:br w:type="column"/>
      </w:r>
    </w:p>
    <w:p w14:paraId="3C5BAFD3" w14:textId="77777777" w:rsidR="008965B8" w:rsidRDefault="008965B8">
      <w:pPr>
        <w:rPr>
          <w:rFonts w:ascii="National Light" w:eastAsia="National Light" w:hAnsi="National Light" w:cs="National Light"/>
          <w:sz w:val="14"/>
          <w:szCs w:val="14"/>
        </w:rPr>
      </w:pPr>
    </w:p>
    <w:p w14:paraId="24750D37" w14:textId="77777777" w:rsidR="008965B8" w:rsidRDefault="008965B8">
      <w:pPr>
        <w:rPr>
          <w:rFonts w:ascii="National Light" w:eastAsia="National Light" w:hAnsi="National Light" w:cs="National Light"/>
          <w:sz w:val="14"/>
          <w:szCs w:val="14"/>
        </w:rPr>
      </w:pPr>
    </w:p>
    <w:p w14:paraId="3988CF79" w14:textId="77777777" w:rsidR="008965B8" w:rsidRDefault="008965B8">
      <w:pPr>
        <w:rPr>
          <w:rFonts w:ascii="National Light" w:eastAsia="National Light" w:hAnsi="National Light" w:cs="National Light"/>
          <w:sz w:val="14"/>
          <w:szCs w:val="14"/>
        </w:rPr>
      </w:pPr>
    </w:p>
    <w:p w14:paraId="508C1C4A" w14:textId="77777777" w:rsidR="008965B8" w:rsidRDefault="008965B8">
      <w:pPr>
        <w:rPr>
          <w:rFonts w:ascii="National Light" w:eastAsia="National Light" w:hAnsi="National Light" w:cs="National Light"/>
          <w:sz w:val="14"/>
          <w:szCs w:val="14"/>
        </w:rPr>
      </w:pPr>
    </w:p>
    <w:p w14:paraId="2A2619BA" w14:textId="77777777" w:rsidR="008965B8" w:rsidRDefault="008965B8">
      <w:pPr>
        <w:rPr>
          <w:rFonts w:ascii="National Light" w:eastAsia="National Light" w:hAnsi="National Light" w:cs="National Light"/>
          <w:sz w:val="14"/>
          <w:szCs w:val="14"/>
        </w:rPr>
      </w:pPr>
    </w:p>
    <w:p w14:paraId="12B5BC0E" w14:textId="77777777" w:rsidR="008965B8" w:rsidRDefault="008965B8">
      <w:pPr>
        <w:rPr>
          <w:rFonts w:ascii="National Light" w:eastAsia="National Light" w:hAnsi="National Light" w:cs="National Light"/>
          <w:sz w:val="14"/>
          <w:szCs w:val="14"/>
        </w:rPr>
      </w:pPr>
    </w:p>
    <w:p w14:paraId="60FC2380" w14:textId="77777777" w:rsidR="008965B8" w:rsidRDefault="008965B8">
      <w:pPr>
        <w:rPr>
          <w:rFonts w:ascii="National Light" w:eastAsia="National Light" w:hAnsi="National Light" w:cs="National Light"/>
          <w:sz w:val="14"/>
          <w:szCs w:val="14"/>
        </w:rPr>
      </w:pPr>
    </w:p>
    <w:p w14:paraId="43EACB1A" w14:textId="77777777" w:rsidR="008965B8" w:rsidRDefault="008965B8">
      <w:pPr>
        <w:rPr>
          <w:rFonts w:ascii="National Light" w:eastAsia="National Light" w:hAnsi="National Light" w:cs="National Light"/>
          <w:sz w:val="14"/>
          <w:szCs w:val="14"/>
        </w:rPr>
      </w:pPr>
    </w:p>
    <w:p w14:paraId="217E89FA" w14:textId="77777777" w:rsidR="008965B8" w:rsidRDefault="008965B8">
      <w:pPr>
        <w:rPr>
          <w:rFonts w:ascii="National Light" w:eastAsia="National Light" w:hAnsi="National Light" w:cs="National Light"/>
          <w:sz w:val="14"/>
          <w:szCs w:val="14"/>
        </w:rPr>
      </w:pPr>
    </w:p>
    <w:p w14:paraId="0E7FF405" w14:textId="77777777" w:rsidR="008965B8" w:rsidRDefault="008965B8">
      <w:pPr>
        <w:rPr>
          <w:rFonts w:ascii="National Light" w:eastAsia="National Light" w:hAnsi="National Light" w:cs="National Light"/>
          <w:sz w:val="14"/>
          <w:szCs w:val="14"/>
        </w:rPr>
      </w:pPr>
    </w:p>
    <w:p w14:paraId="5DC12022" w14:textId="77777777" w:rsidR="008965B8" w:rsidRDefault="008965B8">
      <w:pPr>
        <w:rPr>
          <w:rFonts w:ascii="National Light" w:eastAsia="National Light" w:hAnsi="National Light" w:cs="National Light"/>
          <w:sz w:val="14"/>
          <w:szCs w:val="14"/>
        </w:rPr>
      </w:pPr>
    </w:p>
    <w:p w14:paraId="54FA9AA8" w14:textId="77777777" w:rsidR="008965B8" w:rsidRDefault="008965B8">
      <w:pPr>
        <w:rPr>
          <w:rFonts w:ascii="National Light" w:eastAsia="National Light" w:hAnsi="National Light" w:cs="National Light"/>
          <w:sz w:val="14"/>
          <w:szCs w:val="14"/>
        </w:rPr>
      </w:pPr>
    </w:p>
    <w:p w14:paraId="2D0C04DC" w14:textId="77777777" w:rsidR="008965B8" w:rsidRDefault="008965B8">
      <w:pPr>
        <w:rPr>
          <w:rFonts w:ascii="National Light" w:eastAsia="National Light" w:hAnsi="National Light" w:cs="National Light"/>
          <w:sz w:val="14"/>
          <w:szCs w:val="14"/>
        </w:rPr>
      </w:pPr>
    </w:p>
    <w:p w14:paraId="41233FFE" w14:textId="77777777" w:rsidR="008965B8" w:rsidRDefault="008965B8">
      <w:pPr>
        <w:rPr>
          <w:rFonts w:ascii="National Light" w:eastAsia="National Light" w:hAnsi="National Light" w:cs="National Light"/>
          <w:sz w:val="14"/>
          <w:szCs w:val="14"/>
        </w:rPr>
      </w:pPr>
    </w:p>
    <w:p w14:paraId="005AC579" w14:textId="77777777" w:rsidR="008965B8" w:rsidRDefault="008965B8">
      <w:pPr>
        <w:rPr>
          <w:rFonts w:ascii="National Light" w:eastAsia="National Light" w:hAnsi="National Light" w:cs="National Light"/>
          <w:sz w:val="14"/>
          <w:szCs w:val="14"/>
        </w:rPr>
      </w:pPr>
    </w:p>
    <w:p w14:paraId="35567066" w14:textId="77777777" w:rsidR="008965B8" w:rsidRDefault="008965B8">
      <w:pPr>
        <w:rPr>
          <w:rFonts w:ascii="National Light" w:eastAsia="National Light" w:hAnsi="National Light" w:cs="National Light"/>
          <w:sz w:val="14"/>
          <w:szCs w:val="14"/>
        </w:rPr>
      </w:pPr>
    </w:p>
    <w:p w14:paraId="5022D0CC" w14:textId="77777777" w:rsidR="008965B8" w:rsidRDefault="008965B8">
      <w:pPr>
        <w:rPr>
          <w:rFonts w:ascii="National Light" w:eastAsia="National Light" w:hAnsi="National Light" w:cs="National Light"/>
          <w:sz w:val="14"/>
          <w:szCs w:val="14"/>
        </w:rPr>
      </w:pPr>
    </w:p>
    <w:p w14:paraId="62B0FEDE" w14:textId="77777777" w:rsidR="008965B8" w:rsidRDefault="008965B8">
      <w:pPr>
        <w:rPr>
          <w:rFonts w:ascii="National Light" w:eastAsia="National Light" w:hAnsi="National Light" w:cs="National Light"/>
          <w:sz w:val="14"/>
          <w:szCs w:val="14"/>
        </w:rPr>
      </w:pPr>
    </w:p>
    <w:p w14:paraId="3B2E85E8" w14:textId="77777777" w:rsidR="008965B8" w:rsidRDefault="008965B8">
      <w:pPr>
        <w:rPr>
          <w:rFonts w:ascii="National Light" w:eastAsia="National Light" w:hAnsi="National Light" w:cs="National Light"/>
          <w:sz w:val="14"/>
          <w:szCs w:val="14"/>
        </w:rPr>
      </w:pPr>
    </w:p>
    <w:p w14:paraId="02D3E768" w14:textId="77777777" w:rsidR="008965B8" w:rsidRDefault="008965B8">
      <w:pPr>
        <w:rPr>
          <w:rFonts w:ascii="National Light" w:eastAsia="National Light" w:hAnsi="National Light" w:cs="National Light"/>
          <w:sz w:val="14"/>
          <w:szCs w:val="14"/>
        </w:rPr>
      </w:pPr>
    </w:p>
    <w:p w14:paraId="16613742" w14:textId="77777777" w:rsidR="008965B8" w:rsidRDefault="008965B8">
      <w:pPr>
        <w:rPr>
          <w:rFonts w:ascii="National Light" w:eastAsia="National Light" w:hAnsi="National Light" w:cs="National Light"/>
          <w:sz w:val="14"/>
          <w:szCs w:val="14"/>
        </w:rPr>
      </w:pPr>
    </w:p>
    <w:p w14:paraId="2A91947B" w14:textId="77777777" w:rsidR="008965B8" w:rsidRDefault="008965B8">
      <w:pPr>
        <w:rPr>
          <w:rFonts w:ascii="National Light" w:eastAsia="National Light" w:hAnsi="National Light" w:cs="National Light"/>
          <w:sz w:val="14"/>
          <w:szCs w:val="14"/>
        </w:rPr>
      </w:pPr>
    </w:p>
    <w:p w14:paraId="2DF9F153" w14:textId="77777777" w:rsidR="008965B8" w:rsidRDefault="008965B8">
      <w:pPr>
        <w:rPr>
          <w:rFonts w:ascii="National Light" w:eastAsia="National Light" w:hAnsi="National Light" w:cs="National Light"/>
          <w:sz w:val="14"/>
          <w:szCs w:val="14"/>
        </w:rPr>
      </w:pPr>
    </w:p>
    <w:p w14:paraId="68ABD14B" w14:textId="77777777" w:rsidR="008965B8" w:rsidRDefault="008965B8">
      <w:pPr>
        <w:rPr>
          <w:rFonts w:ascii="National Light" w:eastAsia="National Light" w:hAnsi="National Light" w:cs="National Light"/>
          <w:sz w:val="14"/>
          <w:szCs w:val="14"/>
        </w:rPr>
      </w:pPr>
    </w:p>
    <w:p w14:paraId="228929C7" w14:textId="77777777" w:rsidR="008965B8" w:rsidRDefault="008965B8">
      <w:pPr>
        <w:rPr>
          <w:rFonts w:ascii="National Light" w:eastAsia="National Light" w:hAnsi="National Light" w:cs="National Light"/>
          <w:sz w:val="14"/>
          <w:szCs w:val="14"/>
        </w:rPr>
      </w:pPr>
    </w:p>
    <w:p w14:paraId="0314709E" w14:textId="77777777" w:rsidR="008965B8" w:rsidRDefault="008965B8">
      <w:pPr>
        <w:rPr>
          <w:rFonts w:ascii="National Light" w:eastAsia="National Light" w:hAnsi="National Light" w:cs="National Light"/>
          <w:sz w:val="14"/>
          <w:szCs w:val="14"/>
        </w:rPr>
      </w:pPr>
    </w:p>
    <w:p w14:paraId="42310F27" w14:textId="77777777" w:rsidR="008965B8" w:rsidRDefault="008965B8">
      <w:pPr>
        <w:rPr>
          <w:rFonts w:ascii="National Light" w:eastAsia="National Light" w:hAnsi="National Light" w:cs="National Light"/>
          <w:sz w:val="14"/>
          <w:szCs w:val="14"/>
        </w:rPr>
      </w:pPr>
    </w:p>
    <w:p w14:paraId="6F1F1605" w14:textId="77777777" w:rsidR="008965B8" w:rsidRDefault="008965B8">
      <w:pPr>
        <w:rPr>
          <w:rFonts w:ascii="National Light" w:eastAsia="National Light" w:hAnsi="National Light" w:cs="National Light"/>
          <w:sz w:val="14"/>
          <w:szCs w:val="14"/>
        </w:rPr>
      </w:pPr>
    </w:p>
    <w:p w14:paraId="169CC045" w14:textId="77777777" w:rsidR="008965B8" w:rsidRDefault="008965B8">
      <w:pPr>
        <w:rPr>
          <w:rFonts w:ascii="National Light" w:eastAsia="National Light" w:hAnsi="National Light" w:cs="National Light"/>
          <w:sz w:val="14"/>
          <w:szCs w:val="14"/>
        </w:rPr>
      </w:pPr>
    </w:p>
    <w:p w14:paraId="1688D3B0" w14:textId="77777777" w:rsidR="008965B8" w:rsidRDefault="008965B8">
      <w:pPr>
        <w:rPr>
          <w:rFonts w:ascii="National Light" w:eastAsia="National Light" w:hAnsi="National Light" w:cs="National Light"/>
          <w:sz w:val="14"/>
          <w:szCs w:val="14"/>
        </w:rPr>
      </w:pPr>
    </w:p>
    <w:p w14:paraId="1A2DB865" w14:textId="77777777" w:rsidR="008965B8" w:rsidRDefault="008965B8">
      <w:pPr>
        <w:rPr>
          <w:rFonts w:ascii="National Light" w:eastAsia="National Light" w:hAnsi="National Light" w:cs="National Light"/>
          <w:sz w:val="14"/>
          <w:szCs w:val="14"/>
        </w:rPr>
      </w:pPr>
    </w:p>
    <w:p w14:paraId="6707A9AB" w14:textId="77777777" w:rsidR="008965B8" w:rsidRDefault="008965B8">
      <w:pPr>
        <w:rPr>
          <w:rFonts w:ascii="National Light" w:eastAsia="National Light" w:hAnsi="National Light" w:cs="National Light"/>
          <w:sz w:val="14"/>
          <w:szCs w:val="14"/>
        </w:rPr>
      </w:pPr>
    </w:p>
    <w:p w14:paraId="2C05010E" w14:textId="77777777" w:rsidR="008965B8" w:rsidRDefault="008965B8">
      <w:pPr>
        <w:rPr>
          <w:rFonts w:ascii="National Light" w:eastAsia="National Light" w:hAnsi="National Light" w:cs="National Light"/>
          <w:sz w:val="14"/>
          <w:szCs w:val="14"/>
        </w:rPr>
      </w:pPr>
    </w:p>
    <w:p w14:paraId="57063A32" w14:textId="77777777" w:rsidR="008965B8" w:rsidRDefault="008965B8">
      <w:pPr>
        <w:rPr>
          <w:rFonts w:ascii="National Light" w:eastAsia="National Light" w:hAnsi="National Light" w:cs="National Light"/>
          <w:sz w:val="14"/>
          <w:szCs w:val="14"/>
        </w:rPr>
      </w:pPr>
    </w:p>
    <w:p w14:paraId="24F36E47" w14:textId="77777777" w:rsidR="008965B8" w:rsidRDefault="008965B8">
      <w:pPr>
        <w:rPr>
          <w:rFonts w:ascii="National Light" w:eastAsia="National Light" w:hAnsi="National Light" w:cs="National Light"/>
          <w:sz w:val="14"/>
          <w:szCs w:val="14"/>
        </w:rPr>
      </w:pPr>
    </w:p>
    <w:p w14:paraId="29DA52AA" w14:textId="77777777" w:rsidR="008965B8" w:rsidRDefault="008965B8">
      <w:pPr>
        <w:spacing w:before="4"/>
        <w:rPr>
          <w:rFonts w:ascii="National Light" w:eastAsia="National Light" w:hAnsi="National Light" w:cs="National Light"/>
          <w:sz w:val="18"/>
          <w:szCs w:val="18"/>
        </w:rPr>
      </w:pPr>
    </w:p>
    <w:p w14:paraId="37A2186D" w14:textId="77777777" w:rsidR="008965B8" w:rsidRDefault="00A52037">
      <w:pPr>
        <w:ind w:left="110"/>
        <w:rPr>
          <w:rFonts w:ascii="National Light" w:eastAsia="National Light" w:hAnsi="National Light" w:cs="National Light"/>
          <w:sz w:val="14"/>
          <w:szCs w:val="14"/>
        </w:rPr>
      </w:pPr>
      <w:r>
        <w:pict w14:anchorId="37060CE8">
          <v:shape id="_x0000_s1746" type="#_x0000_t75" style="position:absolute;left:0;text-align:left;margin-left:901.4pt;margin-top:-307.9pt;width:289.1pt;height:301.85pt;z-index:251630080;mso-position-horizontal-relative:page">
            <v:imagedata r:id="rId17" o:title=""/>
            <w10:wrap anchorx="page"/>
          </v:shape>
        </w:pict>
      </w:r>
      <w:r>
        <w:pict w14:anchorId="7E2A020F">
          <v:shape id="_x0000_s1745" type="#_x0000_t75" style="position:absolute;left:0;text-align:left;margin-left:901.4pt;margin-top:20.9pt;width:289.1pt;height:301.85pt;z-index:251631104;mso-position-horizontal-relative:page">
            <v:imagedata r:id="rId18" o:title=""/>
            <w10:wrap anchorx="page"/>
          </v:shape>
        </w:pict>
      </w:r>
      <w:r w:rsidR="00DA3574">
        <w:rPr>
          <w:rFonts w:ascii="National Light"/>
          <w:color w:val="6D6E71"/>
          <w:sz w:val="14"/>
        </w:rPr>
        <w:t>Design Week</w:t>
      </w:r>
      <w:r w:rsidR="00DA3574">
        <w:rPr>
          <w:rFonts w:ascii="National Light"/>
          <w:color w:val="6D6E71"/>
          <w:spacing w:val="17"/>
          <w:sz w:val="14"/>
        </w:rPr>
        <w:t xml:space="preserve"> </w:t>
      </w:r>
      <w:r w:rsidR="00DA3574">
        <w:rPr>
          <w:rFonts w:ascii="National Light"/>
          <w:color w:val="6D6E71"/>
          <w:sz w:val="14"/>
        </w:rPr>
        <w:t>(2015)</w:t>
      </w:r>
    </w:p>
    <w:p w14:paraId="608FF12D" w14:textId="77777777" w:rsidR="008965B8" w:rsidRDefault="008965B8">
      <w:pPr>
        <w:rPr>
          <w:rFonts w:ascii="National Light" w:eastAsia="National Light" w:hAnsi="National Light" w:cs="National Light"/>
          <w:sz w:val="14"/>
          <w:szCs w:val="14"/>
        </w:rPr>
      </w:pPr>
    </w:p>
    <w:p w14:paraId="0D24348D" w14:textId="77777777" w:rsidR="008965B8" w:rsidRDefault="008965B8">
      <w:pPr>
        <w:rPr>
          <w:rFonts w:ascii="National Light" w:eastAsia="National Light" w:hAnsi="National Light" w:cs="National Light"/>
          <w:sz w:val="14"/>
          <w:szCs w:val="14"/>
        </w:rPr>
      </w:pPr>
    </w:p>
    <w:p w14:paraId="4100B999" w14:textId="77777777" w:rsidR="008965B8" w:rsidRDefault="008965B8">
      <w:pPr>
        <w:rPr>
          <w:rFonts w:ascii="National Light" w:eastAsia="National Light" w:hAnsi="National Light" w:cs="National Light"/>
          <w:sz w:val="14"/>
          <w:szCs w:val="14"/>
        </w:rPr>
      </w:pPr>
    </w:p>
    <w:p w14:paraId="53DCFB25" w14:textId="77777777" w:rsidR="008965B8" w:rsidRDefault="008965B8">
      <w:pPr>
        <w:rPr>
          <w:rFonts w:ascii="National Light" w:eastAsia="National Light" w:hAnsi="National Light" w:cs="National Light"/>
          <w:sz w:val="14"/>
          <w:szCs w:val="14"/>
        </w:rPr>
      </w:pPr>
    </w:p>
    <w:p w14:paraId="5F9BAF1A" w14:textId="77777777" w:rsidR="008965B8" w:rsidRDefault="008965B8">
      <w:pPr>
        <w:rPr>
          <w:rFonts w:ascii="National Light" w:eastAsia="National Light" w:hAnsi="National Light" w:cs="National Light"/>
          <w:sz w:val="14"/>
          <w:szCs w:val="14"/>
        </w:rPr>
      </w:pPr>
    </w:p>
    <w:p w14:paraId="72997187" w14:textId="77777777" w:rsidR="008965B8" w:rsidRDefault="008965B8">
      <w:pPr>
        <w:rPr>
          <w:rFonts w:ascii="National Light" w:eastAsia="National Light" w:hAnsi="National Light" w:cs="National Light"/>
          <w:sz w:val="14"/>
          <w:szCs w:val="14"/>
        </w:rPr>
      </w:pPr>
    </w:p>
    <w:p w14:paraId="03A53644" w14:textId="77777777" w:rsidR="008965B8" w:rsidRDefault="008965B8">
      <w:pPr>
        <w:rPr>
          <w:rFonts w:ascii="National Light" w:eastAsia="National Light" w:hAnsi="National Light" w:cs="National Light"/>
          <w:sz w:val="14"/>
          <w:szCs w:val="14"/>
        </w:rPr>
      </w:pPr>
    </w:p>
    <w:p w14:paraId="741F89AB" w14:textId="77777777" w:rsidR="008965B8" w:rsidRDefault="008965B8">
      <w:pPr>
        <w:rPr>
          <w:rFonts w:ascii="National Light" w:eastAsia="National Light" w:hAnsi="National Light" w:cs="National Light"/>
          <w:sz w:val="14"/>
          <w:szCs w:val="14"/>
        </w:rPr>
      </w:pPr>
    </w:p>
    <w:p w14:paraId="78F16372" w14:textId="77777777" w:rsidR="008965B8" w:rsidRDefault="008965B8">
      <w:pPr>
        <w:rPr>
          <w:rFonts w:ascii="National Light" w:eastAsia="National Light" w:hAnsi="National Light" w:cs="National Light"/>
          <w:sz w:val="14"/>
          <w:szCs w:val="14"/>
        </w:rPr>
      </w:pPr>
    </w:p>
    <w:p w14:paraId="5F811635" w14:textId="77777777" w:rsidR="008965B8" w:rsidRDefault="008965B8">
      <w:pPr>
        <w:rPr>
          <w:rFonts w:ascii="National Light" w:eastAsia="National Light" w:hAnsi="National Light" w:cs="National Light"/>
          <w:sz w:val="14"/>
          <w:szCs w:val="14"/>
        </w:rPr>
      </w:pPr>
    </w:p>
    <w:p w14:paraId="763DCA97" w14:textId="77777777" w:rsidR="008965B8" w:rsidRDefault="008965B8">
      <w:pPr>
        <w:rPr>
          <w:rFonts w:ascii="National Light" w:eastAsia="National Light" w:hAnsi="National Light" w:cs="National Light"/>
          <w:sz w:val="14"/>
          <w:szCs w:val="14"/>
        </w:rPr>
      </w:pPr>
    </w:p>
    <w:p w14:paraId="3B91ECCE" w14:textId="77777777" w:rsidR="008965B8" w:rsidRDefault="008965B8">
      <w:pPr>
        <w:rPr>
          <w:rFonts w:ascii="National Light" w:eastAsia="National Light" w:hAnsi="National Light" w:cs="National Light"/>
          <w:sz w:val="14"/>
          <w:szCs w:val="14"/>
        </w:rPr>
      </w:pPr>
    </w:p>
    <w:p w14:paraId="68366EAE" w14:textId="77777777" w:rsidR="008965B8" w:rsidRDefault="008965B8">
      <w:pPr>
        <w:rPr>
          <w:rFonts w:ascii="National Light" w:eastAsia="National Light" w:hAnsi="National Light" w:cs="National Light"/>
          <w:sz w:val="14"/>
          <w:szCs w:val="14"/>
        </w:rPr>
      </w:pPr>
    </w:p>
    <w:p w14:paraId="0B40ECDE" w14:textId="77777777" w:rsidR="008965B8" w:rsidRDefault="008965B8">
      <w:pPr>
        <w:rPr>
          <w:rFonts w:ascii="National Light" w:eastAsia="National Light" w:hAnsi="National Light" w:cs="National Light"/>
          <w:sz w:val="14"/>
          <w:szCs w:val="14"/>
        </w:rPr>
      </w:pPr>
    </w:p>
    <w:p w14:paraId="54CBCA74" w14:textId="77777777" w:rsidR="008965B8" w:rsidRDefault="008965B8">
      <w:pPr>
        <w:rPr>
          <w:rFonts w:ascii="National Light" w:eastAsia="National Light" w:hAnsi="National Light" w:cs="National Light"/>
          <w:sz w:val="14"/>
          <w:szCs w:val="14"/>
        </w:rPr>
      </w:pPr>
    </w:p>
    <w:p w14:paraId="29229AC2" w14:textId="77777777" w:rsidR="008965B8" w:rsidRDefault="008965B8">
      <w:pPr>
        <w:rPr>
          <w:rFonts w:ascii="National Light" w:eastAsia="National Light" w:hAnsi="National Light" w:cs="National Light"/>
          <w:sz w:val="14"/>
          <w:szCs w:val="14"/>
        </w:rPr>
      </w:pPr>
    </w:p>
    <w:p w14:paraId="2F97DD6B" w14:textId="77777777" w:rsidR="008965B8" w:rsidRDefault="008965B8">
      <w:pPr>
        <w:rPr>
          <w:rFonts w:ascii="National Light" w:eastAsia="National Light" w:hAnsi="National Light" w:cs="National Light"/>
          <w:sz w:val="14"/>
          <w:szCs w:val="14"/>
        </w:rPr>
      </w:pPr>
    </w:p>
    <w:p w14:paraId="70161CA6" w14:textId="77777777" w:rsidR="008965B8" w:rsidRDefault="008965B8">
      <w:pPr>
        <w:rPr>
          <w:rFonts w:ascii="National Light" w:eastAsia="National Light" w:hAnsi="National Light" w:cs="National Light"/>
          <w:sz w:val="14"/>
          <w:szCs w:val="14"/>
        </w:rPr>
      </w:pPr>
    </w:p>
    <w:p w14:paraId="1B55F0C9" w14:textId="77777777" w:rsidR="008965B8" w:rsidRDefault="008965B8">
      <w:pPr>
        <w:rPr>
          <w:rFonts w:ascii="National Light" w:eastAsia="National Light" w:hAnsi="National Light" w:cs="National Light"/>
          <w:sz w:val="14"/>
          <w:szCs w:val="14"/>
        </w:rPr>
      </w:pPr>
    </w:p>
    <w:p w14:paraId="4B0318D3" w14:textId="77777777" w:rsidR="008965B8" w:rsidRDefault="008965B8">
      <w:pPr>
        <w:rPr>
          <w:rFonts w:ascii="National Light" w:eastAsia="National Light" w:hAnsi="National Light" w:cs="National Light"/>
          <w:sz w:val="14"/>
          <w:szCs w:val="14"/>
        </w:rPr>
      </w:pPr>
    </w:p>
    <w:p w14:paraId="50DC2D45" w14:textId="77777777" w:rsidR="008965B8" w:rsidRDefault="008965B8">
      <w:pPr>
        <w:rPr>
          <w:rFonts w:ascii="National Light" w:eastAsia="National Light" w:hAnsi="National Light" w:cs="National Light"/>
          <w:sz w:val="14"/>
          <w:szCs w:val="14"/>
        </w:rPr>
      </w:pPr>
    </w:p>
    <w:p w14:paraId="29C18902" w14:textId="77777777" w:rsidR="008965B8" w:rsidRDefault="008965B8">
      <w:pPr>
        <w:rPr>
          <w:rFonts w:ascii="National Light" w:eastAsia="National Light" w:hAnsi="National Light" w:cs="National Light"/>
          <w:sz w:val="14"/>
          <w:szCs w:val="14"/>
        </w:rPr>
      </w:pPr>
    </w:p>
    <w:p w14:paraId="00B1DC82" w14:textId="77777777" w:rsidR="008965B8" w:rsidRDefault="008965B8">
      <w:pPr>
        <w:rPr>
          <w:rFonts w:ascii="National Light" w:eastAsia="National Light" w:hAnsi="National Light" w:cs="National Light"/>
          <w:sz w:val="14"/>
          <w:szCs w:val="14"/>
        </w:rPr>
      </w:pPr>
    </w:p>
    <w:p w14:paraId="42652558" w14:textId="77777777" w:rsidR="008965B8" w:rsidRDefault="008965B8">
      <w:pPr>
        <w:rPr>
          <w:rFonts w:ascii="National Light" w:eastAsia="National Light" w:hAnsi="National Light" w:cs="National Light"/>
          <w:sz w:val="14"/>
          <w:szCs w:val="14"/>
        </w:rPr>
      </w:pPr>
    </w:p>
    <w:p w14:paraId="3D566AB3" w14:textId="77777777" w:rsidR="008965B8" w:rsidRDefault="008965B8">
      <w:pPr>
        <w:rPr>
          <w:rFonts w:ascii="National Light" w:eastAsia="National Light" w:hAnsi="National Light" w:cs="National Light"/>
          <w:sz w:val="14"/>
          <w:szCs w:val="14"/>
        </w:rPr>
      </w:pPr>
    </w:p>
    <w:p w14:paraId="37483024" w14:textId="77777777" w:rsidR="008965B8" w:rsidRDefault="008965B8">
      <w:pPr>
        <w:rPr>
          <w:rFonts w:ascii="National Light" w:eastAsia="National Light" w:hAnsi="National Light" w:cs="National Light"/>
          <w:sz w:val="14"/>
          <w:szCs w:val="14"/>
        </w:rPr>
      </w:pPr>
    </w:p>
    <w:p w14:paraId="676BAA1F" w14:textId="77777777" w:rsidR="008965B8" w:rsidRDefault="008965B8">
      <w:pPr>
        <w:rPr>
          <w:rFonts w:ascii="National Light" w:eastAsia="National Light" w:hAnsi="National Light" w:cs="National Light"/>
          <w:sz w:val="14"/>
          <w:szCs w:val="14"/>
        </w:rPr>
      </w:pPr>
    </w:p>
    <w:p w14:paraId="286A4752" w14:textId="77777777" w:rsidR="008965B8" w:rsidRDefault="008965B8">
      <w:pPr>
        <w:rPr>
          <w:rFonts w:ascii="National Light" w:eastAsia="National Light" w:hAnsi="National Light" w:cs="National Light"/>
          <w:sz w:val="14"/>
          <w:szCs w:val="14"/>
        </w:rPr>
      </w:pPr>
    </w:p>
    <w:p w14:paraId="103EE963" w14:textId="77777777" w:rsidR="008965B8" w:rsidRDefault="008965B8">
      <w:pPr>
        <w:rPr>
          <w:rFonts w:ascii="National Light" w:eastAsia="National Light" w:hAnsi="National Light" w:cs="National Light"/>
          <w:sz w:val="14"/>
          <w:szCs w:val="14"/>
        </w:rPr>
      </w:pPr>
    </w:p>
    <w:p w14:paraId="588C3136" w14:textId="77777777" w:rsidR="008965B8" w:rsidRDefault="008965B8">
      <w:pPr>
        <w:rPr>
          <w:rFonts w:ascii="National Light" w:eastAsia="National Light" w:hAnsi="National Light" w:cs="National Light"/>
          <w:sz w:val="14"/>
          <w:szCs w:val="14"/>
        </w:rPr>
      </w:pPr>
    </w:p>
    <w:p w14:paraId="1548D1F1" w14:textId="77777777" w:rsidR="008965B8" w:rsidRDefault="008965B8">
      <w:pPr>
        <w:rPr>
          <w:rFonts w:ascii="National Light" w:eastAsia="National Light" w:hAnsi="National Light" w:cs="National Light"/>
          <w:sz w:val="14"/>
          <w:szCs w:val="14"/>
        </w:rPr>
      </w:pPr>
    </w:p>
    <w:p w14:paraId="25AABE8E" w14:textId="77777777" w:rsidR="008965B8" w:rsidRDefault="008965B8">
      <w:pPr>
        <w:rPr>
          <w:rFonts w:ascii="National Light" w:eastAsia="National Light" w:hAnsi="National Light" w:cs="National Light"/>
          <w:sz w:val="14"/>
          <w:szCs w:val="14"/>
        </w:rPr>
      </w:pPr>
    </w:p>
    <w:p w14:paraId="225D0350" w14:textId="77777777" w:rsidR="008965B8" w:rsidRDefault="008965B8">
      <w:pPr>
        <w:rPr>
          <w:rFonts w:ascii="National Light" w:eastAsia="National Light" w:hAnsi="National Light" w:cs="National Light"/>
          <w:sz w:val="14"/>
          <w:szCs w:val="14"/>
        </w:rPr>
      </w:pPr>
    </w:p>
    <w:p w14:paraId="6554D09A" w14:textId="77777777" w:rsidR="008965B8" w:rsidRDefault="008965B8">
      <w:pPr>
        <w:rPr>
          <w:rFonts w:ascii="National Light" w:eastAsia="National Light" w:hAnsi="National Light" w:cs="National Light"/>
          <w:sz w:val="14"/>
          <w:szCs w:val="14"/>
        </w:rPr>
      </w:pPr>
    </w:p>
    <w:p w14:paraId="01D39B29" w14:textId="77777777" w:rsidR="008965B8" w:rsidRDefault="008965B8">
      <w:pPr>
        <w:rPr>
          <w:rFonts w:ascii="National Light" w:eastAsia="National Light" w:hAnsi="National Light" w:cs="National Light"/>
          <w:sz w:val="14"/>
          <w:szCs w:val="14"/>
        </w:rPr>
      </w:pPr>
    </w:p>
    <w:p w14:paraId="2DF426FF" w14:textId="77777777" w:rsidR="008965B8" w:rsidRDefault="008965B8">
      <w:pPr>
        <w:rPr>
          <w:rFonts w:ascii="National Light" w:eastAsia="National Light" w:hAnsi="National Light" w:cs="National Light"/>
          <w:sz w:val="14"/>
          <w:szCs w:val="14"/>
        </w:rPr>
      </w:pPr>
    </w:p>
    <w:p w14:paraId="0A88D9D6" w14:textId="77777777" w:rsidR="008965B8" w:rsidRDefault="008965B8">
      <w:pPr>
        <w:rPr>
          <w:rFonts w:ascii="National Light" w:eastAsia="National Light" w:hAnsi="National Light" w:cs="National Light"/>
          <w:sz w:val="14"/>
          <w:szCs w:val="14"/>
        </w:rPr>
      </w:pPr>
    </w:p>
    <w:p w14:paraId="3F199F04" w14:textId="77777777" w:rsidR="008965B8" w:rsidRDefault="008965B8">
      <w:pPr>
        <w:rPr>
          <w:rFonts w:ascii="National Light" w:eastAsia="National Light" w:hAnsi="National Light" w:cs="National Light"/>
          <w:sz w:val="16"/>
          <w:szCs w:val="16"/>
        </w:rPr>
      </w:pPr>
    </w:p>
    <w:p w14:paraId="54F61FBD" w14:textId="77777777" w:rsidR="008965B8" w:rsidRDefault="00DA3574">
      <w:pPr>
        <w:ind w:left="110"/>
        <w:rPr>
          <w:rFonts w:ascii="National Light" w:eastAsia="National Light" w:hAnsi="National Light" w:cs="National Light"/>
          <w:sz w:val="14"/>
          <w:szCs w:val="14"/>
        </w:rPr>
      </w:pPr>
      <w:r>
        <w:rPr>
          <w:rFonts w:ascii="National Light"/>
          <w:color w:val="6D6E71"/>
          <w:sz w:val="14"/>
        </w:rPr>
        <w:t xml:space="preserve">Melbourne Writers Festival (2009). Credit: Jim </w:t>
      </w:r>
      <w:r>
        <w:rPr>
          <w:rFonts w:ascii="National Light"/>
          <w:color w:val="6D6E71"/>
          <w:spacing w:val="9"/>
          <w:sz w:val="14"/>
        </w:rPr>
        <w:t xml:space="preserve"> </w:t>
      </w:r>
      <w:r>
        <w:rPr>
          <w:rFonts w:ascii="National Light"/>
          <w:color w:val="6D6E71"/>
          <w:sz w:val="14"/>
        </w:rPr>
        <w:t>Lee</w:t>
      </w:r>
    </w:p>
    <w:p w14:paraId="012C73D9" w14:textId="77777777" w:rsidR="008965B8" w:rsidRDefault="008965B8">
      <w:pPr>
        <w:rPr>
          <w:rFonts w:ascii="National Light" w:eastAsia="National Light" w:hAnsi="National Light" w:cs="National Light"/>
          <w:sz w:val="14"/>
          <w:szCs w:val="14"/>
        </w:rPr>
        <w:sectPr w:rsidR="008965B8">
          <w:type w:val="continuous"/>
          <w:pgSz w:w="23820" w:h="16840" w:orient="landscape"/>
          <w:pgMar w:top="760" w:right="0" w:bottom="0" w:left="740" w:header="720" w:footer="720" w:gutter="0"/>
          <w:cols w:num="3" w:space="720" w:equalWidth="0">
            <w:col w:w="5013" w:space="6892"/>
            <w:col w:w="4984" w:space="289"/>
            <w:col w:w="5902"/>
          </w:cols>
        </w:sectPr>
      </w:pPr>
    </w:p>
    <w:p w14:paraId="21650BAC" w14:textId="77777777" w:rsidR="008965B8" w:rsidRDefault="008965B8">
      <w:pPr>
        <w:spacing w:before="5"/>
        <w:rPr>
          <w:rFonts w:ascii="National Light" w:eastAsia="National Light" w:hAnsi="National Light" w:cs="National Light"/>
          <w:sz w:val="12"/>
          <w:szCs w:val="12"/>
        </w:rPr>
      </w:pPr>
    </w:p>
    <w:p w14:paraId="3C7D9609" w14:textId="77777777" w:rsidR="008965B8" w:rsidRDefault="00DA3574">
      <w:pPr>
        <w:pStyle w:val="ListParagraph"/>
        <w:numPr>
          <w:ilvl w:val="0"/>
          <w:numId w:val="20"/>
        </w:numPr>
        <w:tabs>
          <w:tab w:val="left" w:pos="246"/>
        </w:tabs>
        <w:ind w:left="245" w:hanging="135"/>
        <w:rPr>
          <w:rFonts w:ascii="National Light" w:eastAsia="National Light" w:hAnsi="National Light" w:cs="National Light"/>
          <w:sz w:val="14"/>
          <w:szCs w:val="14"/>
        </w:rPr>
      </w:pPr>
      <w:r>
        <w:rPr>
          <w:rFonts w:ascii="National Light"/>
          <w:color w:val="6D6E71"/>
          <w:sz w:val="14"/>
        </w:rPr>
        <w:t>See,</w:t>
      </w:r>
      <w:r>
        <w:rPr>
          <w:rFonts w:ascii="National Light"/>
          <w:color w:val="6D6E71"/>
          <w:spacing w:val="6"/>
          <w:sz w:val="14"/>
        </w:rPr>
        <w:t xml:space="preserve"> </w:t>
      </w:r>
      <w:r>
        <w:rPr>
          <w:rFonts w:ascii="National Light"/>
          <w:color w:val="6D6E71"/>
          <w:sz w:val="14"/>
        </w:rPr>
        <w:t>for</w:t>
      </w:r>
      <w:r>
        <w:rPr>
          <w:rFonts w:ascii="National Light"/>
          <w:color w:val="6D6E71"/>
          <w:spacing w:val="6"/>
          <w:sz w:val="14"/>
        </w:rPr>
        <w:t xml:space="preserve"> </w:t>
      </w:r>
      <w:r>
        <w:rPr>
          <w:rFonts w:ascii="National Light"/>
          <w:color w:val="6D6E71"/>
          <w:sz w:val="14"/>
        </w:rPr>
        <w:t>example,</w:t>
      </w:r>
      <w:r>
        <w:rPr>
          <w:rFonts w:ascii="National Light"/>
          <w:color w:val="6D6E71"/>
          <w:spacing w:val="6"/>
          <w:sz w:val="14"/>
        </w:rPr>
        <w:t xml:space="preserve"> </w:t>
      </w:r>
      <w:r>
        <w:rPr>
          <w:rFonts w:ascii="National Light"/>
          <w:color w:val="6D6E71"/>
          <w:sz w:val="14"/>
        </w:rPr>
        <w:t>the</w:t>
      </w:r>
      <w:r>
        <w:rPr>
          <w:rFonts w:ascii="National Light"/>
          <w:color w:val="6D6E71"/>
          <w:spacing w:val="6"/>
          <w:sz w:val="14"/>
        </w:rPr>
        <w:t xml:space="preserve"> </w:t>
      </w:r>
      <w:r>
        <w:rPr>
          <w:rFonts w:ascii="National Light"/>
          <w:color w:val="6D6E71"/>
          <w:sz w:val="14"/>
        </w:rPr>
        <w:t>classification</w:t>
      </w:r>
      <w:r>
        <w:rPr>
          <w:rFonts w:ascii="National Light"/>
          <w:color w:val="6D6E71"/>
          <w:spacing w:val="6"/>
          <w:sz w:val="14"/>
        </w:rPr>
        <w:t xml:space="preserve"> </w:t>
      </w:r>
      <w:r>
        <w:rPr>
          <w:rFonts w:ascii="National Light"/>
          <w:color w:val="6D6E71"/>
          <w:sz w:val="14"/>
        </w:rPr>
        <w:t>system</w:t>
      </w:r>
      <w:r>
        <w:rPr>
          <w:rFonts w:ascii="National Light"/>
          <w:color w:val="6D6E71"/>
          <w:spacing w:val="6"/>
          <w:sz w:val="14"/>
        </w:rPr>
        <w:t xml:space="preserve"> </w:t>
      </w:r>
      <w:r>
        <w:rPr>
          <w:rFonts w:ascii="National Light"/>
          <w:color w:val="6D6E71"/>
          <w:sz w:val="14"/>
        </w:rPr>
        <w:t>used</w:t>
      </w:r>
      <w:r>
        <w:rPr>
          <w:rFonts w:ascii="National Light"/>
          <w:color w:val="6D6E71"/>
          <w:spacing w:val="6"/>
          <w:sz w:val="14"/>
        </w:rPr>
        <w:t xml:space="preserve"> </w:t>
      </w:r>
      <w:r>
        <w:rPr>
          <w:rFonts w:ascii="National Light"/>
          <w:color w:val="6D6E71"/>
          <w:sz w:val="14"/>
        </w:rPr>
        <w:t>by</w:t>
      </w:r>
      <w:r>
        <w:rPr>
          <w:rFonts w:ascii="National Light"/>
          <w:color w:val="6D6E71"/>
          <w:spacing w:val="6"/>
          <w:sz w:val="14"/>
        </w:rPr>
        <w:t xml:space="preserve"> </w:t>
      </w:r>
      <w:r>
        <w:rPr>
          <w:rFonts w:ascii="National Light"/>
          <w:color w:val="6D6E71"/>
          <w:sz w:val="14"/>
        </w:rPr>
        <w:t>the</w:t>
      </w:r>
      <w:r>
        <w:rPr>
          <w:rFonts w:ascii="National Light"/>
          <w:color w:val="6D6E71"/>
          <w:spacing w:val="6"/>
          <w:sz w:val="14"/>
        </w:rPr>
        <w:t xml:space="preserve"> </w:t>
      </w:r>
      <w:r>
        <w:rPr>
          <w:rFonts w:ascii="National Light"/>
          <w:color w:val="6D6E71"/>
          <w:sz w:val="14"/>
        </w:rPr>
        <w:t>World</w:t>
      </w:r>
      <w:r>
        <w:rPr>
          <w:rFonts w:ascii="National Light"/>
          <w:color w:val="6D6E71"/>
          <w:spacing w:val="6"/>
          <w:sz w:val="14"/>
        </w:rPr>
        <w:t xml:space="preserve"> </w:t>
      </w:r>
      <w:r>
        <w:rPr>
          <w:rFonts w:ascii="National Light"/>
          <w:color w:val="6D6E71"/>
          <w:sz w:val="14"/>
        </w:rPr>
        <w:t>Intellectual</w:t>
      </w:r>
      <w:r>
        <w:rPr>
          <w:rFonts w:ascii="National Light"/>
          <w:color w:val="6D6E71"/>
          <w:spacing w:val="6"/>
          <w:sz w:val="14"/>
        </w:rPr>
        <w:t xml:space="preserve"> </w:t>
      </w:r>
      <w:r>
        <w:rPr>
          <w:rFonts w:ascii="National Light"/>
          <w:color w:val="6D6E71"/>
          <w:sz w:val="14"/>
        </w:rPr>
        <w:t>Property</w:t>
      </w:r>
      <w:r>
        <w:rPr>
          <w:rFonts w:ascii="National Light"/>
          <w:color w:val="6D6E71"/>
          <w:spacing w:val="6"/>
          <w:sz w:val="14"/>
        </w:rPr>
        <w:t xml:space="preserve"> </w:t>
      </w:r>
      <w:r>
        <w:rPr>
          <w:rFonts w:ascii="National Light"/>
          <w:color w:val="6D6E71"/>
          <w:sz w:val="14"/>
        </w:rPr>
        <w:t>Organization</w:t>
      </w:r>
      <w:r>
        <w:rPr>
          <w:rFonts w:ascii="National Light"/>
          <w:color w:val="6D6E71"/>
          <w:spacing w:val="6"/>
          <w:sz w:val="14"/>
        </w:rPr>
        <w:t xml:space="preserve"> </w:t>
      </w:r>
      <w:r>
        <w:rPr>
          <w:rFonts w:ascii="National Light"/>
          <w:color w:val="6D6E71"/>
          <w:sz w:val="14"/>
        </w:rPr>
        <w:t>based</w:t>
      </w:r>
      <w:r>
        <w:rPr>
          <w:rFonts w:ascii="National Light"/>
          <w:color w:val="6D6E71"/>
          <w:spacing w:val="6"/>
          <w:sz w:val="14"/>
        </w:rPr>
        <w:t xml:space="preserve"> </w:t>
      </w:r>
      <w:r>
        <w:rPr>
          <w:rFonts w:ascii="National Light"/>
          <w:color w:val="6D6E71"/>
          <w:sz w:val="14"/>
        </w:rPr>
        <w:t>on</w:t>
      </w:r>
      <w:r>
        <w:rPr>
          <w:rFonts w:ascii="National Light"/>
          <w:color w:val="6D6E71"/>
          <w:spacing w:val="6"/>
          <w:sz w:val="14"/>
        </w:rPr>
        <w:t xml:space="preserve"> </w:t>
      </w:r>
      <w:r>
        <w:rPr>
          <w:rFonts w:ascii="National Light"/>
          <w:color w:val="6D6E71"/>
          <w:sz w:val="14"/>
        </w:rPr>
        <w:t>production</w:t>
      </w:r>
      <w:r>
        <w:rPr>
          <w:rFonts w:ascii="National Light"/>
          <w:color w:val="6D6E71"/>
          <w:spacing w:val="6"/>
          <w:sz w:val="14"/>
        </w:rPr>
        <w:t xml:space="preserve"> </w:t>
      </w:r>
      <w:r>
        <w:rPr>
          <w:rFonts w:ascii="National Light"/>
          <w:color w:val="6D6E71"/>
          <w:sz w:val="14"/>
        </w:rPr>
        <w:t>of</w:t>
      </w:r>
      <w:r>
        <w:rPr>
          <w:rFonts w:ascii="National Light"/>
          <w:color w:val="6D6E71"/>
          <w:spacing w:val="6"/>
          <w:sz w:val="14"/>
        </w:rPr>
        <w:t xml:space="preserve"> </w:t>
      </w:r>
      <w:r>
        <w:rPr>
          <w:rFonts w:ascii="National Light"/>
          <w:color w:val="6D6E71"/>
          <w:sz w:val="14"/>
        </w:rPr>
        <w:t>copyright</w:t>
      </w:r>
      <w:r>
        <w:rPr>
          <w:rFonts w:ascii="National Light"/>
          <w:color w:val="6D6E71"/>
          <w:spacing w:val="6"/>
          <w:sz w:val="14"/>
        </w:rPr>
        <w:t xml:space="preserve"> </w:t>
      </w:r>
      <w:r>
        <w:rPr>
          <w:rFonts w:ascii="National Light"/>
          <w:color w:val="6D6E71"/>
          <w:sz w:val="14"/>
        </w:rPr>
        <w:t>works.</w:t>
      </w:r>
    </w:p>
    <w:p w14:paraId="38F1A05D" w14:textId="77777777" w:rsidR="008965B8" w:rsidRDefault="00DA3574">
      <w:pPr>
        <w:pStyle w:val="ListParagraph"/>
        <w:numPr>
          <w:ilvl w:val="0"/>
          <w:numId w:val="20"/>
        </w:numPr>
        <w:tabs>
          <w:tab w:val="left" w:pos="232"/>
        </w:tabs>
        <w:spacing w:before="14"/>
        <w:ind w:left="231" w:hanging="121"/>
        <w:rPr>
          <w:rFonts w:ascii="National Light" w:eastAsia="National Light" w:hAnsi="National Light" w:cs="National Light"/>
          <w:sz w:val="14"/>
          <w:szCs w:val="14"/>
        </w:rPr>
      </w:pPr>
      <w:r>
        <w:rPr>
          <w:rFonts w:ascii="National Light"/>
          <w:color w:val="6D6E71"/>
          <w:sz w:val="14"/>
        </w:rPr>
        <w:t xml:space="preserve">ABS 5271.0, Cultural and Creative Activity, Satellite Accounts Report, 2009, p.  </w:t>
      </w:r>
      <w:r>
        <w:rPr>
          <w:rFonts w:ascii="National Light"/>
          <w:color w:val="6D6E71"/>
          <w:spacing w:val="2"/>
          <w:sz w:val="14"/>
        </w:rPr>
        <w:t xml:space="preserve"> </w:t>
      </w:r>
      <w:r>
        <w:rPr>
          <w:rFonts w:ascii="National Light"/>
          <w:color w:val="6D6E71"/>
          <w:sz w:val="14"/>
        </w:rPr>
        <w:t>29.</w:t>
      </w:r>
    </w:p>
    <w:p w14:paraId="28A1DDB6" w14:textId="77777777" w:rsidR="008965B8" w:rsidRDefault="00DA3574">
      <w:pPr>
        <w:spacing w:before="3"/>
        <w:rPr>
          <w:rFonts w:ascii="National Light" w:eastAsia="National Light" w:hAnsi="National Light" w:cs="National Light"/>
          <w:sz w:val="12"/>
          <w:szCs w:val="12"/>
        </w:rPr>
      </w:pPr>
      <w:r>
        <w:br w:type="column"/>
      </w:r>
    </w:p>
    <w:p w14:paraId="64C3655C" w14:textId="77777777" w:rsidR="008965B8" w:rsidRDefault="00DA3574">
      <w:pPr>
        <w:spacing w:line="160" w:lineRule="exact"/>
        <w:ind w:left="110" w:right="2412"/>
        <w:rPr>
          <w:rFonts w:ascii="National Light" w:eastAsia="National Light" w:hAnsi="National Light" w:cs="National Light"/>
          <w:sz w:val="14"/>
          <w:szCs w:val="14"/>
        </w:rPr>
      </w:pPr>
      <w:r>
        <w:rPr>
          <w:rFonts w:ascii="National Light" w:eastAsia="National Light" w:hAnsi="National Light" w:cs="National Light"/>
          <w:color w:val="6D6E71"/>
          <w:sz w:val="14"/>
          <w:szCs w:val="14"/>
        </w:rPr>
        <w:t xml:space="preserve">9. Arts Council England, Centre for Economics and Business Research, ‘Contribution of the Arts and Culture Industry to the National Economy’, (2015), p. 27. Note: the ACE did not use the term ‘creative </w:t>
      </w:r>
      <w:r>
        <w:rPr>
          <w:rFonts w:ascii="National Light" w:eastAsia="National Light" w:hAnsi="National Light" w:cs="National Light"/>
          <w:color w:val="6D6E71"/>
          <w:spacing w:val="3"/>
          <w:sz w:val="14"/>
          <w:szCs w:val="14"/>
        </w:rPr>
        <w:t xml:space="preserve"> </w:t>
      </w:r>
      <w:r>
        <w:rPr>
          <w:rFonts w:ascii="National Light" w:eastAsia="National Light" w:hAnsi="National Light" w:cs="National Light"/>
          <w:color w:val="6D6E71"/>
          <w:sz w:val="14"/>
          <w:szCs w:val="14"/>
        </w:rPr>
        <w:t>industries’.</w:t>
      </w:r>
    </w:p>
    <w:p w14:paraId="371456E2" w14:textId="77777777" w:rsidR="008965B8" w:rsidRDefault="008965B8">
      <w:pPr>
        <w:spacing w:line="160" w:lineRule="exact"/>
        <w:rPr>
          <w:rFonts w:ascii="National Light" w:eastAsia="National Light" w:hAnsi="National Light" w:cs="National Light"/>
          <w:sz w:val="14"/>
          <w:szCs w:val="14"/>
        </w:rPr>
        <w:sectPr w:rsidR="008965B8">
          <w:type w:val="continuous"/>
          <w:pgSz w:w="23820" w:h="16840" w:orient="landscape"/>
          <w:pgMar w:top="760" w:right="0" w:bottom="0" w:left="740" w:header="720" w:footer="720" w:gutter="0"/>
          <w:cols w:num="2" w:space="720" w:equalWidth="0">
            <w:col w:w="7735" w:space="4171"/>
            <w:col w:w="11174"/>
          </w:cols>
        </w:sectPr>
      </w:pPr>
    </w:p>
    <w:p w14:paraId="2255FB7D" w14:textId="77777777" w:rsidR="008965B8" w:rsidRDefault="008965B8">
      <w:pPr>
        <w:rPr>
          <w:rFonts w:ascii="National Light" w:eastAsia="National Light" w:hAnsi="National Light" w:cs="National Light"/>
          <w:sz w:val="20"/>
          <w:szCs w:val="20"/>
        </w:rPr>
      </w:pPr>
    </w:p>
    <w:p w14:paraId="579DA6A7" w14:textId="77777777" w:rsidR="008965B8" w:rsidRDefault="008965B8">
      <w:pPr>
        <w:spacing w:before="7"/>
        <w:rPr>
          <w:rFonts w:ascii="National Light" w:eastAsia="National Light" w:hAnsi="National Light" w:cs="National Light"/>
          <w:sz w:val="17"/>
          <w:szCs w:val="17"/>
        </w:rPr>
      </w:pPr>
    </w:p>
    <w:p w14:paraId="560F3001" w14:textId="776DF2C8" w:rsidR="008965B8" w:rsidRDefault="00A52037">
      <w:pPr>
        <w:spacing w:before="77"/>
        <w:ind w:left="110"/>
        <w:rPr>
          <w:rFonts w:ascii="Arial" w:eastAsia="Arial" w:hAnsi="Arial" w:cs="Arial"/>
          <w:sz w:val="15"/>
          <w:szCs w:val="15"/>
        </w:rPr>
      </w:pPr>
      <w:r>
        <w:pict w14:anchorId="2C9DFB3A">
          <v:group id="_x0000_s1738" style="position:absolute;left:0;text-align:left;margin-left:806.75pt;margin-top:-23.45pt;width:321.75pt;height:85.05pt;z-index:251633152;mso-position-horizontal-relative:page" coordorigin="16136,-469" coordsize="6435,1701">
            <v:group id="_x0000_s1743" style="position:absolute;left:16181;top:-469;width:762;height:290" coordorigin="16181,-469" coordsize="762,290">
              <v:shape id="_x0000_s1744" style="position:absolute;left:16181;top:-469;width:762;height:290" coordorigin="16181,-469" coordsize="762,290" path="m16897,-469l16181,-469,16943,-180,16897,-469xe" fillcolor="#223f58" stroked="f">
                <v:path arrowok="t"/>
              </v:shape>
            </v:group>
            <v:group id="_x0000_s1741" style="position:absolute;left:18441;top:-469;width:4130;height:1700" coordorigin="18441,-469" coordsize="4130,1700">
              <v:shape id="_x0000_s1742" style="position:absolute;left:18441;top:-469;width:4130;height:1700" coordorigin="18441,-469" coordsize="4130,1700" path="m22571,-469l19564,-469,18441,431,20451,1230,22571,-469xe" fillcolor="#fab69c" stroked="f">
                <v:path arrowok="t"/>
              </v:shape>
            </v:group>
            <v:group id="_x0000_s1739" style="position:absolute;left:16136;top:-469;width:6008;height:1701" coordorigin="16136,-469" coordsize="6008,1701">
              <v:shape id="_x0000_s1740" style="position:absolute;left:16136;top:-469;width:6008;height:1701" coordorigin="16136,-469" coordsize="6008,1701" path="m21264,-469l16136,-469,20450,1232,22143,-122,21264,-469xe" fillcolor="#f37363" stroked="f">
                <v:path arrowok="t"/>
              </v:shape>
            </v:group>
            <w10:wrap anchorx="page"/>
          </v:group>
        </w:pict>
      </w:r>
      <w:r w:rsidR="00DA3574">
        <w:rPr>
          <w:rFonts w:ascii="Arial"/>
          <w:color w:val="939598"/>
          <w:spacing w:val="15"/>
          <w:w w:val="140"/>
          <w:sz w:val="15"/>
        </w:rPr>
        <w:t>t</w:t>
      </w:r>
      <w:r w:rsidR="00BD74CC">
        <w:rPr>
          <w:rFonts w:ascii="Arial"/>
          <w:color w:val="939598"/>
          <w:spacing w:val="15"/>
          <w:w w:val="140"/>
          <w:sz w:val="15"/>
        </w:rPr>
        <w:t>h</w:t>
      </w:r>
      <w:r w:rsidR="00DA3574">
        <w:rPr>
          <w:rFonts w:ascii="Arial"/>
          <w:color w:val="939598"/>
          <w:w w:val="120"/>
          <w:sz w:val="15"/>
        </w:rPr>
        <w:t>e</w:t>
      </w:r>
      <w:r w:rsidR="00DA3574">
        <w:rPr>
          <w:rFonts w:ascii="Arial"/>
          <w:color w:val="939598"/>
          <w:sz w:val="15"/>
        </w:rPr>
        <w:t xml:space="preserve"> </w:t>
      </w:r>
      <w:r w:rsidR="00DA3574">
        <w:rPr>
          <w:rFonts w:ascii="Arial"/>
          <w:color w:val="939598"/>
          <w:spacing w:val="-9"/>
          <w:sz w:val="15"/>
        </w:rPr>
        <w:t xml:space="preserve"> </w:t>
      </w:r>
      <w:r w:rsidR="00DA3574">
        <w:rPr>
          <w:rFonts w:ascii="Arial"/>
          <w:color w:val="939598"/>
          <w:spacing w:val="15"/>
          <w:w w:val="149"/>
          <w:sz w:val="15"/>
        </w:rPr>
        <w:t>signifi</w:t>
      </w:r>
      <w:r w:rsidR="00BD74CC">
        <w:rPr>
          <w:rFonts w:ascii="Arial"/>
          <w:color w:val="939598"/>
          <w:spacing w:val="15"/>
          <w:w w:val="102"/>
          <w:sz w:val="15"/>
        </w:rPr>
        <w:t>c</w:t>
      </w:r>
      <w:r w:rsidR="00DA3574">
        <w:rPr>
          <w:rFonts w:ascii="Arial"/>
          <w:color w:val="939598"/>
          <w:spacing w:val="15"/>
          <w:w w:val="142"/>
          <w:sz w:val="15"/>
        </w:rPr>
        <w:t>an</w:t>
      </w:r>
      <w:r w:rsidR="00DA3574">
        <w:rPr>
          <w:rFonts w:ascii="Arial"/>
          <w:color w:val="939598"/>
          <w:spacing w:val="15"/>
          <w:w w:val="102"/>
          <w:sz w:val="15"/>
        </w:rPr>
        <w:t>C</w:t>
      </w:r>
      <w:r w:rsidR="00DA3574">
        <w:rPr>
          <w:rFonts w:ascii="Arial"/>
          <w:color w:val="939598"/>
          <w:w w:val="120"/>
          <w:sz w:val="15"/>
        </w:rPr>
        <w:t>e</w:t>
      </w:r>
      <w:r w:rsidR="00DA3574">
        <w:rPr>
          <w:rFonts w:ascii="Arial"/>
          <w:color w:val="939598"/>
          <w:sz w:val="15"/>
        </w:rPr>
        <w:t xml:space="preserve"> </w:t>
      </w:r>
      <w:r w:rsidR="00DA3574">
        <w:rPr>
          <w:rFonts w:ascii="Arial"/>
          <w:color w:val="939598"/>
          <w:spacing w:val="-9"/>
          <w:sz w:val="15"/>
        </w:rPr>
        <w:t xml:space="preserve"> </w:t>
      </w:r>
      <w:r w:rsidR="00DA3574">
        <w:rPr>
          <w:rFonts w:ascii="Arial"/>
          <w:color w:val="939598"/>
          <w:spacing w:val="15"/>
          <w:w w:val="180"/>
          <w:sz w:val="15"/>
        </w:rPr>
        <w:t>o</w:t>
      </w:r>
      <w:r w:rsidR="00DA3574">
        <w:rPr>
          <w:rFonts w:ascii="Arial"/>
          <w:color w:val="939598"/>
          <w:w w:val="180"/>
          <w:sz w:val="15"/>
        </w:rPr>
        <w:t>f</w:t>
      </w:r>
      <w:r w:rsidR="00DA3574">
        <w:rPr>
          <w:rFonts w:ascii="Arial"/>
          <w:color w:val="939598"/>
          <w:sz w:val="15"/>
        </w:rPr>
        <w:t xml:space="preserve"> </w:t>
      </w:r>
      <w:r w:rsidR="00DA3574">
        <w:rPr>
          <w:rFonts w:ascii="Arial"/>
          <w:color w:val="939598"/>
          <w:spacing w:val="-9"/>
          <w:sz w:val="15"/>
        </w:rPr>
        <w:t xml:space="preserve"> </w:t>
      </w:r>
      <w:r w:rsidR="00DA3574">
        <w:rPr>
          <w:rFonts w:ascii="Arial"/>
          <w:color w:val="939598"/>
          <w:spacing w:val="15"/>
          <w:w w:val="233"/>
          <w:sz w:val="15"/>
        </w:rPr>
        <w:t>t</w:t>
      </w:r>
      <w:r w:rsidR="00BD74CC">
        <w:rPr>
          <w:rFonts w:ascii="Arial"/>
          <w:color w:val="939598"/>
          <w:spacing w:val="15"/>
          <w:w w:val="105"/>
          <w:sz w:val="15"/>
        </w:rPr>
        <w:t>h</w:t>
      </w:r>
      <w:r w:rsidR="00DA3574">
        <w:rPr>
          <w:rFonts w:ascii="Arial"/>
          <w:color w:val="939598"/>
          <w:w w:val="120"/>
          <w:sz w:val="15"/>
        </w:rPr>
        <w:t>e</w:t>
      </w:r>
      <w:r w:rsidR="00DA3574">
        <w:rPr>
          <w:rFonts w:ascii="Arial"/>
          <w:color w:val="939598"/>
          <w:sz w:val="15"/>
        </w:rPr>
        <w:t xml:space="preserve"> </w:t>
      </w:r>
      <w:r w:rsidR="00DA3574">
        <w:rPr>
          <w:rFonts w:ascii="Arial"/>
          <w:color w:val="939598"/>
          <w:spacing w:val="-9"/>
          <w:sz w:val="15"/>
        </w:rPr>
        <w:t xml:space="preserve"> </w:t>
      </w:r>
      <w:r w:rsidR="00DA3574">
        <w:rPr>
          <w:rFonts w:ascii="Arial"/>
          <w:color w:val="939598"/>
          <w:spacing w:val="15"/>
          <w:w w:val="102"/>
          <w:sz w:val="15"/>
        </w:rPr>
        <w:t>C</w:t>
      </w:r>
      <w:r w:rsidR="00DA3574">
        <w:rPr>
          <w:rFonts w:ascii="Arial"/>
          <w:color w:val="939598"/>
          <w:spacing w:val="15"/>
          <w:w w:val="176"/>
          <w:sz w:val="15"/>
        </w:rPr>
        <w:t>u</w:t>
      </w:r>
      <w:r w:rsidR="00DA3574">
        <w:rPr>
          <w:rFonts w:ascii="Arial"/>
          <w:color w:val="939598"/>
          <w:w w:val="176"/>
          <w:sz w:val="15"/>
        </w:rPr>
        <w:t>l</w:t>
      </w:r>
      <w:r w:rsidR="00DA3574">
        <w:rPr>
          <w:rFonts w:ascii="Arial"/>
          <w:color w:val="939598"/>
          <w:spacing w:val="15"/>
          <w:w w:val="181"/>
          <w:sz w:val="15"/>
        </w:rPr>
        <w:t>tura</w:t>
      </w:r>
      <w:r w:rsidR="00DA3574">
        <w:rPr>
          <w:rFonts w:ascii="Arial"/>
          <w:color w:val="939598"/>
          <w:w w:val="181"/>
          <w:sz w:val="15"/>
        </w:rPr>
        <w:t>l</w:t>
      </w:r>
      <w:r w:rsidR="00DA3574">
        <w:rPr>
          <w:rFonts w:ascii="Arial"/>
          <w:color w:val="939598"/>
          <w:sz w:val="15"/>
        </w:rPr>
        <w:t xml:space="preserve"> </w:t>
      </w:r>
      <w:r w:rsidR="00DA3574">
        <w:rPr>
          <w:rFonts w:ascii="Arial"/>
          <w:color w:val="939598"/>
          <w:spacing w:val="-9"/>
          <w:sz w:val="15"/>
        </w:rPr>
        <w:t xml:space="preserve"> </w:t>
      </w:r>
      <w:r w:rsidR="00DA3574">
        <w:rPr>
          <w:rFonts w:ascii="Arial"/>
          <w:color w:val="939598"/>
          <w:spacing w:val="15"/>
          <w:w w:val="141"/>
          <w:sz w:val="15"/>
        </w:rPr>
        <w:t>an</w:t>
      </w:r>
      <w:r w:rsidR="00DA3574">
        <w:rPr>
          <w:rFonts w:ascii="Arial"/>
          <w:color w:val="939598"/>
          <w:w w:val="141"/>
          <w:sz w:val="15"/>
        </w:rPr>
        <w:t>d</w:t>
      </w:r>
      <w:r w:rsidR="00DA3574">
        <w:rPr>
          <w:rFonts w:ascii="Arial"/>
          <w:color w:val="939598"/>
          <w:sz w:val="15"/>
        </w:rPr>
        <w:t xml:space="preserve"> </w:t>
      </w:r>
      <w:r w:rsidR="00DA3574">
        <w:rPr>
          <w:rFonts w:ascii="Arial"/>
          <w:color w:val="939598"/>
          <w:spacing w:val="-9"/>
          <w:sz w:val="15"/>
        </w:rPr>
        <w:t xml:space="preserve"> </w:t>
      </w:r>
      <w:r w:rsidR="00DA3574">
        <w:rPr>
          <w:rFonts w:ascii="Arial"/>
          <w:color w:val="939598"/>
          <w:spacing w:val="15"/>
          <w:w w:val="102"/>
          <w:sz w:val="15"/>
        </w:rPr>
        <w:t>C</w:t>
      </w:r>
      <w:r w:rsidR="00DA3574">
        <w:rPr>
          <w:rFonts w:ascii="Arial"/>
          <w:color w:val="939598"/>
          <w:spacing w:val="15"/>
          <w:w w:val="151"/>
          <w:sz w:val="15"/>
        </w:rPr>
        <w:t>re</w:t>
      </w:r>
      <w:r w:rsidR="00DA3574">
        <w:rPr>
          <w:rFonts w:ascii="Arial"/>
          <w:color w:val="939598"/>
          <w:spacing w:val="1"/>
          <w:w w:val="151"/>
          <w:sz w:val="15"/>
        </w:rPr>
        <w:t>a</w:t>
      </w:r>
      <w:r w:rsidR="00DA3574">
        <w:rPr>
          <w:rFonts w:ascii="Arial"/>
          <w:color w:val="939598"/>
          <w:spacing w:val="15"/>
          <w:w w:val="153"/>
          <w:sz w:val="15"/>
        </w:rPr>
        <w:t>tiv</w:t>
      </w:r>
      <w:r w:rsidR="00DA3574">
        <w:rPr>
          <w:rFonts w:ascii="Arial"/>
          <w:color w:val="939598"/>
          <w:w w:val="153"/>
          <w:sz w:val="15"/>
        </w:rPr>
        <w:t>e</w:t>
      </w:r>
      <w:r w:rsidR="00DA3574">
        <w:rPr>
          <w:rFonts w:ascii="Arial"/>
          <w:color w:val="939598"/>
          <w:sz w:val="15"/>
        </w:rPr>
        <w:t xml:space="preserve"> </w:t>
      </w:r>
      <w:r w:rsidR="00DA3574">
        <w:rPr>
          <w:rFonts w:ascii="Arial"/>
          <w:color w:val="939598"/>
          <w:spacing w:val="-9"/>
          <w:sz w:val="15"/>
        </w:rPr>
        <w:t xml:space="preserve"> </w:t>
      </w:r>
      <w:r w:rsidR="00DA3574">
        <w:rPr>
          <w:rFonts w:ascii="Arial"/>
          <w:color w:val="939598"/>
          <w:spacing w:val="15"/>
          <w:w w:val="137"/>
          <w:sz w:val="15"/>
        </w:rPr>
        <w:t>indu</w:t>
      </w:r>
      <w:r w:rsidR="00DA3574">
        <w:rPr>
          <w:rFonts w:ascii="Arial"/>
          <w:color w:val="939598"/>
          <w:spacing w:val="12"/>
          <w:w w:val="137"/>
          <w:sz w:val="15"/>
        </w:rPr>
        <w:t>s</w:t>
      </w:r>
      <w:r w:rsidR="00DA3574">
        <w:rPr>
          <w:rFonts w:ascii="Arial"/>
          <w:color w:val="939598"/>
          <w:spacing w:val="15"/>
          <w:w w:val="158"/>
          <w:sz w:val="15"/>
        </w:rPr>
        <w:t>trie</w:t>
      </w:r>
      <w:r w:rsidR="00DA3574">
        <w:rPr>
          <w:rFonts w:ascii="Arial"/>
          <w:color w:val="939598"/>
          <w:w w:val="158"/>
          <w:sz w:val="15"/>
        </w:rPr>
        <w:t>s</w:t>
      </w:r>
      <w:r w:rsidR="00DA3574">
        <w:rPr>
          <w:rFonts w:ascii="Arial"/>
          <w:color w:val="939598"/>
          <w:spacing w:val="-27"/>
          <w:sz w:val="15"/>
        </w:rPr>
        <w:t xml:space="preserve"> </w:t>
      </w:r>
    </w:p>
    <w:p w14:paraId="1FB18050" w14:textId="77777777" w:rsidR="008965B8" w:rsidRDefault="008965B8">
      <w:pPr>
        <w:rPr>
          <w:rFonts w:ascii="Arial" w:eastAsia="Arial" w:hAnsi="Arial" w:cs="Arial"/>
          <w:sz w:val="20"/>
          <w:szCs w:val="20"/>
        </w:rPr>
      </w:pPr>
    </w:p>
    <w:p w14:paraId="779450C1" w14:textId="77777777" w:rsidR="008965B8" w:rsidRDefault="008965B8">
      <w:pPr>
        <w:rPr>
          <w:rFonts w:ascii="Arial" w:eastAsia="Arial" w:hAnsi="Arial" w:cs="Arial"/>
          <w:sz w:val="20"/>
          <w:szCs w:val="20"/>
        </w:rPr>
      </w:pPr>
    </w:p>
    <w:p w14:paraId="0FEAF833" w14:textId="77777777" w:rsidR="008965B8" w:rsidRDefault="008965B8">
      <w:pPr>
        <w:rPr>
          <w:rFonts w:ascii="Arial" w:eastAsia="Arial" w:hAnsi="Arial" w:cs="Arial"/>
          <w:sz w:val="20"/>
          <w:szCs w:val="20"/>
        </w:rPr>
      </w:pPr>
    </w:p>
    <w:p w14:paraId="44406836" w14:textId="77777777" w:rsidR="008965B8" w:rsidRDefault="008965B8">
      <w:pPr>
        <w:rPr>
          <w:rFonts w:ascii="Arial" w:eastAsia="Arial" w:hAnsi="Arial" w:cs="Arial"/>
          <w:sz w:val="20"/>
          <w:szCs w:val="20"/>
        </w:rPr>
      </w:pPr>
    </w:p>
    <w:p w14:paraId="75EAB57B" w14:textId="77777777" w:rsidR="008965B8" w:rsidRDefault="008965B8">
      <w:pPr>
        <w:spacing w:before="8"/>
        <w:rPr>
          <w:rFonts w:ascii="Arial" w:eastAsia="Arial" w:hAnsi="Arial" w:cs="Arial"/>
          <w:sz w:val="20"/>
          <w:szCs w:val="20"/>
        </w:rPr>
      </w:pPr>
    </w:p>
    <w:p w14:paraId="48413608" w14:textId="77777777" w:rsidR="008965B8" w:rsidRDefault="008965B8">
      <w:pPr>
        <w:rPr>
          <w:rFonts w:ascii="Arial" w:eastAsia="Arial" w:hAnsi="Arial" w:cs="Arial"/>
          <w:sz w:val="20"/>
          <w:szCs w:val="20"/>
        </w:rPr>
        <w:sectPr w:rsidR="008965B8">
          <w:footerReference w:type="default" r:id="rId19"/>
          <w:pgSz w:w="23820" w:h="16840" w:orient="landscape"/>
          <w:pgMar w:top="0" w:right="0" w:bottom="1000" w:left="740" w:header="0" w:footer="809" w:gutter="0"/>
          <w:cols w:space="720"/>
        </w:sectPr>
      </w:pPr>
    </w:p>
    <w:p w14:paraId="08C29E9C" w14:textId="4B696589" w:rsidR="008965B8" w:rsidRDefault="00BD74CC">
      <w:pPr>
        <w:pStyle w:val="ListParagraph"/>
        <w:numPr>
          <w:ilvl w:val="1"/>
          <w:numId w:val="21"/>
        </w:numPr>
        <w:tabs>
          <w:tab w:val="left" w:pos="487"/>
        </w:tabs>
        <w:spacing w:before="82" w:line="252" w:lineRule="auto"/>
        <w:ind w:left="486" w:right="642" w:hanging="376"/>
        <w:jc w:val="left"/>
        <w:rPr>
          <w:rFonts w:ascii="Arial" w:eastAsia="Arial" w:hAnsi="Arial" w:cs="Arial"/>
          <w:sz w:val="19"/>
          <w:szCs w:val="19"/>
        </w:rPr>
      </w:pPr>
      <w:r>
        <w:rPr>
          <w:rFonts w:ascii="Arial"/>
          <w:color w:val="00B9D5"/>
          <w:spacing w:val="9"/>
          <w:w w:val="134"/>
          <w:sz w:val="19"/>
        </w:rPr>
        <w:lastRenderedPageBreak/>
        <w:t>Th</w:t>
      </w:r>
      <w:r w:rsidR="00DA3574">
        <w:rPr>
          <w:rFonts w:ascii="Arial"/>
          <w:color w:val="00B9D5"/>
          <w:spacing w:val="9"/>
          <w:w w:val="134"/>
          <w:sz w:val="19"/>
        </w:rPr>
        <w:t>e</w:t>
      </w:r>
      <w:r w:rsidR="00DA3574">
        <w:rPr>
          <w:rFonts w:ascii="Arial"/>
          <w:color w:val="00B9D5"/>
          <w:w w:val="134"/>
          <w:sz w:val="19"/>
        </w:rPr>
        <w:t xml:space="preserve"> </w:t>
      </w:r>
      <w:r>
        <w:rPr>
          <w:rFonts w:ascii="Arial"/>
          <w:color w:val="00B9D5"/>
          <w:w w:val="134"/>
          <w:sz w:val="19"/>
        </w:rPr>
        <w:t>V</w:t>
      </w:r>
      <w:r w:rsidR="00DA3574">
        <w:rPr>
          <w:rFonts w:ascii="Arial"/>
          <w:color w:val="00B9D5"/>
          <w:spacing w:val="10"/>
          <w:w w:val="156"/>
          <w:sz w:val="19"/>
        </w:rPr>
        <w:t>i</w:t>
      </w:r>
      <w:r>
        <w:rPr>
          <w:rFonts w:ascii="Arial"/>
          <w:color w:val="00B9D5"/>
          <w:spacing w:val="10"/>
          <w:w w:val="156"/>
          <w:sz w:val="19"/>
        </w:rPr>
        <w:t>c</w:t>
      </w:r>
      <w:r w:rsidR="00DA3574">
        <w:rPr>
          <w:rFonts w:ascii="Arial"/>
          <w:color w:val="00B9D5"/>
          <w:spacing w:val="10"/>
          <w:w w:val="156"/>
          <w:sz w:val="19"/>
        </w:rPr>
        <w:t>torian</w:t>
      </w:r>
      <w:r w:rsidR="00DA3574">
        <w:rPr>
          <w:rFonts w:ascii="Arial"/>
          <w:color w:val="00B9D5"/>
          <w:w w:val="156"/>
          <w:sz w:val="19"/>
        </w:rPr>
        <w:t xml:space="preserve"> </w:t>
      </w:r>
      <w:r>
        <w:rPr>
          <w:rFonts w:ascii="Arial"/>
          <w:color w:val="00B9D5"/>
          <w:w w:val="156"/>
          <w:sz w:val="19"/>
        </w:rPr>
        <w:t>c</w:t>
      </w:r>
      <w:r w:rsidR="00DA3574">
        <w:rPr>
          <w:rFonts w:ascii="Arial"/>
          <w:color w:val="00B9D5"/>
          <w:spacing w:val="8"/>
          <w:w w:val="170"/>
          <w:sz w:val="19"/>
        </w:rPr>
        <w:t>ultural</w:t>
      </w:r>
      <w:r w:rsidR="00DA3574">
        <w:rPr>
          <w:rFonts w:ascii="Arial"/>
          <w:color w:val="00B9D5"/>
          <w:w w:val="170"/>
          <w:sz w:val="19"/>
        </w:rPr>
        <w:t xml:space="preserve"> </w:t>
      </w:r>
      <w:r w:rsidR="00DA3574">
        <w:rPr>
          <w:rFonts w:ascii="Arial"/>
          <w:color w:val="00B9D5"/>
          <w:spacing w:val="8"/>
          <w:w w:val="141"/>
          <w:sz w:val="19"/>
        </w:rPr>
        <w:t>and</w:t>
      </w:r>
      <w:r w:rsidR="00DA3574">
        <w:rPr>
          <w:rFonts w:ascii="Arial"/>
          <w:color w:val="00B9D5"/>
          <w:w w:val="141"/>
          <w:sz w:val="19"/>
        </w:rPr>
        <w:t xml:space="preserve"> </w:t>
      </w:r>
      <w:r>
        <w:rPr>
          <w:rFonts w:ascii="Arial"/>
          <w:color w:val="00B9D5"/>
          <w:spacing w:val="9"/>
          <w:w w:val="140"/>
          <w:sz w:val="19"/>
        </w:rPr>
        <w:t>c</w:t>
      </w:r>
      <w:r w:rsidR="00DA3574">
        <w:rPr>
          <w:rFonts w:ascii="Arial"/>
          <w:color w:val="00B9D5"/>
          <w:spacing w:val="9"/>
          <w:w w:val="140"/>
          <w:sz w:val="19"/>
        </w:rPr>
        <w:t>reative</w:t>
      </w:r>
      <w:r w:rsidR="00DA3574">
        <w:rPr>
          <w:rFonts w:ascii="Arial"/>
          <w:color w:val="00B9D5"/>
          <w:spacing w:val="17"/>
          <w:w w:val="140"/>
          <w:sz w:val="19"/>
        </w:rPr>
        <w:t xml:space="preserve"> </w:t>
      </w:r>
      <w:r>
        <w:rPr>
          <w:rFonts w:ascii="Arial"/>
          <w:color w:val="00B9D5"/>
          <w:spacing w:val="11"/>
          <w:w w:val="140"/>
          <w:sz w:val="19"/>
        </w:rPr>
        <w:t>econom</w:t>
      </w:r>
      <w:r w:rsidR="00DA3574">
        <w:rPr>
          <w:rFonts w:ascii="Arial"/>
          <w:color w:val="00B9D5"/>
          <w:spacing w:val="11"/>
          <w:w w:val="140"/>
          <w:sz w:val="19"/>
        </w:rPr>
        <w:t>y</w:t>
      </w:r>
    </w:p>
    <w:p w14:paraId="2D4B8803" w14:textId="77777777" w:rsidR="008965B8" w:rsidRDefault="008965B8">
      <w:pPr>
        <w:spacing w:before="2"/>
        <w:rPr>
          <w:rFonts w:ascii="Arial" w:eastAsia="Arial" w:hAnsi="Arial" w:cs="Arial"/>
          <w:sz w:val="15"/>
          <w:szCs w:val="15"/>
        </w:rPr>
      </w:pPr>
    </w:p>
    <w:p w14:paraId="45AD9D8D" w14:textId="77777777" w:rsidR="008965B8" w:rsidRDefault="00DA3574">
      <w:pPr>
        <w:pStyle w:val="Heading4"/>
        <w:spacing w:line="249" w:lineRule="auto"/>
        <w:ind w:right="90"/>
      </w:pPr>
      <w:r>
        <w:rPr>
          <w:color w:val="231F20"/>
        </w:rPr>
        <w:t>Victoria has always played a pre-eminent role  in Australia’s cultural and creative</w:t>
      </w:r>
      <w:r>
        <w:rPr>
          <w:color w:val="231F20"/>
          <w:spacing w:val="52"/>
        </w:rPr>
        <w:t xml:space="preserve"> </w:t>
      </w:r>
      <w:r>
        <w:rPr>
          <w:color w:val="231F20"/>
        </w:rPr>
        <w:t>landscape</w:t>
      </w:r>
    </w:p>
    <w:p w14:paraId="3082087C" w14:textId="77777777" w:rsidR="008965B8" w:rsidRDefault="00DA3574">
      <w:pPr>
        <w:pStyle w:val="BodyText"/>
        <w:spacing w:before="117" w:line="242" w:lineRule="auto"/>
      </w:pPr>
      <w:r>
        <w:rPr>
          <w:color w:val="231F20"/>
          <w:w w:val="105"/>
        </w:rPr>
        <w:t>Victoria already has a thriving cultural and creative industries sector, encompassing disciplines as diverse as games development and graphic design, fashion and filmmaking, performing arts, literature and publishing, architecture, music, comedy, visual art and craft. Cultural and creative industries include activities that are commercially</w:t>
      </w:r>
      <w:r>
        <w:rPr>
          <w:color w:val="231F20"/>
          <w:spacing w:val="-15"/>
          <w:w w:val="105"/>
        </w:rPr>
        <w:t xml:space="preserve"> </w:t>
      </w:r>
      <w:r>
        <w:rPr>
          <w:color w:val="231F20"/>
          <w:w w:val="105"/>
        </w:rPr>
        <w:t>driven</w:t>
      </w:r>
    </w:p>
    <w:p w14:paraId="078C43DC" w14:textId="77777777" w:rsidR="008965B8" w:rsidRDefault="00DA3574">
      <w:pPr>
        <w:pStyle w:val="BodyText"/>
        <w:spacing w:before="0"/>
        <w:ind w:right="90"/>
      </w:pPr>
      <w:r>
        <w:rPr>
          <w:color w:val="231F20"/>
          <w:w w:val="105"/>
        </w:rPr>
        <w:t>and</w:t>
      </w:r>
      <w:r>
        <w:rPr>
          <w:color w:val="231F20"/>
          <w:spacing w:val="-12"/>
          <w:w w:val="105"/>
        </w:rPr>
        <w:t xml:space="preserve"> </w:t>
      </w:r>
      <w:r>
        <w:rPr>
          <w:color w:val="231F20"/>
          <w:w w:val="105"/>
        </w:rPr>
        <w:t>community-based,</w:t>
      </w:r>
      <w:r>
        <w:rPr>
          <w:color w:val="231F20"/>
          <w:spacing w:val="-12"/>
          <w:w w:val="105"/>
        </w:rPr>
        <w:t xml:space="preserve"> </w:t>
      </w:r>
      <w:r>
        <w:rPr>
          <w:color w:val="231F20"/>
          <w:w w:val="105"/>
        </w:rPr>
        <w:t>experimental</w:t>
      </w:r>
      <w:r>
        <w:rPr>
          <w:color w:val="231F20"/>
          <w:spacing w:val="-12"/>
          <w:w w:val="105"/>
        </w:rPr>
        <w:t xml:space="preserve"> </w:t>
      </w:r>
      <w:r>
        <w:rPr>
          <w:color w:val="231F20"/>
          <w:w w:val="105"/>
        </w:rPr>
        <w:t>and</w:t>
      </w:r>
      <w:r>
        <w:rPr>
          <w:color w:val="231F20"/>
          <w:spacing w:val="-12"/>
          <w:w w:val="105"/>
        </w:rPr>
        <w:t xml:space="preserve"> </w:t>
      </w:r>
      <w:r>
        <w:rPr>
          <w:color w:val="231F20"/>
          <w:w w:val="105"/>
        </w:rPr>
        <w:t>export-ready.</w:t>
      </w:r>
    </w:p>
    <w:p w14:paraId="2B13F4FD" w14:textId="77777777" w:rsidR="008965B8" w:rsidRDefault="00DA3574">
      <w:pPr>
        <w:pStyle w:val="BodyText"/>
        <w:spacing w:before="144"/>
        <w:ind w:right="300"/>
      </w:pPr>
      <w:r>
        <w:rPr>
          <w:color w:val="231F20"/>
          <w:w w:val="105"/>
        </w:rPr>
        <w:t>Victoria is home to the oldest orchestra in the country; the nation’s oldest and finest public library and gallery; the longest running professional theatre company and regional art galleries in Australia; and the national</w:t>
      </w:r>
      <w:r>
        <w:rPr>
          <w:color w:val="231F20"/>
          <w:spacing w:val="-7"/>
          <w:w w:val="105"/>
        </w:rPr>
        <w:t xml:space="preserve"> </w:t>
      </w:r>
      <w:r>
        <w:rPr>
          <w:color w:val="231F20"/>
          <w:w w:val="105"/>
        </w:rPr>
        <w:t>ballet.</w:t>
      </w:r>
    </w:p>
    <w:p w14:paraId="37AA4BE0" w14:textId="77777777" w:rsidR="008965B8" w:rsidRDefault="00DA3574">
      <w:pPr>
        <w:pStyle w:val="BodyText"/>
        <w:spacing w:before="144"/>
        <w:ind w:right="384"/>
      </w:pPr>
      <w:r>
        <w:rPr>
          <w:color w:val="231F20"/>
          <w:w w:val="105"/>
        </w:rPr>
        <w:t>Melbourne hosts one of the top three comedy festivals in the world; one of the most distinctive and irreverent circuses; strong independent theatre, literary and music scenes; various peak bodies and innumerable artist-run spaces and</w:t>
      </w:r>
      <w:r>
        <w:rPr>
          <w:color w:val="231F20"/>
          <w:spacing w:val="-3"/>
          <w:w w:val="105"/>
        </w:rPr>
        <w:t xml:space="preserve"> </w:t>
      </w:r>
      <w:r>
        <w:rPr>
          <w:color w:val="231F20"/>
          <w:w w:val="105"/>
        </w:rPr>
        <w:t>initiatives.</w:t>
      </w:r>
    </w:p>
    <w:p w14:paraId="1B2DB289" w14:textId="77777777" w:rsidR="008965B8" w:rsidRDefault="00DA3574">
      <w:pPr>
        <w:spacing w:before="83"/>
        <w:ind w:left="110"/>
        <w:rPr>
          <w:rFonts w:ascii="National Light" w:eastAsia="National Light" w:hAnsi="National Light" w:cs="National Light"/>
          <w:sz w:val="19"/>
          <w:szCs w:val="19"/>
        </w:rPr>
      </w:pPr>
      <w:r>
        <w:rPr>
          <w:w w:val="105"/>
        </w:rPr>
        <w:br w:type="column"/>
      </w:r>
      <w:r>
        <w:rPr>
          <w:rFonts w:ascii="National Light" w:eastAsia="National Light" w:hAnsi="National Light" w:cs="National Light"/>
          <w:color w:val="231F20"/>
          <w:w w:val="105"/>
          <w:sz w:val="19"/>
          <w:szCs w:val="19"/>
        </w:rPr>
        <w:lastRenderedPageBreak/>
        <w:t>Victoria produces over half of Australia’s television drama,</w:t>
      </w:r>
      <w:r>
        <w:rPr>
          <w:rFonts w:ascii="National Light" w:eastAsia="National Light" w:hAnsi="National Light" w:cs="National Light"/>
          <w:color w:val="231F20"/>
          <w:w w:val="105"/>
          <w:position w:val="7"/>
          <w:sz w:val="11"/>
          <w:szCs w:val="11"/>
        </w:rPr>
        <w:t xml:space="preserve">11 </w:t>
      </w:r>
      <w:r>
        <w:rPr>
          <w:rFonts w:ascii="National Light" w:eastAsia="National Light" w:hAnsi="National Light" w:cs="National Light"/>
          <w:color w:val="231F20"/>
          <w:w w:val="105"/>
          <w:sz w:val="19"/>
          <w:szCs w:val="19"/>
        </w:rPr>
        <w:t xml:space="preserve">with recent international success stories including </w:t>
      </w:r>
      <w:r>
        <w:rPr>
          <w:rFonts w:ascii="National Light" w:eastAsia="National Light" w:hAnsi="National Light" w:cs="National Light"/>
          <w:i/>
          <w:color w:val="231F20"/>
          <w:w w:val="105"/>
          <w:sz w:val="19"/>
          <w:szCs w:val="19"/>
        </w:rPr>
        <w:t xml:space="preserve">Miss Fisher’s Murder Mysteries, Wentworth, The Slap </w:t>
      </w:r>
      <w:r>
        <w:rPr>
          <w:rFonts w:ascii="National Light" w:eastAsia="National Light" w:hAnsi="National Light" w:cs="National Light"/>
          <w:color w:val="231F20"/>
          <w:w w:val="105"/>
          <w:sz w:val="19"/>
          <w:szCs w:val="19"/>
        </w:rPr>
        <w:t xml:space="preserve">and </w:t>
      </w:r>
      <w:r>
        <w:rPr>
          <w:rFonts w:ascii="National Light" w:eastAsia="National Light" w:hAnsi="National Light" w:cs="National Light"/>
          <w:i/>
          <w:color w:val="231F20"/>
          <w:w w:val="105"/>
          <w:sz w:val="19"/>
          <w:szCs w:val="19"/>
        </w:rPr>
        <w:t xml:space="preserve">Nowhere Boys </w:t>
      </w:r>
      <w:r>
        <w:rPr>
          <w:rFonts w:ascii="National Light" w:eastAsia="National Light" w:hAnsi="National Light" w:cs="National Light"/>
          <w:color w:val="231F20"/>
          <w:w w:val="105"/>
          <w:sz w:val="19"/>
          <w:szCs w:val="19"/>
        </w:rPr>
        <w:t>demonstrating that cultural impact and economic</w:t>
      </w:r>
      <w:r>
        <w:rPr>
          <w:rFonts w:ascii="National Light" w:eastAsia="National Light" w:hAnsi="National Light" w:cs="National Light"/>
          <w:color w:val="231F20"/>
          <w:spacing w:val="-18"/>
          <w:w w:val="105"/>
          <w:sz w:val="19"/>
          <w:szCs w:val="19"/>
        </w:rPr>
        <w:t xml:space="preserve"> </w:t>
      </w:r>
      <w:r>
        <w:rPr>
          <w:rFonts w:ascii="National Light" w:eastAsia="National Light" w:hAnsi="National Light" w:cs="National Light"/>
          <w:color w:val="231F20"/>
          <w:w w:val="105"/>
          <w:sz w:val="19"/>
          <w:szCs w:val="19"/>
        </w:rPr>
        <w:t>benefits</w:t>
      </w:r>
    </w:p>
    <w:p w14:paraId="4326E34C" w14:textId="77777777" w:rsidR="008965B8" w:rsidRDefault="00DA3574">
      <w:pPr>
        <w:pStyle w:val="BodyText"/>
        <w:spacing w:before="2" w:line="242" w:lineRule="auto"/>
        <w:rPr>
          <w:sz w:val="11"/>
          <w:szCs w:val="11"/>
        </w:rPr>
      </w:pPr>
      <w:r>
        <w:rPr>
          <w:color w:val="231F20"/>
          <w:w w:val="105"/>
        </w:rPr>
        <w:t>are not mutually exclusive. The State is also home to half of Australia’s digital games industry, with more than 100 game development studios, animation houses and games industry service providers.</w:t>
      </w:r>
      <w:r>
        <w:rPr>
          <w:color w:val="231F20"/>
          <w:w w:val="105"/>
          <w:position w:val="7"/>
          <w:sz w:val="11"/>
          <w:szCs w:val="11"/>
        </w:rPr>
        <w:t xml:space="preserve">12 </w:t>
      </w:r>
      <w:r>
        <w:rPr>
          <w:color w:val="231F20"/>
          <w:w w:val="105"/>
        </w:rPr>
        <w:t>In October 2015, Victorian developers claimed four of the top ten spots in the iTunes download chart in Australia and the United</w:t>
      </w:r>
      <w:r>
        <w:rPr>
          <w:color w:val="231F20"/>
          <w:spacing w:val="-5"/>
          <w:w w:val="105"/>
        </w:rPr>
        <w:t xml:space="preserve"> </w:t>
      </w:r>
      <w:r>
        <w:rPr>
          <w:color w:val="231F20"/>
          <w:w w:val="105"/>
        </w:rPr>
        <w:t>States.</w:t>
      </w:r>
      <w:r>
        <w:rPr>
          <w:color w:val="231F20"/>
          <w:w w:val="105"/>
          <w:position w:val="7"/>
          <w:sz w:val="11"/>
          <w:szCs w:val="11"/>
        </w:rPr>
        <w:t>13</w:t>
      </w:r>
    </w:p>
    <w:p w14:paraId="45EAB6EC" w14:textId="77777777" w:rsidR="008965B8" w:rsidRDefault="00DA3574">
      <w:pPr>
        <w:pStyle w:val="BodyText"/>
        <w:spacing w:before="141"/>
      </w:pPr>
      <w:r>
        <w:rPr>
          <w:color w:val="231F20"/>
          <w:w w:val="105"/>
        </w:rPr>
        <w:t>Melbourne is home to Australia’s only Centre for the Moving Image; Australia’s only Centre for Books, Writing and Ideas; Australia’s most popular museum; Australia’s premier arts training institutions; and is formally recognised as a UNESCO City of Literature, a prestigious designation that acknowledges the diversity and dynamism of local literary</w:t>
      </w:r>
      <w:r>
        <w:rPr>
          <w:color w:val="231F20"/>
          <w:spacing w:val="-10"/>
          <w:w w:val="105"/>
        </w:rPr>
        <w:t xml:space="preserve"> </w:t>
      </w:r>
      <w:r>
        <w:rPr>
          <w:color w:val="231F20"/>
          <w:w w:val="105"/>
        </w:rPr>
        <w:t>life.</w:t>
      </w:r>
    </w:p>
    <w:p w14:paraId="58784D2E" w14:textId="77777777" w:rsidR="008965B8" w:rsidRDefault="00DA3574">
      <w:pPr>
        <w:pStyle w:val="BodyText"/>
        <w:spacing w:before="144" w:line="242" w:lineRule="auto"/>
        <w:ind w:right="276"/>
      </w:pPr>
      <w:r>
        <w:rPr>
          <w:color w:val="231F20"/>
          <w:w w:val="105"/>
        </w:rPr>
        <w:t xml:space="preserve">Australia’s Aboriginal and </w:t>
      </w:r>
      <w:r>
        <w:rPr>
          <w:color w:val="231F20"/>
          <w:spacing w:val="-3"/>
          <w:w w:val="105"/>
        </w:rPr>
        <w:t xml:space="preserve">Torres </w:t>
      </w:r>
      <w:r>
        <w:rPr>
          <w:color w:val="231F20"/>
          <w:w w:val="105"/>
        </w:rPr>
        <w:t>Strait Islander community is recognised as one of the oldest continuing living cultures in the world. Victorian Indigenous art is represented in respected Australian (and international) historical and contemporary art collections. The Koorie Heritage Trust houses a unique collection dedicated solely to the art and material culture of Victorian Indigenous</w:t>
      </w:r>
      <w:r>
        <w:rPr>
          <w:color w:val="231F20"/>
          <w:spacing w:val="-19"/>
          <w:w w:val="105"/>
        </w:rPr>
        <w:t xml:space="preserve"> </w:t>
      </w:r>
      <w:r>
        <w:rPr>
          <w:color w:val="231F20"/>
          <w:w w:val="105"/>
        </w:rPr>
        <w:t>communities.</w:t>
      </w:r>
    </w:p>
    <w:p w14:paraId="1A35C890" w14:textId="77777777" w:rsidR="008965B8" w:rsidRDefault="00DA3574">
      <w:pPr>
        <w:pStyle w:val="BodyText"/>
        <w:spacing w:before="83"/>
        <w:ind w:right="6247"/>
      </w:pPr>
      <w:r>
        <w:rPr>
          <w:w w:val="105"/>
        </w:rPr>
        <w:br w:type="column"/>
      </w:r>
      <w:r>
        <w:rPr>
          <w:color w:val="231F20"/>
          <w:w w:val="105"/>
        </w:rPr>
        <w:lastRenderedPageBreak/>
        <w:t>Collectively, cultural and creative industries define the cultural landscape of the State and give it a brand, personality and profile that can be readily recognised, enjoyed and promoted. Victoria’s identity, like many places, owes its evolution and distinctiveness to the ideas and expressions of its</w:t>
      </w:r>
      <w:r>
        <w:rPr>
          <w:color w:val="231F20"/>
          <w:spacing w:val="-11"/>
          <w:w w:val="105"/>
        </w:rPr>
        <w:t xml:space="preserve"> </w:t>
      </w:r>
      <w:r>
        <w:rPr>
          <w:color w:val="231F20"/>
          <w:w w:val="105"/>
        </w:rPr>
        <w:t>cultural</w:t>
      </w:r>
    </w:p>
    <w:p w14:paraId="1C5BF08A" w14:textId="77777777" w:rsidR="008965B8" w:rsidRDefault="00A52037">
      <w:pPr>
        <w:pStyle w:val="BodyText"/>
        <w:spacing w:before="2"/>
        <w:ind w:right="2412"/>
      </w:pPr>
      <w:r>
        <w:pict w14:anchorId="43BBAAA0">
          <v:shape id="_x0000_s1737" type="#_x0000_t75" style="position:absolute;left:0;text-align:left;margin-left:901.4pt;margin-top:-56.15pt;width:289.1pt;height:301.85pt;z-index:251634176;mso-position-horizontal-relative:page">
            <v:imagedata r:id="rId20" o:title=""/>
            <w10:wrap anchorx="page"/>
          </v:shape>
        </w:pict>
      </w:r>
      <w:r w:rsidR="00DA3574">
        <w:rPr>
          <w:color w:val="231F20"/>
          <w:w w:val="105"/>
        </w:rPr>
        <w:t>and creative industries and the responses they</w:t>
      </w:r>
      <w:r w:rsidR="00DA3574">
        <w:rPr>
          <w:color w:val="231F20"/>
          <w:spacing w:val="-12"/>
          <w:w w:val="105"/>
        </w:rPr>
        <w:t xml:space="preserve"> </w:t>
      </w:r>
      <w:r w:rsidR="00DA3574">
        <w:rPr>
          <w:color w:val="231F20"/>
          <w:w w:val="105"/>
        </w:rPr>
        <w:t>stimulate.</w:t>
      </w:r>
    </w:p>
    <w:p w14:paraId="0E27A8C4" w14:textId="77777777" w:rsidR="008965B8" w:rsidRDefault="00DA3574">
      <w:pPr>
        <w:pStyle w:val="BodyText"/>
        <w:spacing w:before="144"/>
        <w:ind w:right="6266"/>
      </w:pPr>
      <w:r>
        <w:rPr>
          <w:color w:val="231F20"/>
          <w:w w:val="105"/>
        </w:rPr>
        <w:t>Having vibrant cultural and creative industries is of central importance to contemporary Victoria. In a state such as Victoria, with comparatively high wages, standard of living and skills, cultural and creative industries will be the foundation  for new avenues of economic growth. Success will belong to those who seek out and embrace the disruptive effects and transformative possibilities of applied creativity, emerging technologies, new forms of collaboration, and innovative responses to challenges and opportunities. In this competitive context, creativity, agility and continual renewal are</w:t>
      </w:r>
      <w:r>
        <w:rPr>
          <w:color w:val="231F20"/>
          <w:spacing w:val="-23"/>
          <w:w w:val="105"/>
        </w:rPr>
        <w:t xml:space="preserve"> </w:t>
      </w:r>
      <w:r>
        <w:rPr>
          <w:color w:val="231F20"/>
          <w:w w:val="105"/>
        </w:rPr>
        <w:t>critical.</w:t>
      </w:r>
    </w:p>
    <w:p w14:paraId="22821762" w14:textId="77777777" w:rsidR="008965B8" w:rsidRDefault="008965B8">
      <w:pPr>
        <w:sectPr w:rsidR="008965B8">
          <w:type w:val="continuous"/>
          <w:pgSz w:w="23820" w:h="16840" w:orient="landscape"/>
          <w:pgMar w:top="760" w:right="0" w:bottom="0" w:left="740" w:header="720" w:footer="720" w:gutter="0"/>
          <w:cols w:num="3" w:space="720" w:equalWidth="0">
            <w:col w:w="4812" w:space="460"/>
            <w:col w:w="4975" w:space="1658"/>
            <w:col w:w="11175"/>
          </w:cols>
        </w:sectPr>
      </w:pPr>
    </w:p>
    <w:p w14:paraId="73C7DC92" w14:textId="77777777" w:rsidR="008965B8" w:rsidRDefault="008965B8">
      <w:pPr>
        <w:rPr>
          <w:rFonts w:ascii="National Light" w:eastAsia="National Light" w:hAnsi="National Light" w:cs="National Light"/>
          <w:sz w:val="20"/>
          <w:szCs w:val="20"/>
        </w:rPr>
      </w:pPr>
    </w:p>
    <w:p w14:paraId="5565C24D" w14:textId="77777777" w:rsidR="008965B8" w:rsidRDefault="008965B8">
      <w:pPr>
        <w:spacing w:before="10"/>
        <w:rPr>
          <w:rFonts w:ascii="National Light" w:eastAsia="National Light" w:hAnsi="National Light" w:cs="National Light"/>
          <w:sz w:val="23"/>
          <w:szCs w:val="23"/>
        </w:rPr>
      </w:pPr>
    </w:p>
    <w:p w14:paraId="3BDBE827" w14:textId="77777777" w:rsidR="008965B8" w:rsidRDefault="00A52037">
      <w:pPr>
        <w:spacing w:before="83"/>
        <w:ind w:right="2783"/>
        <w:jc w:val="right"/>
        <w:rPr>
          <w:rFonts w:ascii="National Light" w:eastAsia="National Light" w:hAnsi="National Light" w:cs="National Light"/>
          <w:sz w:val="14"/>
          <w:szCs w:val="14"/>
        </w:rPr>
      </w:pPr>
      <w:r>
        <w:pict w14:anchorId="118D8BB4">
          <v:group id="_x0000_s1463" style="position:absolute;left:0;text-align:left;margin-left:42.5pt;margin-top:-6.15pt;width:510.25pt;height:331.7pt;z-index:251632128;mso-position-horizontal-relative:page" coordorigin="850,-123" coordsize="10205,6634">
            <v:group id="_x0000_s1735" style="position:absolute;left:850;top:354;width:10205;height:6157" coordorigin="850,354" coordsize="10205,6157">
              <v:shape id="_x0000_s1736" style="position:absolute;left:850;top:354;width:10205;height:6157" coordorigin="850,354" coordsize="10205,6157" path="m850,6510l11055,6510,11055,354,850,354,850,6510xe" fillcolor="#e8f5fa" stroked="f">
                <v:path arrowok="t"/>
              </v:shape>
            </v:group>
            <v:group id="_x0000_s1733" style="position:absolute;left:850;top:-123;width:10205;height:447" coordorigin="850,-123" coordsize="10205,447">
              <v:shape id="_x0000_s1734" style="position:absolute;left:850;top:-123;width:10205;height:447" coordorigin="850,-123" coordsize="10205,447" path="m850,324l11055,324,11055,-123,850,-123,850,324xe" fillcolor="#00b4d5" stroked="f">
                <v:path arrowok="t"/>
              </v:shape>
            </v:group>
            <v:group id="_x0000_s1731" style="position:absolute;left:3980;top:1280;width:1561;height:2" coordorigin="3980,1280" coordsize="1561,2">
              <v:polyline id="_x0000_s1732" style="position:absolute" points="11940,3840,13501,3840" coordorigin="3980,1280" coordsize="1561,0" filled="f" strokecolor="#96d3e8" strokeweight="30937emu">
                <v:path arrowok="t"/>
                <o:lock v:ext="edit" verticies="t"/>
              </v:polyline>
            </v:group>
            <v:group id="_x0000_s1728" style="position:absolute;left:1578;top:2792;width:577;height:566" coordorigin="1578,2792" coordsize="577,566">
              <v:shape id="_x0000_s1730" style="position:absolute;left:1578;top:2792;width:577;height:566" coordorigin="1578,2792" coordsize="577,566" path="m1578,2920l1612,3056,1641,3162,1666,3240,1692,3296,1756,3351,1800,3357,1855,3355,1999,3337,2102,3310,2149,3252,2155,3203,2149,3135,2134,3047,2117,2969,1787,2969,1731,2966,1665,2949,1578,2920xe" fillcolor="#00b4d5" stroked="f">
                <v:path arrowok="t"/>
              </v:shape>
              <v:shape id="_x0000_s1729" style="position:absolute;left:1578;top:2792;width:577;height:566" coordorigin="1578,2792" coordsize="577,566" path="m2076,2792l1977,2869,1901,2922,1841,2955,1787,2969,2117,2969,2109,2934,2076,2792xe" fillcolor="#00b4d5" stroked="f">
                <v:path arrowok="t"/>
              </v:shape>
            </v:group>
            <v:group id="_x0000_s1724" style="position:absolute;left:1713;top:2993;width:156;height:130" coordorigin="1713,2993" coordsize="156,130">
              <v:shape id="_x0000_s1727" style="position:absolute;left:1713;top:2993;width:156;height:130" coordorigin="1713,2993" coordsize="156,130" path="m1771,2993l1744,3029,1713,3123,1753,3080,1782,3062,1851,3062,1808,3012,1771,2993xe" stroked="f">
                <v:path arrowok="t"/>
              </v:shape>
              <v:shape id="_x0000_s1726" style="position:absolute;left:1713;top:2993;width:156;height:130" coordorigin="1713,2993" coordsize="156,130" path="m1851,3062l1782,3062,1816,3064,1869,3083,1851,3062xe" stroked="f">
                <v:path arrowok="t"/>
              </v:shape>
              <v:shape id="_x0000_s1725" type="#_x0000_t75" style="position:absolute;left:1900;top:2945;width:156;height:129">
                <v:imagedata r:id="rId21" o:title=""/>
              </v:shape>
            </v:group>
            <v:group id="_x0000_s1721" style="position:absolute;left:1765;top:3135;width:287;height:218" coordorigin="1765,3135" coordsize="287,218">
              <v:shape id="_x0000_s1723" style="position:absolute;left:1765;top:3135;width:287;height:218" coordorigin="1765,3135" coordsize="287,218" path="m1765,3208l1834,3283,1885,3331,1923,3352,1954,3344,1982,3306,2012,3239,1922,3239,1861,3237,1765,3208xe" stroked="f">
                <v:path arrowok="t"/>
              </v:shape>
              <v:shape id="_x0000_s1722" style="position:absolute;left:1765;top:3135;width:287;height:218" coordorigin="1765,3135" coordsize="287,218" path="m2051,3135l1977,3207,1922,3239,2012,3239,2013,3237,2051,3135xe" stroked="f">
                <v:path arrowok="t"/>
              </v:shape>
            </v:group>
            <v:group id="_x0000_s1717" style="position:absolute;left:2110;top:2925;width:597;height:613" coordorigin="2110,2925" coordsize="597,613">
              <v:shape id="_x0000_s1720" style="position:absolute;left:2110;top:2925;width:597;height:613" coordorigin="2110,2925" coordsize="597,613" path="m2220,2925l2174,3057,2140,3161,2119,3241,2110,3302,2115,3347,2167,3412,2345,3504,2445,3538,2483,3534,2548,3476,2580,3417,2616,3334,2657,3226,2702,3103,2489,3103,2420,3097,2368,3079,2323,3046,2276,2996,2220,2925xe" fillcolor="#96d3e8" stroked="f">
                <v:path arrowok="t"/>
              </v:shape>
              <v:shape id="_x0000_s1719" style="position:absolute;left:2110;top:2925;width:597;height:613" coordorigin="2110,2925" coordsize="597,613" path="m2707,3090l2581,3099,2489,3103,2702,3103,2707,3090xe" fillcolor="#96d3e8" stroked="f">
                <v:path arrowok="t"/>
              </v:shape>
              <v:shape id="_x0000_s1718" type="#_x0000_t75" style="position:absolute;left:2193;top:3089;width:391;height:351">
                <v:imagedata r:id="rId22" o:title=""/>
              </v:shape>
            </v:group>
            <v:group id="_x0000_s1707" style="position:absolute;left:7072;top:979;width:759;height:630" coordorigin="7072,979" coordsize="759,630">
              <v:shape id="_x0000_s1716" style="position:absolute;left:7072;top:979;width:759;height:630" coordorigin="7072,979" coordsize="759,630" path="m7527,979l7522,981,7477,1026,7476,1027,7221,1027,7215,1033,7215,1090,7174,1090,7167,1096,7167,1153,7126,1153,7120,1159,7120,1197,7119,1198,7074,1240,7073,1240,7073,1240,7072,1609,7831,1609,7831,1241,7830,1240,7829,1240,7805,1216,7152,1216,7152,1185,7582,1185,7587,1183,7592,1178,7601,1168,7611,1158,7616,1153,7569,1153,7199,1153,7199,1121,7534,1121,7539,1119,7554,1105,7563,1095,7569,1090,7247,1090,7247,1058,7487,1058,7492,1056,7506,1042,7521,1027,7536,1012,7538,1011,7689,1011,7689,986,7682,979,7527,979xe" fillcolor="#00b4d5" stroked="f">
                <v:path arrowok="t"/>
              </v:shape>
              <v:shape id="_x0000_s1715" style="position:absolute;left:7072;top:979;width:759;height:630" coordorigin="7072,979" coordsize="759,630" path="m7783,1137l7633,1137,7752,1137,7752,1216,7805,1216,7784,1194,7783,1193,7783,1137xe" fillcolor="#00b4d5" stroked="f">
                <v:path arrowok="t"/>
              </v:shape>
              <v:shape id="_x0000_s1714" style="position:absolute;left:7072;top:979;width:759;height:630" coordorigin="7072,979" coordsize="759,630" path="m7582,1185l7152,1185,7582,1185,7582,1185xe" fillcolor="#00b4d5" stroked="f">
                <v:path arrowok="t"/>
              </v:shape>
              <v:shape id="_x0000_s1713" style="position:absolute;left:7072;top:979;width:759;height:630" coordorigin="7072,979" coordsize="759,630" path="m7622,1105l7617,1107,7603,1122,7572,1152,7571,1153,7616,1153,7631,1138,7633,1137,7783,1137,7784,1126,7784,1113,7778,1106,7755,1106,7748,1106,7704,1106,7622,1105xe" fillcolor="#00b4d5" stroked="f">
                <v:path arrowok="t"/>
              </v:shape>
              <v:shape id="_x0000_s1712" style="position:absolute;left:7072;top:979;width:759;height:630" coordorigin="7072,979" coordsize="759,630" path="m7534,1121l7199,1121,7534,1121,7534,1121xe" fillcolor="#00b4d5" stroked="f">
                <v:path arrowok="t"/>
              </v:shape>
              <v:shape id="_x0000_s1711" style="position:absolute;left:7072;top:979;width:759;height:630" coordorigin="7072,979" coordsize="759,630" path="m7777,1105l7755,1106,7778,1106,7777,1105xe" fillcolor="#00b4d5" stroked="f">
                <v:path arrowok="t"/>
              </v:shape>
              <v:shape id="_x0000_s1710" style="position:absolute;left:7072;top:979;width:759;height:630" coordorigin="7072,979" coordsize="759,630" path="m7736,1074l7586,1074,7704,1074,7704,1106,7736,1106,7736,1074xe" fillcolor="#00b4d5" stroked="f">
                <v:path arrowok="t"/>
              </v:shape>
              <v:shape id="_x0000_s1709" style="position:absolute;left:7072;top:979;width:759;height:630" coordorigin="7072,979" coordsize="759,630" path="m7689,1011l7538,1011,7657,1011,7657,1042,7574,1042,7569,1044,7556,1058,7525,1089,7523,1090,7569,1090,7584,1075,7586,1074,7736,1074,7736,1049,7730,1042,7657,1042,7689,1042,7689,1011xe" fillcolor="#00b4d5" stroked="f">
                <v:path arrowok="t"/>
              </v:shape>
              <v:shape id="_x0000_s1708" style="position:absolute;left:7072;top:979;width:759;height:630" coordorigin="7072,979" coordsize="759,630" path="m7487,1058l7247,1058,7487,1058xe" fillcolor="#00b4d5" stroked="f">
                <v:path arrowok="t"/>
              </v:shape>
            </v:group>
            <v:group id="_x0000_s1704" style="position:absolute;left:9179;top:1181;width:1154;height:413" coordorigin="9179,1181" coordsize="1154,413">
              <v:shape id="_x0000_s1706" style="position:absolute;left:9179;top:1181;width:1154;height:413" coordorigin="9179,1181" coordsize="1154,413" path="m10324,1577l9207,1577,9693,1577,9679,1593,9693,1594,9811,1594,9823,1590,9827,1588,9823,1585,9811,1579,10321,1579,10324,1577xe" fillcolor="#00b4d5" stroked="f">
                <v:path arrowok="t"/>
              </v:shape>
              <v:shape id="_x0000_s1705" style="position:absolute;left:9179;top:1181;width:1154;height:413" coordorigin="9179,1181" coordsize="1154,413" path="m10138,1181l9376,1181,9182,1561,9179,1571,9181,1576,9189,1577,9207,1577,10324,1577,10330,1573,10333,1567,10330,1560,10321,1548,10138,1181xe" fillcolor="#00b4d5" stroked="f">
                <v:path arrowok="t"/>
              </v:shape>
            </v:group>
            <v:group id="_x0000_s1699" style="position:absolute;left:9236;top:1116;width:1042;height:462" coordorigin="9236,1116" coordsize="1042,462">
              <v:shape id="_x0000_s1703" style="position:absolute;left:9236;top:1116;width:1042;height:462" coordorigin="9236,1116" coordsize="1042,462" path="m9874,1495l9552,1495,9636,1499,9685,1522,9708,1552,9718,1577,9790,1577,9795,1556,9805,1531,9830,1508,9874,1495xe" stroked="f">
                <v:path arrowok="t"/>
              </v:shape>
              <v:shape id="_x0000_s1702" style="position:absolute;left:9236;top:1116;width:1042;height:462" coordorigin="9236,1116" coordsize="1042,462" path="m9674,1125l9623,1132,9582,1145,9565,1151,9519,1162,9462,1171,9414,1177,9394,1179,9236,1555,9277,1549,9552,1495,9874,1495,9880,1494,10252,1494,10120,1179,10046,1171,10004,1165,9998,1164,9757,1164,9721,1133,9674,1125xe" stroked="f">
                <v:path arrowok="t"/>
              </v:shape>
              <v:shape id="_x0000_s1701" style="position:absolute;left:9236;top:1116;width:1042;height:462" coordorigin="9236,1116" coordsize="1042,462" path="m10252,1494l9880,1494,9965,1496,10233,1549,10259,1553,10278,1555,10252,1494xe" stroked="f">
                <v:path arrowok="t"/>
              </v:shape>
              <v:shape id="_x0000_s1700" style="position:absolute;left:9236;top:1116;width:1042;height:462" coordorigin="9236,1116" coordsize="1042,462" path="m9853,1116l9826,1118,9792,1133,9757,1164,9998,1164,9977,1160,9949,1151,9889,1126,9853,1116xe" stroked="f">
                <v:path arrowok="t"/>
              </v:shape>
            </v:group>
            <v:group id="_x0000_s1696" style="position:absolute;left:9755;top:1110;width:464;height:415" coordorigin="9755,1110" coordsize="464,415">
              <v:shape id="_x0000_s1698" style="position:absolute;left:9755;top:1110;width:464;height:415" coordorigin="9755,1110" coordsize="464,415" path="m9841,1110l9817,1112,9788,1125,9755,1154,9755,1525,9763,1461,9783,1426,9828,1419,10183,1419,10078,1167,10013,1159,9951,1149,9874,1119,9841,1110xe" fillcolor="#96d3e8" stroked="f">
                <v:path arrowok="t"/>
              </v:shape>
              <v:shape id="_x0000_s1697" style="position:absolute;left:9755;top:1110;width:464;height:415" coordorigin="9755,1110" coordsize="464,415" path="m10183,1419l9828,1419,9915,1435,10056,1474,10179,1499,10202,1503,10218,1505,10183,1419xe" fillcolor="#96d3e8" stroked="f">
                <v:path arrowok="t"/>
              </v:shape>
            </v:group>
            <v:group id="_x0000_s1693" style="position:absolute;left:9287;top:1110;width:464;height:415" coordorigin="9287,1110" coordsize="464,415">
              <v:shape id="_x0000_s1695" style="position:absolute;left:9287;top:1110;width:464;height:415" coordorigin="9287,1110" coordsize="464,415" path="m9751,1419l9677,1419,9723,1426,9742,1461,9751,1525,9751,1419xe" fillcolor="#96d3e8" stroked="f">
                <v:path arrowok="t"/>
              </v:shape>
              <v:shape id="_x0000_s1694" style="position:absolute;left:9287;top:1110;width:464;height:415" coordorigin="9287,1110" coordsize="464,415" path="m9664,1110l9632,1119,9579,1142,9554,1149,9530,1154,9492,1159,9427,1167,9287,1505,9304,1503,9326,1499,9450,1474,9591,1435,9677,1419,9751,1419,9751,1154,9718,1125,9688,1112,9664,1110xe" fillcolor="#96d3e8" stroked="f">
                <v:path arrowok="t"/>
              </v:shape>
            </v:group>
            <v:group id="_x0000_s1691" style="position:absolute;left:4097;top:2922;width:809;height:595" coordorigin="4097,2922" coordsize="809,595">
              <v:shape id="_x0000_s1692" style="position:absolute;left:4097;top:2922;width:809;height:595" coordorigin="4097,2922" coordsize="809,595" path="m4896,2922l4108,2922,4097,2933,4097,3516,4906,3516,4906,2933,4896,2922xe" fillcolor="#3c3c3b" stroked="f">
                <v:path arrowok="t"/>
              </v:shape>
            </v:group>
            <v:group id="_x0000_s1689" style="position:absolute;left:4097;top:2922;width:809;height:595" coordorigin="4097,2922" coordsize="809,595">
              <v:shape id="_x0000_s1690" style="position:absolute;left:4097;top:2922;width:809;height:595" coordorigin="4097,2922" coordsize="809,595" path="m4896,2922l4108,2922,4097,2933,4097,3516,4906,3516,4906,2933,4896,2922xe" fillcolor="#00b4d5" stroked="f">
                <v:path arrowok="t"/>
              </v:shape>
            </v:group>
            <v:group id="_x0000_s1687" style="position:absolute;left:4509;top:3496;width:2;height:87" coordorigin="4509,3496" coordsize="2,87">
              <v:polyline id="_x0000_s1688" style="position:absolute" points="13527,10488,13527,10575" coordorigin="4509,3496" coordsize="0,87" filled="f" strokecolor="#00b4d5" strokeweight=".96625mm">
                <v:path arrowok="t"/>
                <o:lock v:ext="edit" verticies="t"/>
              </v:polyline>
            </v:group>
            <v:group id="_x0000_s1685" style="position:absolute;left:4274;top:3606;width:456;height:2" coordorigin="4274,3606" coordsize="456,2">
              <v:polyline id="_x0000_s1686" style="position:absolute" points="12822,10818,13278,10818" coordorigin="4274,3606" coordsize="456,0" filled="f" strokecolor="#00b4d5" strokeweight="29679emu">
                <v:path arrowok="t"/>
                <o:lock v:ext="edit" verticies="t"/>
              </v:polyline>
            </v:group>
            <v:group id="_x0000_s1683" style="position:absolute;left:4134;top:2968;width:743;height:470" coordorigin="4134,2968" coordsize="743,470">
              <v:shape id="_x0000_s1684" style="position:absolute;left:4134;top:2968;width:743;height:470" coordorigin="4134,2968" coordsize="743,470" path="m4876,3437l4134,3437,4134,2968,4876,2968,4876,3437xe" fillcolor="#96d3e8" stroked="f">
                <v:path arrowok="t"/>
              </v:shape>
            </v:group>
            <v:group id="_x0000_s1680" style="position:absolute;left:4808;top:2753;width:383;height:409" coordorigin="4808,2753" coordsize="383,409">
              <v:shape id="_x0000_s1682" style="position:absolute;left:4808;top:2753;width:383;height:409" coordorigin="4808,2753" coordsize="383,409" path="m5169,2753l5165,2757,4990,2912,4941,2944,4905,2977,4867,3031,4808,3126,4847,3162,4896,3119,4930,3101,4957,3077,4992,3032,5049,2950,5052,2941,5068,2919,5108,2867,5186,2768,5191,2756,5169,2753xe" fillcolor="#96d3e8" stroked="f">
                <v:path arrowok="t"/>
              </v:shape>
              <v:shape id="_x0000_s1681" type="#_x0000_t75" style="position:absolute;left:4695;top:3161;width:136;height:139">
                <v:imagedata r:id="rId23" o:title=""/>
              </v:shape>
            </v:group>
            <v:group id="_x0000_s1678" style="position:absolute;left:4850;top:3049;width:69;height:65" coordorigin="4850,3049" coordsize="69,65">
              <v:polyline id="_x0000_s1679" style="position:absolute" points="19400,12196,19469,12261" coordorigin="4850,3049" coordsize="69,65" filled="f" strokecolor="white" strokeweight="34442emu">
                <v:path arrowok="t"/>
                <o:lock v:ext="edit" verticies="t"/>
              </v:polyline>
            </v:group>
            <v:group id="_x0000_s1675" style="position:absolute;left:9398;top:2699;width:772;height:344" coordorigin="9398,2699" coordsize="772,344">
              <v:shape id="_x0000_s1677" style="position:absolute;left:9398;top:2699;width:772;height:344" coordorigin="9398,2699" coordsize="772,344" path="m10002,2746l9810,2746,9871,2751,9949,2770,10028,2816,10093,2902,10121,3020,10122,3033,10133,3042,10145,3042,10147,3042,10160,3041,10169,3030,10168,3017,10157,2945,10135,2881,10102,2826,10059,2780,10002,2746xe" fillcolor="#00b4d5" stroked="f">
                <v:path arrowok="t"/>
              </v:shape>
              <v:shape id="_x0000_s1676" style="position:absolute;left:9398;top:2699;width:772;height:344" coordorigin="9398,2699" coordsize="772,344" path="m9819,2699l9696,2703,9619,2719,9553,2748,9497,2791,9440,2865,9411,2938,9398,3017,9398,3032,9409,3042,9435,3042,9445,3032,9445,3017,9447,2999,9481,2888,9530,2824,9578,2788,9637,2763,9705,2750,9782,2748,9810,2746,10002,2746,9972,2729,9887,2705,9819,2699xe" fillcolor="#00b4d5" stroked="f">
                <v:path arrowok="t"/>
              </v:shape>
            </v:group>
            <v:group id="_x0000_s1673" style="position:absolute;left:9298;top:3090;width:91;height:268" coordorigin="9298,3090" coordsize="91,268">
              <v:shape id="_x0000_s1674" style="position:absolute;left:9298;top:3090;width:91;height:268" coordorigin="9298,3090" coordsize="91,268" path="m9349,3090l9337,3090,9322,3093,9309,3101,9301,3113,9298,3129,9298,3318,9301,3333,9309,3345,9322,3354,9337,3357,9349,3357,9364,3354,9377,3345,9385,3333,9388,3318,9388,3129,9385,3113,9377,3101,9364,3093,9349,3090xe" fillcolor="#00b4d5" stroked="f">
                <v:path arrowok="t"/>
              </v:shape>
            </v:group>
            <v:group id="_x0000_s1671" style="position:absolute;left:10176;top:3090;width:91;height:268" coordorigin="10176,3090" coordsize="91,268">
              <v:shape id="_x0000_s1672" style="position:absolute;left:10176;top:3090;width:91;height:268" coordorigin="10176,3090" coordsize="91,268" path="m10228,3090l10216,3090,10200,3093,10188,3101,10180,3113,10176,3129,10176,3318,10180,3333,10188,3345,10200,3354,10216,3357,10228,3357,10243,3354,10256,3345,10264,3333,10267,3318,10267,3129,10264,3113,10256,3101,10243,3093,10228,3090xe" fillcolor="#00b4d5" stroked="f">
                <v:path arrowok="t"/>
              </v:shape>
            </v:group>
            <v:group id="_x0000_s1669" style="position:absolute;left:9343;top:2991;width:158;height:464" coordorigin="9343,2991" coordsize="158,464">
              <v:shape id="_x0000_s1670" style="position:absolute;left:9343;top:2991;width:158;height:464" coordorigin="9343,2991" coordsize="158,464" path="m9432,2991l9411,2991,9384,2997,9363,3011,9348,3033,9343,3059,9343,3387,9348,3414,9363,3435,9384,3450,9411,3455,9432,3455,9459,3450,9480,3435,9495,3414,9500,3387,9500,3059,9495,3033,9480,3011,9459,2997,9432,2991xe" fillcolor="#96d3e8" stroked="f">
                <v:path arrowok="t"/>
              </v:shape>
            </v:group>
            <v:group id="_x0000_s1667" style="position:absolute;left:10066;top:2991;width:158;height:464" coordorigin="10066,2991" coordsize="158,464">
              <v:shape id="_x0000_s1668" style="position:absolute;left:10066;top:2991;width:158;height:464" coordorigin="10066,2991" coordsize="158,464" path="m10156,2991l10134,2991,10108,2997,10086,3011,10072,3033,10066,3059,10066,3387,10072,3414,10086,3435,10108,3450,10134,3455,10156,3455,10182,3450,10204,3435,10218,3414,10224,3387,10224,3059,10218,3033,10204,3011,10182,2997,10156,2991xe" fillcolor="#96d3e8" stroked="f">
                <v:path arrowok="t"/>
              </v:shape>
            </v:group>
            <v:group id="_x0000_s1663" style="position:absolute;left:4069;top:4727;width:726;height:700" coordorigin="4069,4727" coordsize="726,700">
              <v:shape id="_x0000_s1666" style="position:absolute;left:4069;top:4727;width:726;height:700" coordorigin="4069,4727" coordsize="726,700" path="m4659,4727l4606,4789,4566,4840,4509,4941,4483,5008,4452,5099,4413,5221,4274,5221,4203,5260,4134,5311,4072,5394,4069,5418,4108,5426,4504,5426,4567,5385,4568,5344,4587,5221,4599,5156,4611,5125,4627,5106,4740,5106,4740,5097,4746,5053,4755,5005,4781,4959,4793,4930,4795,4906,4789,4874,4786,4805,4771,4767,4733,4746,4659,4727xe" fillcolor="#00b4d5" stroked="f">
                <v:path arrowok="t"/>
              </v:shape>
              <v:shape id="_x0000_s1665" style="position:absolute;left:4069;top:4727;width:726;height:700" coordorigin="4069,4727" coordsize="726,700" path="m4504,5426l4197,5426,4504,5426,4504,5426xe" fillcolor="#00b4d5" stroked="f">
                <v:path arrowok="t"/>
              </v:shape>
              <v:shape id="_x0000_s1664" style="position:absolute;left:4069;top:4727;width:726;height:700" coordorigin="4069,4727" coordsize="726,700" path="m4740,5106l4627,5106,4645,5402,4736,5402,4736,5253,4737,5158,4740,5106xe" fillcolor="#00b4d5" stroked="f">
                <v:path arrowok="t"/>
              </v:shape>
            </v:group>
            <v:group id="_x0000_s1661" style="position:absolute;left:7371;top:4648;width:114;height:493" coordorigin="7371,4648" coordsize="114,493">
              <v:shape id="_x0000_s1662" style="position:absolute;left:7371;top:4648;width:114;height:493" coordorigin="7371,4648" coordsize="114,493" path="m7463,4648l7387,4648,7371,5129,7437,5138,7471,5141,7483,5138,7485,5129,7484,5088,7479,4998,7474,4883,7463,4648xe" fillcolor="#96d3e8" stroked="f">
                <v:path arrowok="t"/>
              </v:shape>
            </v:group>
            <v:group id="_x0000_s1656" style="position:absolute;left:6800;top:5035;width:523;height:101" coordorigin="6800,5035" coordsize="523,101">
              <v:shape id="_x0000_s1660" style="position:absolute;left:6800;top:5035;width:523;height:101" coordorigin="6800,5035" coordsize="523,101" path="m6960,5035l6800,5114,6811,5136,7323,5136,7323,5105,6960,5105,6960,5035xe" fillcolor="#00b4d5" stroked="f">
                <v:path arrowok="t"/>
              </v:shape>
              <v:shape id="_x0000_s1659" style="position:absolute;left:6800;top:5035;width:523;height:101" coordorigin="6800,5035" coordsize="523,101" path="m7074,5035l6960,5105,7074,5105,7074,5035xe" fillcolor="#00b4d5" stroked="f">
                <v:path arrowok="t"/>
              </v:shape>
              <v:shape id="_x0000_s1658" style="position:absolute;left:6800;top:5035;width:523;height:101" coordorigin="6800,5035" coordsize="523,101" path="m7201,5035l7074,5105,7201,5105,7201,5035xe" fillcolor="#00b4d5" stroked="f">
                <v:path arrowok="t"/>
              </v:shape>
              <v:shape id="_x0000_s1657" style="position:absolute;left:6800;top:5035;width:523;height:101" coordorigin="6800,5035" coordsize="523,101" path="m7323,5035l7201,5105,7323,5105,7323,5035xe" fillcolor="#00b4d5" stroked="f">
                <v:path arrowok="t"/>
              </v:shape>
            </v:group>
            <v:group id="_x0000_s1654" style="position:absolute;left:6800;top:5408;width:403;height:114" coordorigin="6800,5408" coordsize="403,114">
              <v:shape id="_x0000_s1655" style="position:absolute;left:6800;top:5408;width:403;height:114" coordorigin="6800,5408" coordsize="403,114" path="m6800,5522l7203,5522,7203,5408,6800,5408,6800,5522xe" fillcolor="#00b4d5" stroked="f">
                <v:path arrowok="t"/>
              </v:shape>
            </v:group>
            <v:group id="_x0000_s1652" style="position:absolute;left:6800;top:5114;width:710;height:294" coordorigin="6800,5114" coordsize="710,294">
              <v:shape id="_x0000_s1653" style="position:absolute;left:6800;top:5114;width:710;height:294" coordorigin="6800,5114" coordsize="710,294" path="m6800,5408l7509,5408,7509,5114,6800,5114,6800,5408xe" fillcolor="#00b4d5" stroked="f">
                <v:path arrowok="t"/>
              </v:shape>
            </v:group>
            <v:group id="_x0000_s1650" style="position:absolute;left:7467;top:5407;width:2;height:114" coordorigin="7467,5407" coordsize="2,114">
              <v:polyline id="_x0000_s1651" style="position:absolute" points="29868,21628,29868,21742" coordorigin="7467,5407" coordsize="0,114" filled="f" strokecolor="#00b4d5" strokeweight="54190emu">
                <v:path arrowok="t"/>
                <o:lock v:ext="edit" verticies="t"/>
              </v:polyline>
            </v:group>
            <v:group id="_x0000_s1648" style="position:absolute;left:6857;top:5206;width:108;height:2" coordorigin="6857,5206" coordsize="108,2">
              <v:polyline id="_x0000_s1649" style="position:absolute" points="20571,15618,20679,15618" coordorigin="6857,5206" coordsize="108,0" filled="f" strokecolor="white" strokeweight="44475emu">
                <v:path arrowok="t"/>
                <o:lock v:ext="edit" verticies="t"/>
              </v:polyline>
            </v:group>
            <v:group id="_x0000_s1646" style="position:absolute;left:7012;top:5206;width:108;height:2" coordorigin="7012,5206" coordsize="108,2">
              <v:polyline id="_x0000_s1647" style="position:absolute" points="28048,20824,28156,20824" coordorigin="7012,5206" coordsize="108,0" filled="f" strokecolor="white" strokeweight="44475emu">
                <v:path arrowok="t"/>
                <o:lock v:ext="edit" verticies="t"/>
              </v:polyline>
            </v:group>
            <v:group id="_x0000_s1644" style="position:absolute;left:7172;top:5206;width:108;height:2" coordorigin="7172,5206" coordsize="108,2">
              <v:polyline id="_x0000_s1645" style="position:absolute" points="21516,15618,21624,15618" coordorigin="7172,5206" coordsize="108,0" filled="f" strokecolor="white" strokeweight="44475emu">
                <v:path arrowok="t"/>
                <o:lock v:ext="edit" verticies="t"/>
              </v:polyline>
            </v:group>
            <v:group id="_x0000_s1642" style="position:absolute;left:7328;top:5206;width:108;height:2" coordorigin="7328,5206" coordsize="108,2">
              <v:polyline id="_x0000_s1643" style="position:absolute" points="21984,15618,22092,15618" coordorigin="7328,5206" coordsize="108,0" filled="f" strokecolor="white" strokeweight="44475emu">
                <v:path arrowok="t"/>
                <o:lock v:ext="edit" verticies="t"/>
              </v:polyline>
            </v:group>
            <v:group id="_x0000_s1640" style="position:absolute;left:7196;top:5407;width:239;height:114" coordorigin="7196,5407" coordsize="239,114">
              <v:shape id="_x0000_s1641" style="position:absolute;left:7196;top:5407;width:239;height:114" coordorigin="7196,5407" coordsize="239,114" path="m7435,5521l7196,5521,7196,5407,7435,5407,7435,5521xe" fillcolor="#96d3e8" stroked="f">
                <v:path arrowok="t"/>
              </v:shape>
            </v:group>
            <v:group id="_x0000_s1629" style="position:absolute;left:9384;top:4796;width:252;height:768" coordorigin="9384,4796" coordsize="252,768">
              <v:shape id="_x0000_s1639" style="position:absolute;left:9384;top:4796;width:252;height:768" coordorigin="9384,4796" coordsize="252,768" path="m9506,5424l9456,5424,9456,5460,9467,5563,9504,5563,9504,5427,9506,5424xe" fillcolor="#00b4d5" stroked="f">
                <v:path arrowok="t"/>
              </v:shape>
              <v:shape id="_x0000_s1638" style="position:absolute;left:9384;top:4796;width:252;height:768" coordorigin="9384,4796" coordsize="252,768" path="m9564,5424l9513,5424,9516,5427,9516,5563,9552,5563,9564,5460,9564,5424xe" fillcolor="#00b4d5" stroked="f">
                <v:path arrowok="t"/>
              </v:shape>
              <v:shape id="_x0000_s1637" style="position:absolute;left:9384;top:4796;width:252;height:768" coordorigin="9384,4796" coordsize="252,768" path="m9456,5118l9450,5165,9438,5207,9425,5248,9420,5292,9432,5424,9588,5424,9600,5292,9594,5248,9582,5207,9569,5165,9564,5118,9562,5118,9458,5118,9456,5118xe" fillcolor="#00b4d5" stroked="f">
                <v:path arrowok="t"/>
              </v:shape>
              <v:shape id="_x0000_s1636" style="position:absolute;left:9384;top:4796;width:252;height:768" coordorigin="9384,4796" coordsize="252,768" path="m9534,4933l9486,4933,9472,4963,9441,4978,9410,5002,9396,5059,9396,5173,9384,5268,9384,5318,9395,5328,9411,5328,9414,5326,9414,5319,9411,5316,9401,5316,9396,5311,9396,5304,9408,5304,9408,5256,9432,5161,9432,5073,9435,5071,9624,5071,9624,5059,9610,5002,9579,4978,9548,4963,9534,4933xe" fillcolor="#00b4d5" stroked="f">
                <v:path arrowok="t"/>
              </v:shape>
              <v:shape id="_x0000_s1635" style="position:absolute;left:9384;top:4796;width:252;height:768" coordorigin="9384,4796" coordsize="252,768" path="m9636,5304l9624,5304,9624,5311,9618,5316,9608,5316,9606,5319,9606,5326,9608,5328,9625,5328,9636,5318,9636,5304xe" fillcolor="#00b4d5" stroked="f">
                <v:path arrowok="t"/>
              </v:shape>
              <v:shape id="_x0000_s1634" style="position:absolute;left:9384;top:4796;width:252;height:768" coordorigin="9384,4796" coordsize="252,768" path="m9408,5304l9396,5304,9396,5308,9399,5310,9405,5310,9408,5308,9408,5304xe" fillcolor="#00b4d5" stroked="f">
                <v:path arrowok="t"/>
              </v:shape>
              <v:shape id="_x0000_s1633" style="position:absolute;left:9384;top:4796;width:252;height:768" coordorigin="9384,4796" coordsize="252,768" path="m9624,5071l9585,5071,9588,5073,9588,5161,9612,5256,9612,5308,9614,5310,9621,5310,9624,5308,9624,5304,9636,5304,9636,5268,9624,5173,9624,5071xe" fillcolor="#00b4d5" stroked="f">
                <v:path arrowok="t"/>
              </v:shape>
              <v:shape id="_x0000_s1632" style="position:absolute;left:9384;top:4796;width:252;height:768" coordorigin="9384,4796" coordsize="252,768" path="m9564,5118l9562,5118,9564,5118,9564,5118xe" fillcolor="#00b4d5" stroked="f">
                <v:path arrowok="t"/>
              </v:shape>
              <v:shape id="_x0000_s1631" style="position:absolute;left:9384;top:4796;width:252;height:768" coordorigin="9384,4796" coordsize="252,768" path="m9578,5071l9441,5071,9444,5073,9444,5099,9458,5118,9562,5118,9576,5099,9576,5073,9578,5071xe" fillcolor="#00b4d5" stroked="f">
                <v:path arrowok="t"/>
              </v:shape>
              <v:shape id="_x0000_s1630" style="position:absolute;left:9384;top:4796;width:252;height:768" coordorigin="9384,4796" coordsize="252,768" path="m9510,4796l9474,4811,9462,4846,9459,4888,9450,4923,9449,4924,9448,4925,9448,4930,9451,4933,9568,4933,9571,4930,9571,4925,9571,4924,9569,4923,9560,4888,9557,4846,9545,4811,9510,4796xe" fillcolor="#00b4d5" stroked="f">
                <v:path arrowok="t"/>
              </v:shape>
            </v:group>
            <v:group id="_x0000_s1618" style="position:absolute;left:9653;top:4796;width:252;height:768" coordorigin="9653,4796" coordsize="252,768">
              <v:shape id="_x0000_s1628" style="position:absolute;left:9653;top:4796;width:252;height:768" coordorigin="9653,4796" coordsize="252,768" path="m9775,5424l9725,5424,9725,5460,9736,5563,9773,5563,9773,5427,9775,5424xe" fillcolor="#00b4d5" stroked="f">
                <v:path arrowok="t"/>
              </v:shape>
              <v:shape id="_x0000_s1627" style="position:absolute;left:9653;top:4796;width:252;height:768" coordorigin="9653,4796" coordsize="252,768" path="m9833,5424l9782,5424,9785,5427,9785,5563,9821,5563,9833,5460,9833,5424xe" fillcolor="#00b4d5" stroked="f">
                <v:path arrowok="t"/>
              </v:shape>
              <v:shape id="_x0000_s1626" style="position:absolute;left:9653;top:4796;width:252;height:768" coordorigin="9653,4796" coordsize="252,768" path="m9725,5118l9719,5165,9707,5207,9694,5248,9689,5292,9701,5424,9857,5424,9869,5292,9863,5248,9851,5207,9838,5165,9833,5118,9831,5118,9727,5118,9725,5118xe" fillcolor="#00b4d5" stroked="f">
                <v:path arrowok="t"/>
              </v:shape>
              <v:shape id="_x0000_s1625" style="position:absolute;left:9653;top:4796;width:252;height:768" coordorigin="9653,4796" coordsize="252,768" path="m9803,4933l9755,4933,9741,4963,9710,4978,9679,5002,9665,5059,9665,5173,9653,5268,9653,5318,9664,5328,9680,5328,9683,5326,9683,5319,9680,5316,9670,5316,9665,5311,9665,5304,9677,5304,9677,5256,9701,5161,9701,5073,9704,5071,9893,5071,9893,5059,9879,5002,9848,4978,9817,4963,9803,4933xe" fillcolor="#00b4d5" stroked="f">
                <v:path arrowok="t"/>
              </v:shape>
              <v:shape id="_x0000_s1624" style="position:absolute;left:9653;top:4796;width:252;height:768" coordorigin="9653,4796" coordsize="252,768" path="m9905,5304l9893,5304,9893,5311,9887,5316,9877,5316,9875,5319,9875,5326,9877,5328,9894,5328,9905,5318,9905,5304xe" fillcolor="#00b4d5" stroked="f">
                <v:path arrowok="t"/>
              </v:shape>
              <v:shape id="_x0000_s1623" style="position:absolute;left:9653;top:4796;width:252;height:768" coordorigin="9653,4796" coordsize="252,768" path="m9677,5304l9665,5304,9665,5308,9668,5310,9674,5310,9677,5308,9677,5304xe" fillcolor="#00b4d5" stroked="f">
                <v:path arrowok="t"/>
              </v:shape>
              <v:shape id="_x0000_s1622" style="position:absolute;left:9653;top:4796;width:252;height:768" coordorigin="9653,4796" coordsize="252,768" path="m9893,5071l9854,5071,9857,5073,9857,5161,9881,5256,9881,5308,9883,5310,9890,5310,9893,5308,9893,5304,9905,5304,9905,5268,9893,5173,9893,5071xe" fillcolor="#00b4d5" stroked="f">
                <v:path arrowok="t"/>
              </v:shape>
              <v:shape id="_x0000_s1621" style="position:absolute;left:9653;top:4796;width:252;height:768" coordorigin="9653,4796" coordsize="252,768" path="m9833,5118l9831,5118,9833,5118,9833,5118xe" fillcolor="#00b4d5" stroked="f">
                <v:path arrowok="t"/>
              </v:shape>
              <v:shape id="_x0000_s1620" style="position:absolute;left:9653;top:4796;width:252;height:768" coordorigin="9653,4796" coordsize="252,768" path="m9847,5071l9710,5071,9713,5073,9713,5099,9727,5118,9831,5118,9845,5099,9845,5073,9847,5071xe" fillcolor="#00b4d5" stroked="f">
                <v:path arrowok="t"/>
              </v:shape>
              <v:shape id="_x0000_s1619" style="position:absolute;left:9653;top:4796;width:252;height:768" coordorigin="9653,4796" coordsize="252,768" path="m9779,4796l9743,4811,9731,4846,9728,4888,9719,4923,9718,4924,9717,4925,9717,4930,9720,4933,9837,4933,9840,4930,9840,4925,9840,4924,9838,4923,9829,4888,9826,4846,9814,4811,9779,4796xe" fillcolor="#00b4d5" stroked="f">
                <v:path arrowok="t"/>
              </v:shape>
            </v:group>
            <v:group id="_x0000_s1612" style="position:absolute;left:9468;top:5042;width:341;height:522" coordorigin="9468,5042" coordsize="341,522">
              <v:shape id="_x0000_s1617" style="position:absolute;left:9468;top:5042;width:341;height:522" coordorigin="9468,5042" coordsize="341,522" path="m9638,5042l9605,5052,9590,5076,9586,5105,9589,5129,9596,5150,9606,5168,9620,5180,9638,5184,9656,5180,9670,5168,9680,5150,9687,5129,9690,5105,9687,5076,9671,5052,9638,5042xe" fillcolor="#00b4d5" stroked="f">
                <v:path arrowok="t"/>
              </v:shape>
              <v:shape id="_x0000_s1616" style="position:absolute;left:9468;top:5042;width:341;height:522" coordorigin="9468,5042" coordsize="341,522" path="m9608,5188l9578,5221,9531,5245,9487,5278,9468,5341,9468,5563,9513,5563,9522,5484,9522,5385,9525,5382,9808,5382,9808,5341,9789,5278,9746,5245,9698,5221,9677,5198,9626,5198,9616,5194,9608,5188xe" fillcolor="#00b4d5" stroked="f">
                <v:path arrowok="t"/>
              </v:shape>
              <v:shape id="_x0000_s1615" style="position:absolute;left:9468;top:5042;width:341;height:522" coordorigin="9468,5042" coordsize="341,522" path="m9743,5382l9533,5382,9536,5385,9536,5563,9740,5563,9740,5385,9743,5382xe" fillcolor="#00b4d5" stroked="f">
                <v:path arrowok="t"/>
              </v:shape>
              <v:shape id="_x0000_s1614" style="position:absolute;left:9468;top:5042;width:341;height:522" coordorigin="9468,5042" coordsize="341,522" path="m9808,5382l9751,5382,9754,5385,9754,5484,9763,5563,9808,5563,9808,5382xe" fillcolor="#00b4d5" stroked="f">
                <v:path arrowok="t"/>
              </v:shape>
              <v:shape id="_x0000_s1613" style="position:absolute;left:9468;top:5042;width:341;height:522" coordorigin="9468,5042" coordsize="341,522" path="m9668,5188l9660,5194,9650,5198,9677,5198,9668,5188xe" fillcolor="#00b4d5" stroked="f">
                <v:path arrowok="t"/>
              </v:shape>
            </v:group>
            <v:group id="_x0000_s1603" style="position:absolute;left:9906;top:4791;width:300;height:773" coordorigin="9906,4791" coordsize="300,773">
              <v:shape id="_x0000_s1611" style="position:absolute;left:9906;top:4791;width:300;height:773" coordorigin="9906,4791" coordsize="300,773" path="m10056,4791l10027,4799,10013,4820,10010,4846,10013,4867,10019,4886,10028,4901,10040,4911,10056,4915,10072,4911,10084,4901,10093,4886,10099,4867,10102,4846,10098,4820,10085,4799,10056,4791xe" fillcolor="#00b4d5" stroked="f">
                <v:path arrowok="t"/>
              </v:shape>
              <v:shape id="_x0000_s1610" style="position:absolute;left:9906;top:4791;width:300;height:773" coordorigin="9906,4791" coordsize="300,773" path="m10149,5089l9963,5089,9966,5092,9966,5287,9993,5563,10050,5563,10050,5325,10053,5323,10142,5323,10146,5287,10146,5092,10149,5089xe" fillcolor="#00b4d5" stroked="f">
                <v:path arrowok="t"/>
              </v:shape>
              <v:shape id="_x0000_s1609" style="position:absolute;left:9906;top:4791;width:300;height:773" coordorigin="9906,4791" coordsize="300,773" path="m10142,5323l10059,5323,10062,5325,10062,5563,10119,5563,10142,5323xe" fillcolor="#00b4d5" stroked="f">
                <v:path arrowok="t"/>
              </v:shape>
              <v:shape id="_x0000_s1608" style="position:absolute;left:9906;top:4791;width:300;height:773" coordorigin="9906,4791" coordsize="300,773" path="m10030,4919l10003,4948,9961,4969,9923,4998,9906,5053,9906,5323,9908,5335,9915,5344,9924,5351,9936,5353,9939,5353,9942,5350,9942,5344,9939,5341,9926,5341,9918,5333,9918,5312,9921,5309,9942,5309,9942,5287,9954,5179,9954,5092,9957,5089,10206,5089,10206,5053,10189,4998,10151,4969,10109,4948,10090,4927,10045,4927,10037,4924,10030,4919xe" fillcolor="#00b4d5" stroked="f">
                <v:path arrowok="t"/>
              </v:shape>
              <v:shape id="_x0000_s1607" style="position:absolute;left:9906;top:4791;width:300;height:773" coordorigin="9906,4791" coordsize="300,773" path="m10206,5309l10191,5309,10194,5312,10194,5333,10186,5341,10172,5341,10170,5344,10170,5350,10172,5353,10176,5353,10187,5351,10197,5344,10203,5335,10206,5323,10206,5309xe" fillcolor="#00b4d5" stroked="f">
                <v:path arrowok="t"/>
              </v:shape>
              <v:shape id="_x0000_s1606" style="position:absolute;left:9906;top:4791;width:300;height:773" coordorigin="9906,4791" coordsize="300,773" path="m9942,5309l9927,5309,9930,5312,9930,5326,9933,5329,9939,5329,9942,5326,9942,5309xe" fillcolor="#00b4d5" stroked="f">
                <v:path arrowok="t"/>
              </v:shape>
              <v:shape id="_x0000_s1605" style="position:absolute;left:9906;top:4791;width:300;height:773" coordorigin="9906,4791" coordsize="300,773" path="m10206,5089l10155,5089,10158,5092,10158,5179,10170,5287,10170,5326,10172,5329,10179,5329,10182,5326,10182,5312,10185,5309,10206,5309,10206,5089xe" fillcolor="#00b4d5" stroked="f">
                <v:path arrowok="t"/>
              </v:shape>
              <v:shape id="_x0000_s1604" style="position:absolute;left:9906;top:4791;width:300;height:773" coordorigin="9906,4791" coordsize="300,773" path="m10082,4919l10075,4924,10066,4927,10090,4927,10082,4919xe" fillcolor="#00b4d5" stroked="f">
                <v:path arrowok="t"/>
              </v:shape>
            </v:group>
            <v:group id="_x0000_s1596" style="position:absolute;left:9805;top:5037;width:284;height:527" coordorigin="9805,5037" coordsize="284,527">
              <v:shape id="_x0000_s1602" style="position:absolute;left:9805;top:5037;width:284;height:527" coordorigin="9805,5037" coordsize="284,527" path="m9974,5192l9919,5192,9903,5226,9868,5244,9833,5271,9817,5335,9817,5465,9805,5563,9831,5563,9831,5560,9858,5451,9858,5352,9861,5349,10076,5349,10076,5335,10060,5271,10025,5244,9990,5226,9974,5192xe" fillcolor="#00b4d5" stroked="f">
                <v:path arrowok="t"/>
              </v:shape>
              <v:shape id="_x0000_s1601" style="position:absolute;left:9805;top:5037;width:284;height:527" coordorigin="9805,5037" coordsize="284,527" path="m9885,5403l9879,5456,9865,5504,9851,5551,9849,5563,10044,5563,10043,5551,10028,5504,10014,5456,10008,5403,10006,5403,9887,5403,9885,5403xe" fillcolor="#00b4d5" stroked="f">
                <v:path arrowok="t"/>
              </v:shape>
              <v:shape id="_x0000_s1600" style="position:absolute;left:9805;top:5037;width:284;height:527" coordorigin="9805,5037" coordsize="284,527" path="m10076,5349l10032,5349,10035,5352,10035,5451,10063,5560,10063,5563,10088,5563,10076,5465,10076,5349xe" fillcolor="#00b4d5" stroked="f">
                <v:path arrowok="t"/>
              </v:shape>
              <v:shape id="_x0000_s1599" style="position:absolute;left:9805;top:5037;width:284;height:527" coordorigin="9805,5037" coordsize="284,527" path="m10008,5403l10006,5403,10008,5403,10008,5403xe" fillcolor="#00b4d5" stroked="f">
                <v:path arrowok="t"/>
              </v:shape>
              <v:shape id="_x0000_s1598" style="position:absolute;left:9805;top:5037;width:284;height:527" coordorigin="9805,5037" coordsize="284,527" path="m10025,5349l9869,5349,9872,5352,9872,5381,9887,5403,10006,5403,10022,5381,10022,5352,10025,5349xe" fillcolor="#00b4d5" stroked="f">
                <v:path arrowok="t"/>
              </v:shape>
              <v:shape id="_x0000_s1597" style="position:absolute;left:9805;top:5037;width:284;height:527" coordorigin="9805,5037" coordsize="284,527" path="m9947,5037l9906,5054,9893,5094,9889,5142,9879,5181,9878,5182,9877,5184,9877,5189,9880,5192,10013,5192,10017,5189,10017,5184,10016,5182,10015,5181,10004,5142,10001,5094,9987,5054,9947,5037xe" fillcolor="#00b4d5" stroked="f">
                <v:path arrowok="t"/>
              </v:shape>
            </v:group>
            <v:group id="_x0000_s1594" style="position:absolute;left:3980;top:1011;width:1614;height:75" coordorigin="3980,1011" coordsize="1614,75">
              <v:shape id="_x0000_s1595" style="position:absolute;left:3980;top:1011;width:1614;height:75" coordorigin="3980,1011" coordsize="1614,75" path="m5565,1011l4028,1011,3980,1086,5593,1086,5565,1011xe" fillcolor="#00b4d5" stroked="f">
                <v:path arrowok="t"/>
              </v:shape>
            </v:group>
            <v:group id="_x0000_s1592" style="position:absolute;left:3980;top:1086;width:1614;height:374" coordorigin="3980,1086" coordsize="1614,374">
              <v:shape id="_x0000_s1593" style="position:absolute;left:3980;top:1086;width:1614;height:374" coordorigin="3980,1086" coordsize="1614,374" path="m3980,1459l5593,1459,5593,1086,3980,1086,3980,1459xe" fillcolor="#e9f5f7" stroked="f">
                <v:path arrowok="t"/>
              </v:shape>
            </v:group>
            <v:group id="_x0000_s1590" style="position:absolute;left:3980;top:1070;width:1614;height:32" coordorigin="3980,1070" coordsize="1614,32">
              <v:shape id="_x0000_s1591" style="position:absolute;left:3980;top:1070;width:1614;height:32" coordorigin="3980,1070" coordsize="1614,32" path="m3980,1101l5593,1101,5593,1070,3980,1070,3980,1101xe" fillcolor="#96d3e8" stroked="f">
                <v:path arrowok="t"/>
              </v:shape>
            </v:group>
            <v:group id="_x0000_s1588" style="position:absolute;left:4414;top:835;width:723;height:258" coordorigin="4414,835" coordsize="723,258">
              <v:shape id="_x0000_s1589" style="position:absolute;left:4414;top:835;width:723;height:258" coordorigin="4414,835" coordsize="723,258" path="m4772,835l4414,1093,5136,1093,4772,835xe" fillcolor="#00b4d5" stroked="f">
                <v:path arrowok="t"/>
              </v:shape>
            </v:group>
            <v:group id="_x0000_s1586" style="position:absolute;left:4492;top:894;width:561;height:200" coordorigin="4492,894" coordsize="561,200">
              <v:shape id="_x0000_s1587" style="position:absolute;left:4492;top:894;width:561;height:200" coordorigin="4492,894" coordsize="561,200" path="m4769,894l4492,1094,5052,1094,4769,894xe" fillcolor="#96d3e8" stroked="f">
                <v:path arrowok="t"/>
              </v:shape>
            </v:group>
            <v:group id="_x0000_s1584" style="position:absolute;left:4439;top:1086;width:2;height:364" coordorigin="4439,1086" coordsize="2,364">
              <v:polyline id="_x0000_s1585" style="position:absolute" points="17756,4344,17756,4708" coordorigin="4439,1086" coordsize="0,364" filled="f" strokecolor="#00b4d5" strokeweight="30949emu">
                <v:path arrowok="t"/>
                <o:lock v:ext="edit" verticies="t"/>
              </v:polyline>
            </v:group>
            <v:group id="_x0000_s1582" style="position:absolute;left:4547;top:1089;width:2;height:364" coordorigin="4547,1089" coordsize="2,364">
              <v:polyline id="_x0000_s1583" style="position:absolute" points="18188,4356,18188,4720" coordorigin="4547,1089" coordsize="0,364" filled="f" strokecolor="#00b4d5" strokeweight="30937emu">
                <v:path arrowok="t"/>
                <o:lock v:ext="edit" verticies="t"/>
              </v:polyline>
            </v:group>
            <v:group id="_x0000_s1580" style="position:absolute;left:4664;top:1086;width:2;height:364" coordorigin="4664,1086" coordsize="2,364">
              <v:polyline id="_x0000_s1581" style="position:absolute" points="18656,4344,18656,4708" coordorigin="4664,1086" coordsize="0,364" filled="f" strokecolor="#00b4d5" strokeweight="30937emu">
                <v:path arrowok="t"/>
                <o:lock v:ext="edit" verticies="t"/>
              </v:polyline>
            </v:group>
            <v:group id="_x0000_s1578" style="position:absolute;left:4772;top:1089;width:2;height:364" coordorigin="4772,1089" coordsize="2,364">
              <v:polyline id="_x0000_s1579" style="position:absolute" points="19088,4356,19088,4720" coordorigin="4772,1089" coordsize="0,364" filled="f" strokecolor="#00b4d5" strokeweight="30949emu">
                <v:path arrowok="t"/>
                <o:lock v:ext="edit" verticies="t"/>
              </v:polyline>
            </v:group>
            <v:group id="_x0000_s1576" style="position:absolute;left:4895;top:1086;width:2;height:364" coordorigin="4895,1086" coordsize="2,364">
              <v:polyline id="_x0000_s1577" style="position:absolute" points="19580,4344,19580,4708" coordorigin="4895,1086" coordsize="0,364" filled="f" strokecolor="#00b4d5" strokeweight="30949emu">
                <v:path arrowok="t"/>
                <o:lock v:ext="edit" verticies="t"/>
              </v:polyline>
            </v:group>
            <v:group id="_x0000_s1574" style="position:absolute;left:5002;top:1089;width:2;height:364" coordorigin="5002,1089" coordsize="2,364">
              <v:polyline id="_x0000_s1575" style="position:absolute" points="20008,4356,20008,4720" coordorigin="5002,1089" coordsize="0,364" filled="f" strokecolor="#00b4d5" strokeweight="30949emu">
                <v:path arrowok="t"/>
                <o:lock v:ext="edit" verticies="t"/>
              </v:polyline>
            </v:group>
            <v:group id="_x0000_s1572" style="position:absolute;left:5108;top:1089;width:2;height:364" coordorigin="5108,1089" coordsize="2,364">
              <v:polyline id="_x0000_s1573" style="position:absolute" points="20432,4356,20432,4720" coordorigin="5108,1089" coordsize="0,364" filled="f" strokecolor="#00b4d5" strokeweight="30949emu">
                <v:path arrowok="t"/>
                <o:lock v:ext="edit" verticies="t"/>
              </v:polyline>
            </v:group>
            <v:group id="_x0000_s1570" style="position:absolute;left:4004;top:1098;width:2;height:364" coordorigin="4004,1098" coordsize="2,364">
              <v:polyline id="_x0000_s1571" style="position:absolute" points="16016,4392,16016,4756" coordorigin="4004,1098" coordsize="0,364" filled="f" strokecolor="#96d3e8" strokeweight="30949emu">
                <v:path arrowok="t"/>
                <o:lock v:ext="edit" verticies="t"/>
              </v:polyline>
            </v:group>
            <v:group id="_x0000_s1568" style="position:absolute;left:4127;top:1095;width:2;height:364" coordorigin="4127,1095" coordsize="2,364">
              <v:polyline id="_x0000_s1569" style="position:absolute" points="16508,4380,16508,4744" coordorigin="4127,1095" coordsize="0,364" filled="f" strokecolor="#96d3e8" strokeweight="30949emu">
                <v:path arrowok="t"/>
                <o:lock v:ext="edit" verticies="t"/>
              </v:polyline>
            </v:group>
            <v:group id="_x0000_s1566" style="position:absolute;left:4234;top:1098;width:2;height:364" coordorigin="4234,1098" coordsize="2,364">
              <v:polyline id="_x0000_s1567" style="position:absolute" points="16936,4392,16936,4756" coordorigin="4234,1098" coordsize="0,364" filled="f" strokecolor="#96d3e8" strokeweight="30949emu">
                <v:path arrowok="t"/>
                <o:lock v:ext="edit" verticies="t"/>
              </v:polyline>
            </v:group>
            <v:group id="_x0000_s1564" style="position:absolute;left:4341;top:1098;width:2;height:364" coordorigin="4341,1098" coordsize="2,364">
              <v:polyline id="_x0000_s1565" style="position:absolute" points="17364,4392,17364,4756" coordorigin="4341,1098" coordsize="0,364" filled="f" strokecolor="#96d3e8" strokeweight="30937emu">
                <v:path arrowok="t"/>
                <o:lock v:ext="edit" verticies="t"/>
              </v:polyline>
            </v:group>
            <v:group id="_x0000_s1562" style="position:absolute;left:5214;top:1098;width:2;height:364" coordorigin="5214,1098" coordsize="2,364">
              <v:polyline id="_x0000_s1563" style="position:absolute" points="20856,4392,20856,4756" coordorigin="5214,1098" coordsize="0,364" filled="f" strokecolor="#96d3e8" strokeweight="30937emu">
                <v:path arrowok="t"/>
                <o:lock v:ext="edit" verticies="t"/>
              </v:polyline>
            </v:group>
            <v:group id="_x0000_s1560" style="position:absolute;left:5338;top:1095;width:2;height:364" coordorigin="5338,1095" coordsize="2,364">
              <v:polyline id="_x0000_s1561" style="position:absolute" points="21352,4380,21352,4744" coordorigin="5338,1095" coordsize="0,364" filled="f" strokecolor="#96d3e8" strokeweight="30937emu">
                <v:path arrowok="t"/>
                <o:lock v:ext="edit" verticies="t"/>
              </v:polyline>
            </v:group>
            <v:group id="_x0000_s1558" style="position:absolute;left:5452;top:1098;width:2;height:364" coordorigin="5452,1098" coordsize="2,364">
              <v:polyline id="_x0000_s1559" style="position:absolute" points="21808,4392,21808,4756" coordorigin="5452,1098" coordsize="0,364" filled="f" strokecolor="#96d3e8" strokeweight="30949emu">
                <v:path arrowok="t"/>
                <o:lock v:ext="edit" verticies="t"/>
              </v:polyline>
            </v:group>
            <v:group id="_x0000_s1556" style="position:absolute;left:4414;top:1106;width:719;height:2" coordorigin="4414,1106" coordsize="719,2">
              <v:polyline id="_x0000_s1557" style="position:absolute" points="17656,4424,18375,4424" coordorigin="4414,1106" coordsize="719,0" filled="f" strokecolor="#00b4d5" strokeweight="3.39pt">
                <v:path arrowok="t"/>
                <o:lock v:ext="edit" verticies="t"/>
              </v:polyline>
            </v:group>
            <v:group id="_x0000_s1554" style="position:absolute;left:4360;top:1441;width:811;height:45" coordorigin="4360,1441" coordsize="811,45">
              <v:shape id="_x0000_s1555" style="position:absolute;left:4360;top:1441;width:811;height:45" coordorigin="4360,1441" coordsize="811,45" path="m4360,1486l5170,1486,5170,1441,4360,1441,4360,1486xe" fillcolor="#00b4d5" stroked="f">
                <v:path arrowok="t"/>
              </v:shape>
            </v:group>
            <v:group id="_x0000_s1552" style="position:absolute;left:4343;top:1562;width:848;height:23" coordorigin="4343,1562" coordsize="848,23">
              <v:shape id="_x0000_s1553" style="position:absolute;left:4343;top:1562;width:848;height:23" coordorigin="4343,1562" coordsize="848,23" path="m4343,1585l5190,1585,5190,1562,4343,1562,4343,1585xe" fillcolor="#00b4d5" stroked="f">
                <v:path arrowok="t"/>
              </v:shape>
            </v:group>
            <v:group id="_x0000_s1550" style="position:absolute;left:4360;top:1486;width:811;height:23" coordorigin="4360,1486" coordsize="811,23">
              <v:shape id="_x0000_s1551" style="position:absolute;left:4360;top:1486;width:811;height:23" coordorigin="4360,1486" coordsize="811,23" path="m4360,1508l5170,1508,5170,1486,4360,1486,4360,1508xe" fillcolor="#96d3e8" stroked="f">
                <v:path arrowok="t"/>
              </v:shape>
            </v:group>
            <v:group id="_x0000_s1548" style="position:absolute;left:4360;top:1504;width:811;height:23" coordorigin="4360,1504" coordsize="811,23">
              <v:shape id="_x0000_s1549" style="position:absolute;left:4360;top:1504;width:811;height:23" coordorigin="4360,1504" coordsize="811,23" path="m4360,1526l5170,1526,5170,1504,4360,1504,4360,1526xe" fillcolor="#96d3e8" stroked="f">
                <v:path arrowok="t"/>
              </v:shape>
            </v:group>
            <v:group id="_x0000_s1546" style="position:absolute;left:4360;top:1522;width:811;height:23" coordorigin="4360,1522" coordsize="811,23">
              <v:shape id="_x0000_s1547" style="position:absolute;left:4360;top:1522;width:811;height:23" coordorigin="4360,1522" coordsize="811,23" path="m4360,1544l5170,1544,5170,1522,4360,1522,4360,1544xe" fillcolor="#96d3e8" stroked="f">
                <v:path arrowok="t"/>
              </v:shape>
            </v:group>
            <v:group id="_x0000_s1544" style="position:absolute;left:4360;top:1540;width:811;height:23" coordorigin="4360,1540" coordsize="811,23">
              <v:shape id="_x0000_s1545" style="position:absolute;left:4360;top:1540;width:811;height:23" coordorigin="4360,1540" coordsize="811,23" path="m4360,1562l5170,1562,5170,1540,4360,1540,4360,1562xe" fillcolor="#96d3e8" stroked="f">
                <v:path arrowok="t"/>
              </v:shape>
            </v:group>
            <v:group id="_x0000_s1542" style="position:absolute;left:4343;top:1585;width:848;height:23" coordorigin="4343,1585" coordsize="848,23">
              <v:shape id="_x0000_s1543" style="position:absolute;left:4343;top:1585;width:848;height:23" coordorigin="4343,1585" coordsize="848,23" path="m4343,1607l5190,1607,5190,1585,4343,1585,4343,1607xe" fillcolor="#96d3e8" stroked="f">
                <v:path arrowok="t"/>
              </v:shape>
            </v:group>
            <v:group id="_x0000_s1540" style="position:absolute;left:4343;top:1603;width:848;height:23" coordorigin="4343,1603" coordsize="848,23">
              <v:shape id="_x0000_s1541" style="position:absolute;left:4343;top:1603;width:848;height:23" coordorigin="4343,1603" coordsize="848,23" path="m4343,1625l5190,1625,5190,1603,4343,1603,4343,1625xe" fillcolor="#96d3e8" stroked="f">
                <v:path arrowok="t"/>
              </v:shape>
            </v:group>
            <v:group id="_x0000_s1538" style="position:absolute;left:4343;top:1620;width:848;height:23" coordorigin="4343,1620" coordsize="848,23">
              <v:shape id="_x0000_s1539" style="position:absolute;left:4343;top:1620;width:848;height:23" coordorigin="4343,1620" coordsize="848,23" path="m4343,1643l5190,1643,5190,1620,4343,1620,4343,1643xe" fillcolor="#96d3e8" stroked="f">
                <v:path arrowok="t"/>
              </v:shape>
            </v:group>
            <v:group id="_x0000_s1536" style="position:absolute;left:4343;top:1638;width:848;height:23" coordorigin="4343,1638" coordsize="848,23">
              <v:shape id="_x0000_s1537" style="position:absolute;left:4343;top:1638;width:848;height:23" coordorigin="4343,1638" coordsize="848,23" path="m4343,1661l5190,1661,5190,1638,4343,1638,4343,1661xe" fillcolor="#96d3e8" stroked="f">
                <v:path arrowok="t"/>
              </v:shape>
            </v:group>
            <v:group id="_x0000_s1533" style="position:absolute;left:4728;top:1304;width:232;height:459" coordorigin="4728,1304" coordsize="232,459">
              <v:shape id="_x0000_s1535" style="position:absolute;left:4728;top:1304;width:232;height:459" coordorigin="4728,1304" coordsize="232,459" path="m4786,1304l4783,1310,4780,1313,4769,1341,4761,1364,4744,1410,4728,1481,4732,1548,4757,1610,4804,1668,4807,1671,4810,1674,4909,1762,4920,1733,4931,1705,4941,1678,4950,1652,4959,1609,4959,1567,4951,1526,4935,1486,4904,1436,4867,1390,4827,1347,4786,1304xe" fillcolor="#00b4d5" stroked="f">
                <v:path arrowok="t"/>
              </v:shape>
              <v:shape id="_x0000_s1534" type="#_x0000_t75" style="position:absolute;left:4963;top:1472;width:363;height:303">
                <v:imagedata r:id="rId24" o:title=""/>
              </v:shape>
            </v:group>
            <v:group id="_x0000_s1530" style="position:absolute;left:1530;top:1041;width:1295;height:455" coordorigin="1530,1041" coordsize="1295,455">
              <v:shape id="_x0000_s1532" style="position:absolute;left:1530;top:1041;width:1295;height:455" coordorigin="1530,1041" coordsize="1295,455" path="m1530,1496l2824,1496,2824,1041,1530,1041,1530,1496xe" stroked="f">
                <v:path arrowok="t"/>
              </v:shape>
              <v:shape id="_x0000_s1531" type="#_x0000_t75" style="position:absolute;left:1516;top:1041;width:491;height:455">
                <v:imagedata r:id="rId25" o:title=""/>
              </v:shape>
            </v:group>
            <v:group id="_x0000_s1528" style="position:absolute;left:1813;top:1041;width:404;height:138" coordorigin="1813,1041" coordsize="404,138">
              <v:shape id="_x0000_s1529" style="position:absolute;left:1813;top:1041;width:404;height:138" coordorigin="1813,1041" coordsize="404,138" path="m2188,1041l1850,1041,1813,1178,2216,1090,2188,1041xe" fillcolor="#4bbbbd" stroked="f">
                <v:path arrowok="t"/>
              </v:shape>
            </v:group>
            <v:group id="_x0000_s1526" style="position:absolute;left:1744;top:1041;width:208;height:455" coordorigin="1744,1041" coordsize="208,455">
              <v:shape id="_x0000_s1527" style="position:absolute;left:1744;top:1041;width:208;height:455" coordorigin="1744,1041" coordsize="208,455" path="m1951,1041l1850,1041,1744,1428,1784,1496,1827,1496,1951,1041xe" fillcolor="#96d3e8" stroked="f">
                <v:path arrowok="t"/>
              </v:shape>
            </v:group>
            <v:group id="_x0000_s1523" style="position:absolute;left:1744;top:1285;width:160;height:211" coordorigin="1744,1285" coordsize="160,211">
              <v:shape id="_x0000_s1525" style="position:absolute;left:1744;top:1285;width:160;height:211" coordorigin="1744,1285" coordsize="160,211" path="m1783,1285l1744,1428,1783,1496,1904,1496,1783,1285xe" fillcolor="#00b4d5" stroked="f">
                <v:path arrowok="t"/>
              </v:shape>
              <v:shape id="_x0000_s1524" type="#_x0000_t75" style="position:absolute;left:2066;top:1041;width:321;height:455">
                <v:imagedata r:id="rId26" o:title=""/>
              </v:shape>
            </v:group>
            <v:group id="_x0000_s1521" style="position:absolute;left:2510;top:1041;width:212;height:455" coordorigin="2510,1041" coordsize="212,455">
              <v:shape id="_x0000_s1522" style="position:absolute;left:2510;top:1041;width:212;height:455" coordorigin="2510,1041" coordsize="212,455" path="m2613,1041l2510,1041,2642,1496,2677,1496,2722,1415,2613,1041xe" fillcolor="#96d3e8" stroked="f">
                <v:path arrowok="t"/>
              </v:shape>
            </v:group>
            <v:group id="_x0000_s1519" style="position:absolute;left:2554;top:1272;width:168;height:224" coordorigin="2554,1272" coordsize="168,224">
              <v:shape id="_x0000_s1520" style="position:absolute;left:2554;top:1272;width:168;height:224" coordorigin="2554,1272" coordsize="168,224" path="m2680,1272l2554,1496,2676,1496,2722,1415,2680,1272xe" fillcolor="#00b4d5" stroked="f">
                <v:path arrowok="t"/>
              </v:shape>
            </v:group>
            <v:group id="_x0000_s1517" style="position:absolute;left:2238;top:1041;width:412;height:125" coordorigin="2238,1041" coordsize="412,125">
              <v:shape id="_x0000_s1518" style="position:absolute;left:2238;top:1041;width:412;height:125" coordorigin="2238,1041" coordsize="412,125" path="m2614,1041l2264,1041,2238,1087,2650,1165,2614,1041xe" fillcolor="#008ebf" stroked="f">
                <v:path arrowok="t"/>
              </v:shape>
            </v:group>
            <v:group id="_x0000_s1515" style="position:absolute;left:2540;top:1041;width:213;height:423" coordorigin="2540,1041" coordsize="213,423">
              <v:shape id="_x0000_s1516" style="position:absolute;left:2540;top:1041;width:213;height:423" coordorigin="2540,1041" coordsize="213,423" path="m2752,1041l2644,1041,2540,1334,2603,1463,2752,1041xe" fillcolor="#96d3e8" stroked="f">
                <v:path arrowok="t"/>
              </v:shape>
            </v:group>
            <v:group id="_x0000_s1513" style="position:absolute;left:2627;top:1041;width:197;height:49" coordorigin="2627,1041" coordsize="197,49">
              <v:shape id="_x0000_s1514" style="position:absolute;left:2627;top:1041;width:197;height:49" coordorigin="2627,1041" coordsize="197,49" path="m2824,1041l2644,1041,2627,1089,2824,1073,2824,1041xe" fillcolor="#b1cd53" stroked="f">
                <v:path arrowok="t"/>
              </v:shape>
            </v:group>
            <v:group id="_x0000_s1511" style="position:absolute;left:2540;top:1193;width:195;height:303" coordorigin="2540,1193" coordsize="195,303">
              <v:shape id="_x0000_s1512" style="position:absolute;left:2540;top:1193;width:195;height:303" coordorigin="2540,1193" coordsize="195,303" path="m2590,1193l2540,1334,2618,1496,2735,1496,2590,1193xe" fillcolor="#96d3e8" stroked="f">
                <v:path arrowok="t"/>
              </v:shape>
            </v:group>
            <v:group id="_x0000_s1504" style="position:absolute;left:1789;top:1186;width:270;height:484" coordorigin="1789,1186" coordsize="270,484">
              <v:shape id="_x0000_s1510" style="position:absolute;left:1789;top:1186;width:270;height:484" coordorigin="1789,1186" coordsize="270,484" path="m1950,1338l1897,1338,1881,1371,1847,1388,1812,1415,1797,1478,1797,1605,1789,1669,1817,1669,1837,1592,1837,1495,1840,1492,2050,1492,2050,1478,2034,1415,2000,1388,1966,1371,1950,1338xe" fillcolor="#00b4d5" stroked="f">
                <v:path arrowok="t"/>
              </v:shape>
              <v:shape id="_x0000_s1509" style="position:absolute;left:1789;top:1186;width:270;height:484" coordorigin="1789,1186" coordsize="270,484" path="m1863,1544l1857,1596,1843,1643,1835,1669,2011,1669,2003,1643,1990,1596,1983,1545,1981,1545,1865,1545,1863,1544xe" fillcolor="#00b4d5" stroked="f">
                <v:path arrowok="t"/>
              </v:shape>
              <v:shape id="_x0000_s1508" style="position:absolute;left:1789;top:1186;width:270;height:484" coordorigin="1789,1186" coordsize="270,484" path="m2050,1492l2007,1492,2010,1495,2010,1592,2029,1669,2058,1669,2050,1605,2050,1492xe" fillcolor="#00b4d5" stroked="f">
                <v:path arrowok="t"/>
              </v:shape>
              <v:shape id="_x0000_s1507" style="position:absolute;left:1789;top:1186;width:270;height:484" coordorigin="1789,1186" coordsize="270,484" path="m1983,1544l1981,1545,1983,1545,1983,1544xe" fillcolor="#00b4d5" stroked="f">
                <v:path arrowok="t"/>
              </v:shape>
              <v:shape id="_x0000_s1506" style="position:absolute;left:1789;top:1186;width:270;height:484" coordorigin="1789,1186" coordsize="270,484" path="m2000,1492l1847,1492,1850,1495,1850,1523,1865,1545,1981,1545,1997,1523,1997,1495,2000,1492xe" fillcolor="#00b4d5" stroked="f">
                <v:path arrowok="t"/>
              </v:shape>
              <v:shape id="_x0000_s1505" style="position:absolute;left:1789;top:1186;width:270;height:484" coordorigin="1789,1186" coordsize="270,484" path="m1923,1186l1884,1203,1870,1242,1867,1289,1857,1327,1856,1328,1855,1330,1855,1335,1858,1338,1989,1338,1992,1335,1992,1330,1991,1328,1990,1327,1980,1289,1976,1242,1963,1203,1923,1186xe" fillcolor="#00b4d5" stroked="f">
                <v:path arrowok="t"/>
              </v:shape>
            </v:group>
            <v:group id="_x0000_s1498" style="position:absolute;left:2096;top:1169;width:334;height:500" coordorigin="2096,1169" coordsize="334,500">
              <v:shape id="_x0000_s1503" style="position:absolute;left:2096;top:1169;width:334;height:500" coordorigin="2096,1169" coordsize="334,500" path="m2262,1169l2230,1179,2215,1203,2211,1231,2214,1255,2221,1275,2231,1292,2245,1304,2262,1308,2280,1304,2294,1292,2303,1275,2310,1255,2313,1231,2310,1203,2294,1179,2262,1169xe" fillcolor="#96d3e8" stroked="f">
                <v:path arrowok="t"/>
              </v:shape>
              <v:shape id="_x0000_s1502" style="position:absolute;left:2096;top:1169;width:334;height:500" coordorigin="2096,1169" coordsize="334,500" path="m2233,1312l2203,1345,2157,1367,2114,1400,2096,1461,2096,1669,2141,1669,2149,1602,2149,1505,2152,1501,2429,1501,2429,1461,2410,1400,2368,1367,2321,1345,2300,1321,2251,1321,2241,1318,2233,1312xe" fillcolor="#96d3e8" stroked="f">
                <v:path arrowok="t"/>
              </v:shape>
              <v:shape id="_x0000_s1501" style="position:absolute;left:2096;top:1169;width:334;height:500" coordorigin="2096,1169" coordsize="334,500" path="m2365,1501l2159,1501,2162,1505,2162,1669,2362,1669,2362,1505,2365,1501xe" fillcolor="#96d3e8" stroked="f">
                <v:path arrowok="t"/>
              </v:shape>
              <v:shape id="_x0000_s1500" style="position:absolute;left:2096;top:1169;width:334;height:500" coordorigin="2096,1169" coordsize="334,500" path="m2429,1501l2373,1501,2376,1505,2376,1602,2383,1669,2429,1669,2429,1501xe" fillcolor="#96d3e8" stroked="f">
                <v:path arrowok="t"/>
              </v:shape>
              <v:shape id="_x0000_s1499" style="position:absolute;left:2096;top:1169;width:334;height:500" coordorigin="2096,1169" coordsize="334,500" path="m2292,1312l2284,1318,2274,1321,2300,1321,2292,1312xe" fillcolor="#96d3e8" stroked="f">
                <v:path arrowok="t"/>
              </v:shape>
            </v:group>
            <v:group id="_x0000_s1494" style="position:absolute;left:6677;top:2683;width:358;height:674" coordorigin="6677,2683" coordsize="358,674">
              <v:shape id="_x0000_s1497" style="position:absolute;left:6677;top:2683;width:358;height:674" coordorigin="6677,2683" coordsize="358,674" path="m6834,2683l6770,2706,6710,2786,6703,2842,6703,3032,6692,3034,6685,3045,6677,3046,6677,3081,6686,3082,6694,3090,6703,3091,6703,3136,6703,3151,6707,3209,6726,3258,6761,3297,6813,3325,6814,3336,6815,3356,6892,3356,6895,3346,6895,3336,6899,3326,6910,3319,6953,3296,6984,3263,7002,3222,7009,3173,7009,3153,7009,3091,7019,3090,7026,3083,7035,3082,7035,3045,7026,3044,7018,3033,7011,3033,6746,3033,6746,2969,6813,2969,6813,2928,6746,2928,6746,2875,6813,2875,6813,2844,6744,2844,6747,2810,6797,2737,6856,2719,6957,2719,6944,2707,6899,2685,6885,2684,6859,2683,6834,2683xe" fillcolor="#00b4d5" stroked="f">
                <v:path arrowok="t"/>
              </v:shape>
              <v:shape id="_x0000_s1496" style="position:absolute;left:6677;top:2683;width:358;height:674" coordorigin="6677,2683" coordsize="358,674" path="m6957,2719l6856,2719,6885,2724,6914,2737,6939,2757,6956,2781,6965,2810,6968,2844,6898,2844,6898,2874,6967,2874,6967,2927,6898,2927,6898,2967,6966,2967,6966,3033,7011,3033,7009,3032,7009,2874,7009,2833,7001,2783,6979,2740,6957,2719xe" fillcolor="#00b4d5" stroked="f">
                <v:path arrowok="t"/>
              </v:shape>
              <v:shape id="_x0000_s1495" type="#_x0000_t75" style="position:absolute;left:6654;top:3360;width:381;height:145">
                <v:imagedata r:id="rId27" o:title=""/>
              </v:shape>
            </v:group>
            <v:group id="_x0000_s1491" style="position:absolute;left:7138;top:3002;width:735;height:499" coordorigin="7138,3002" coordsize="735,499">
              <v:shape id="_x0000_s1493" style="position:absolute;left:7138;top:3002;width:735;height:499" coordorigin="7138,3002" coordsize="735,499" path="m7873,3501l7138,3501,7138,3002,7873,3002,7873,3501xe" fillcolor="#00b4d5" stroked="f">
                <v:path arrowok="t"/>
              </v:shape>
              <v:shape id="_x0000_s1492" type="#_x0000_t75" style="position:absolute;left:7126;top:2735;width:745;height:261">
                <v:imagedata r:id="rId28" o:title=""/>
              </v:shape>
            </v:group>
            <v:group id="_x0000_s1489" style="position:absolute;left:7212;top:3063;width:588;height:376" coordorigin="7212,3063" coordsize="588,376">
              <v:shape id="_x0000_s1490" style="position:absolute;left:7212;top:3063;width:588;height:376" coordorigin="7212,3063" coordsize="588,376" path="m7800,3439l7212,3439,7212,3063,7800,3063,7800,3439xe" fillcolor="#96d3e8" stroked="f">
                <v:path arrowok="t"/>
              </v:shape>
            </v:group>
            <v:group id="_x0000_s1483" style="position:absolute;left:1351;top:4813;width:693;height:682" coordorigin="1351,4813" coordsize="693,682">
              <v:shape id="_x0000_s1488" style="position:absolute;left:1351;top:4813;width:693;height:682" coordorigin="1351,4813" coordsize="693,682" path="m1490,4883l1442,4912,1396,4971,1366,5036,1351,5104,1351,5173,1365,5241,1393,5306,1432,5364,1483,5415,1544,5455,1620,5483,1698,5494,1774,5489,1846,5467,1911,5431,1967,5380,2010,5316,2040,5224,2044,5143,2029,5063,1996,4988,1995,4986,1612,4986,1602,4977,1595,4968,1561,4927,1528,4893,1490,4883xe" fillcolor="#96d3e8" stroked="f">
                <v:path arrowok="t"/>
              </v:shape>
              <v:shape id="_x0000_s1487" style="position:absolute;left:1351;top:4813;width:693;height:682" coordorigin="1351,4813" coordsize="693,682" path="m1675,4813l1662,4815,1650,4822,1642,4834,1638,4843,1639,4854,1640,4863,1645,4892,1651,4933,1647,4969,1623,4986,1612,4986,1995,4986,1946,4920,1882,4866,1810,4834,1730,4818,1689,4813,1675,4813xe" fillcolor="#96d3e8" stroked="f">
                <v:path arrowok="t"/>
              </v:shape>
              <v:shape id="_x0000_s1486" type="#_x0000_t75" style="position:absolute;left:1410;top:5210;width:307;height:239">
                <v:imagedata r:id="rId29" o:title=""/>
              </v:shape>
              <v:shape id="_x0000_s1485" type="#_x0000_t75" style="position:absolute;left:1822;top:5047;width:143;height:120">
                <v:imagedata r:id="rId30" o:title=""/>
              </v:shape>
              <v:shape id="_x0000_s1484" type="#_x0000_t75" style="position:absolute;left:1812;top:5246;width:111;height:115">
                <v:imagedata r:id="rId31" o:title=""/>
              </v:shape>
            </v:group>
            <v:group id="_x0000_s1480" style="position:absolute;left:2276;top:4774;width:497;height:531" coordorigin="2276,4774" coordsize="497,531">
              <v:shape id="_x0000_s1482" style="position:absolute;left:2276;top:4774;width:497;height:531" coordorigin="2276,4774" coordsize="497,531" path="m2745,4774l2739,4778,2512,4980,2459,5014,2420,5045,2384,5087,2340,5153,2276,5257,2327,5304,2390,5249,2434,5225,2469,5194,2515,5136,2589,5029,2593,5017,2613,4989,2665,4921,2766,4792,2773,4778,2745,4774xe" fillcolor="#96d3e8" stroked="f">
                <v:path arrowok="t"/>
              </v:shape>
              <v:shape id="_x0000_s1481" type="#_x0000_t75" style="position:absolute;left:2130;top:5303;width:177;height:181">
                <v:imagedata r:id="rId32" o:title=""/>
              </v:shape>
            </v:group>
            <v:group id="_x0000_s1464" style="position:absolute;left:2331;top:5158;width:90;height:84" coordorigin="2331,5158" coordsize="90,84">
              <v:polyline id="_x0000_s1479" style="position:absolute" points="6993,15474,7083,15558" coordorigin="2331,5158" coordsize="90,84" filled="f" strokecolor="white" strokeweight="34442emu">
                <v:path arrowok="t"/>
                <o:lock v:ext="edit" verticies="t"/>
              </v:polyline>
              <v:shape id="_x0000_s1478" type="#_x0000_t75" style="position:absolute;left:1757;top:4871;width:111;height:115">
                <v:imagedata r:id="rId33" o:title=""/>
              </v:shape>
              <v:shape id="_x0000_s1477" type="#_x0000_t202" style="position:absolute;left:2676;top:25;width:6615;height:190" filled="f" stroked="f">
                <v:textbox inset="0,0,0,0">
                  <w:txbxContent>
                    <w:p w14:paraId="2512866D" w14:textId="77777777" w:rsidR="00DA3574" w:rsidRDefault="00DA3574">
                      <w:pPr>
                        <w:spacing w:line="190" w:lineRule="exact"/>
                        <w:rPr>
                          <w:rFonts w:ascii="Arial" w:eastAsia="Arial" w:hAnsi="Arial" w:cs="Arial"/>
                          <w:sz w:val="19"/>
                          <w:szCs w:val="19"/>
                        </w:rPr>
                      </w:pPr>
                      <w:r>
                        <w:rPr>
                          <w:rFonts w:ascii="Arial"/>
                          <w:color w:val="FFFFFF"/>
                          <w:spacing w:val="12"/>
                          <w:w w:val="105"/>
                          <w:sz w:val="19"/>
                        </w:rPr>
                        <w:t xml:space="preserve">THE  </w:t>
                      </w:r>
                      <w:r>
                        <w:rPr>
                          <w:rFonts w:ascii="Arial"/>
                          <w:color w:val="FFFFFF"/>
                          <w:spacing w:val="13"/>
                          <w:w w:val="105"/>
                          <w:sz w:val="19"/>
                        </w:rPr>
                        <w:t xml:space="preserve">CREATIVE  </w:t>
                      </w:r>
                      <w:r>
                        <w:rPr>
                          <w:rFonts w:ascii="Arial"/>
                          <w:color w:val="FFFFFF"/>
                          <w:spacing w:val="10"/>
                          <w:w w:val="105"/>
                          <w:sz w:val="19"/>
                        </w:rPr>
                        <w:t xml:space="preserve">AND  </w:t>
                      </w:r>
                      <w:r>
                        <w:rPr>
                          <w:rFonts w:ascii="Arial"/>
                          <w:color w:val="FFFFFF"/>
                          <w:spacing w:val="12"/>
                          <w:w w:val="105"/>
                          <w:sz w:val="19"/>
                        </w:rPr>
                        <w:t xml:space="preserve">CULTURAL  </w:t>
                      </w:r>
                      <w:r>
                        <w:rPr>
                          <w:rFonts w:ascii="Arial"/>
                          <w:color w:val="FFFFFF"/>
                          <w:spacing w:val="15"/>
                          <w:w w:val="105"/>
                          <w:sz w:val="19"/>
                        </w:rPr>
                        <w:t xml:space="preserve">INDUSTRIES </w:t>
                      </w:r>
                      <w:r>
                        <w:rPr>
                          <w:rFonts w:ascii="Arial"/>
                          <w:color w:val="FFFFFF"/>
                          <w:spacing w:val="11"/>
                          <w:w w:val="105"/>
                          <w:sz w:val="19"/>
                        </w:rPr>
                        <w:t>ARE</w:t>
                      </w:r>
                      <w:r>
                        <w:rPr>
                          <w:rFonts w:ascii="Arial"/>
                          <w:color w:val="FFFFFF"/>
                          <w:spacing w:val="8"/>
                          <w:w w:val="105"/>
                          <w:sz w:val="19"/>
                        </w:rPr>
                        <w:t xml:space="preserve"> </w:t>
                      </w:r>
                      <w:r>
                        <w:rPr>
                          <w:rFonts w:ascii="Arial"/>
                          <w:color w:val="FFFFFF"/>
                          <w:spacing w:val="15"/>
                          <w:w w:val="105"/>
                          <w:sz w:val="19"/>
                        </w:rPr>
                        <w:t>DIVERSE</w:t>
                      </w:r>
                      <w:r>
                        <w:rPr>
                          <w:rFonts w:ascii="Arial"/>
                          <w:color w:val="FFFFFF"/>
                          <w:spacing w:val="-34"/>
                          <w:sz w:val="19"/>
                        </w:rPr>
                        <w:t xml:space="preserve"> </w:t>
                      </w:r>
                    </w:p>
                  </w:txbxContent>
                </v:textbox>
              </v:shape>
              <v:shape id="_x0000_s1476" type="#_x0000_t202" style="position:absolute;left:1765;top:1869;width:741;height:177" filled="f" stroked="f">
                <v:textbox inset="0,0,0,0">
                  <w:txbxContent>
                    <w:p w14:paraId="092B65E5" w14:textId="77777777" w:rsidR="00DA3574" w:rsidRDefault="00DA3574">
                      <w:pPr>
                        <w:spacing w:line="176" w:lineRule="exact"/>
                        <w:rPr>
                          <w:rFonts w:ascii="National Book" w:eastAsia="National Book" w:hAnsi="National Book" w:cs="National Book"/>
                          <w:sz w:val="17"/>
                          <w:szCs w:val="17"/>
                        </w:rPr>
                      </w:pPr>
                      <w:r>
                        <w:rPr>
                          <w:rFonts w:ascii="National Book"/>
                          <w:color w:val="6D6D6C"/>
                          <w:w w:val="115"/>
                          <w:sz w:val="17"/>
                        </w:rPr>
                        <w:t>Museums</w:t>
                      </w:r>
                    </w:p>
                  </w:txbxContent>
                </v:textbox>
              </v:shape>
              <v:shape id="_x0000_s1475" type="#_x0000_t202" style="position:absolute;left:4152;top:1869;width:1126;height:380" filled="f" stroked="f">
                <v:textbox inset="0,0,0,0">
                  <w:txbxContent>
                    <w:p w14:paraId="0B9068A7" w14:textId="77777777" w:rsidR="00DA3574" w:rsidRDefault="00DA3574">
                      <w:pPr>
                        <w:spacing w:line="190" w:lineRule="exact"/>
                        <w:jc w:val="center"/>
                        <w:rPr>
                          <w:rFonts w:ascii="National Book" w:eastAsia="National Book" w:hAnsi="National Book" w:cs="National Book"/>
                          <w:sz w:val="17"/>
                          <w:szCs w:val="17"/>
                        </w:rPr>
                      </w:pPr>
                      <w:r>
                        <w:rPr>
                          <w:rFonts w:ascii="National Book"/>
                          <w:color w:val="6D6D6C"/>
                          <w:spacing w:val="-1"/>
                          <w:w w:val="115"/>
                          <w:sz w:val="17"/>
                        </w:rPr>
                        <w:t>Environmental</w:t>
                      </w:r>
                    </w:p>
                    <w:p w14:paraId="3E0B879D" w14:textId="77777777" w:rsidR="00DA3574" w:rsidRDefault="00DA3574">
                      <w:pPr>
                        <w:spacing w:line="190" w:lineRule="exact"/>
                        <w:jc w:val="center"/>
                        <w:rPr>
                          <w:rFonts w:ascii="National Book" w:eastAsia="National Book" w:hAnsi="National Book" w:cs="National Book"/>
                          <w:sz w:val="17"/>
                          <w:szCs w:val="17"/>
                        </w:rPr>
                      </w:pPr>
                      <w:r>
                        <w:rPr>
                          <w:rFonts w:ascii="National Book"/>
                          <w:color w:val="6D6D6C"/>
                          <w:w w:val="115"/>
                          <w:sz w:val="17"/>
                        </w:rPr>
                        <w:t>heritage</w:t>
                      </w:r>
                    </w:p>
                  </w:txbxContent>
                </v:textbox>
              </v:shape>
              <v:shape id="_x0000_s1474" type="#_x0000_t202" style="position:absolute;left:7055;top:1869;width:793;height:380" filled="f" stroked="f">
                <v:textbox inset="0,0,0,0">
                  <w:txbxContent>
                    <w:p w14:paraId="50A23EF1" w14:textId="77777777" w:rsidR="00DA3574" w:rsidRDefault="00DA3574">
                      <w:pPr>
                        <w:spacing w:line="190" w:lineRule="exact"/>
                        <w:ind w:firstLine="56"/>
                        <w:rPr>
                          <w:rFonts w:ascii="National Book" w:eastAsia="National Book" w:hAnsi="National Book" w:cs="National Book"/>
                          <w:sz w:val="17"/>
                          <w:szCs w:val="17"/>
                        </w:rPr>
                      </w:pPr>
                      <w:r>
                        <w:rPr>
                          <w:rFonts w:ascii="National Book"/>
                          <w:color w:val="6D6D6C"/>
                          <w:w w:val="115"/>
                          <w:sz w:val="17"/>
                        </w:rPr>
                        <w:t>Libraries</w:t>
                      </w:r>
                    </w:p>
                    <w:p w14:paraId="7B558D1F" w14:textId="77777777" w:rsidR="00DA3574" w:rsidRDefault="00DA3574">
                      <w:pPr>
                        <w:spacing w:line="190" w:lineRule="exact"/>
                        <w:rPr>
                          <w:rFonts w:ascii="National Book" w:eastAsia="National Book" w:hAnsi="National Book" w:cs="National Book"/>
                          <w:sz w:val="17"/>
                          <w:szCs w:val="17"/>
                        </w:rPr>
                      </w:pPr>
                      <w:r>
                        <w:rPr>
                          <w:rFonts w:ascii="National Book"/>
                          <w:color w:val="6D6D6C"/>
                          <w:w w:val="115"/>
                          <w:sz w:val="17"/>
                        </w:rPr>
                        <w:t>&amp;</w:t>
                      </w:r>
                      <w:r>
                        <w:rPr>
                          <w:rFonts w:ascii="National Book"/>
                          <w:color w:val="6D6D6C"/>
                          <w:spacing w:val="-5"/>
                          <w:w w:val="115"/>
                          <w:sz w:val="17"/>
                        </w:rPr>
                        <w:t xml:space="preserve"> </w:t>
                      </w:r>
                      <w:r>
                        <w:rPr>
                          <w:rFonts w:ascii="National Book"/>
                          <w:color w:val="6D6D6C"/>
                          <w:w w:val="115"/>
                          <w:sz w:val="17"/>
                        </w:rPr>
                        <w:t>archives</w:t>
                      </w:r>
                    </w:p>
                  </w:txbxContent>
                </v:textbox>
              </v:shape>
              <v:shape id="_x0000_s1473" type="#_x0000_t202" style="position:absolute;left:9285;top:1869;width:912;height:380" filled="f" stroked="f">
                <v:textbox inset="0,0,0,0">
                  <w:txbxContent>
                    <w:p w14:paraId="40E5B16E" w14:textId="77777777" w:rsidR="00DA3574" w:rsidRDefault="00DA3574">
                      <w:pPr>
                        <w:spacing w:line="190" w:lineRule="exact"/>
                        <w:ind w:left="4" w:hanging="5"/>
                        <w:rPr>
                          <w:rFonts w:ascii="National Book" w:eastAsia="National Book" w:hAnsi="National Book" w:cs="National Book"/>
                          <w:sz w:val="17"/>
                          <w:szCs w:val="17"/>
                        </w:rPr>
                      </w:pPr>
                      <w:r>
                        <w:rPr>
                          <w:rFonts w:ascii="National Book"/>
                          <w:color w:val="6D6D6C"/>
                          <w:w w:val="115"/>
                          <w:sz w:val="17"/>
                        </w:rPr>
                        <w:t>Literature</w:t>
                      </w:r>
                      <w:r>
                        <w:rPr>
                          <w:rFonts w:ascii="National Book"/>
                          <w:color w:val="6D6D6C"/>
                          <w:spacing w:val="-8"/>
                          <w:w w:val="115"/>
                          <w:sz w:val="17"/>
                        </w:rPr>
                        <w:t xml:space="preserve"> </w:t>
                      </w:r>
                      <w:r>
                        <w:rPr>
                          <w:rFonts w:ascii="National Book"/>
                          <w:color w:val="6D6D6C"/>
                          <w:w w:val="115"/>
                          <w:sz w:val="17"/>
                        </w:rPr>
                        <w:t>&amp;</w:t>
                      </w:r>
                    </w:p>
                    <w:p w14:paraId="46D49922" w14:textId="77777777" w:rsidR="00DA3574" w:rsidRDefault="00DA3574">
                      <w:pPr>
                        <w:spacing w:line="190" w:lineRule="exact"/>
                        <w:ind w:left="4"/>
                        <w:rPr>
                          <w:rFonts w:ascii="National Book" w:eastAsia="National Book" w:hAnsi="National Book" w:cs="National Book"/>
                          <w:sz w:val="17"/>
                          <w:szCs w:val="17"/>
                        </w:rPr>
                      </w:pPr>
                      <w:r>
                        <w:rPr>
                          <w:rFonts w:ascii="National Book"/>
                          <w:color w:val="6D6D6C"/>
                          <w:w w:val="115"/>
                          <w:sz w:val="17"/>
                        </w:rPr>
                        <w:t>print</w:t>
                      </w:r>
                      <w:r>
                        <w:rPr>
                          <w:rFonts w:ascii="National Book"/>
                          <w:color w:val="6D6D6C"/>
                          <w:spacing w:val="1"/>
                          <w:w w:val="115"/>
                          <w:sz w:val="17"/>
                        </w:rPr>
                        <w:t xml:space="preserve"> </w:t>
                      </w:r>
                      <w:r>
                        <w:rPr>
                          <w:rFonts w:ascii="National Book"/>
                          <w:color w:val="6D6D6C"/>
                          <w:w w:val="115"/>
                          <w:sz w:val="17"/>
                        </w:rPr>
                        <w:t>media</w:t>
                      </w:r>
                    </w:p>
                  </w:txbxContent>
                </v:textbox>
              </v:shape>
              <v:shape id="_x0000_s1472" type="#_x0000_t202" style="position:absolute;left:1506;top:3736;width:1206;height:177" filled="f" stroked="f">
                <v:textbox inset="0,0,0,0">
                  <w:txbxContent>
                    <w:p w14:paraId="55715CEF" w14:textId="77777777" w:rsidR="00DA3574" w:rsidRDefault="00DA3574">
                      <w:pPr>
                        <w:spacing w:line="176" w:lineRule="exact"/>
                        <w:rPr>
                          <w:rFonts w:ascii="National Book" w:eastAsia="National Book" w:hAnsi="National Book" w:cs="National Book"/>
                          <w:sz w:val="17"/>
                          <w:szCs w:val="17"/>
                        </w:rPr>
                      </w:pPr>
                      <w:r>
                        <w:rPr>
                          <w:rFonts w:ascii="National Book"/>
                          <w:color w:val="6D6D6C"/>
                          <w:w w:val="115"/>
                          <w:sz w:val="17"/>
                        </w:rPr>
                        <w:t>Performing arts</w:t>
                      </w:r>
                    </w:p>
                  </w:txbxContent>
                </v:textbox>
              </v:shape>
              <v:shape id="_x0000_s1471" type="#_x0000_t202" style="position:absolute;left:4246;top:3736;width:527;height:177" filled="f" stroked="f">
                <v:textbox inset="0,0,0,0">
                  <w:txbxContent>
                    <w:p w14:paraId="22812C76" w14:textId="77777777" w:rsidR="00DA3574" w:rsidRDefault="00DA3574">
                      <w:pPr>
                        <w:spacing w:line="176" w:lineRule="exact"/>
                        <w:rPr>
                          <w:rFonts w:ascii="National Book" w:eastAsia="National Book" w:hAnsi="National Book" w:cs="National Book"/>
                          <w:sz w:val="17"/>
                          <w:szCs w:val="17"/>
                        </w:rPr>
                      </w:pPr>
                      <w:r>
                        <w:rPr>
                          <w:rFonts w:ascii="National Book"/>
                          <w:color w:val="6D6D6C"/>
                          <w:w w:val="115"/>
                          <w:sz w:val="17"/>
                        </w:rPr>
                        <w:t>Design</w:t>
                      </w:r>
                    </w:p>
                  </w:txbxContent>
                </v:textbox>
              </v:shape>
              <v:shape id="_x0000_s1470" type="#_x0000_t202" style="position:absolute;left:6269;top:3736;width:1893;height:380" filled="f" stroked="f">
                <v:textbox inset="0,0,0,0">
                  <w:txbxContent>
                    <w:p w14:paraId="45EF6A15" w14:textId="77777777" w:rsidR="00DA3574" w:rsidRDefault="00DA3574">
                      <w:pPr>
                        <w:spacing w:line="190" w:lineRule="exact"/>
                        <w:ind w:left="60" w:hanging="61"/>
                        <w:rPr>
                          <w:rFonts w:ascii="National Book" w:eastAsia="National Book" w:hAnsi="National Book" w:cs="National Book"/>
                          <w:sz w:val="17"/>
                          <w:szCs w:val="17"/>
                        </w:rPr>
                      </w:pPr>
                      <w:r>
                        <w:rPr>
                          <w:rFonts w:ascii="National Book"/>
                          <w:color w:val="6D6D6C"/>
                          <w:w w:val="115"/>
                          <w:sz w:val="17"/>
                        </w:rPr>
                        <w:t>Broadcasting,</w:t>
                      </w:r>
                      <w:r>
                        <w:rPr>
                          <w:rFonts w:ascii="National Book"/>
                          <w:color w:val="6D6D6C"/>
                          <w:spacing w:val="-10"/>
                          <w:w w:val="115"/>
                          <w:sz w:val="17"/>
                        </w:rPr>
                        <w:t xml:space="preserve"> </w:t>
                      </w:r>
                      <w:r>
                        <w:rPr>
                          <w:rFonts w:ascii="National Book"/>
                          <w:color w:val="6D6D6C"/>
                          <w:w w:val="115"/>
                          <w:sz w:val="17"/>
                        </w:rPr>
                        <w:t>electronic</w:t>
                      </w:r>
                    </w:p>
                    <w:p w14:paraId="0CC57BED" w14:textId="77777777" w:rsidR="00DA3574" w:rsidRDefault="00DA3574">
                      <w:pPr>
                        <w:spacing w:line="190" w:lineRule="exact"/>
                        <w:ind w:left="60"/>
                        <w:rPr>
                          <w:rFonts w:ascii="National Book" w:eastAsia="National Book" w:hAnsi="National Book" w:cs="National Book"/>
                          <w:sz w:val="17"/>
                          <w:szCs w:val="17"/>
                        </w:rPr>
                      </w:pPr>
                      <w:r>
                        <w:rPr>
                          <w:rFonts w:ascii="National Book"/>
                          <w:color w:val="6D6D6C"/>
                          <w:w w:val="115"/>
                          <w:sz w:val="17"/>
                        </w:rPr>
                        <w:t>or digital media or</w:t>
                      </w:r>
                      <w:r>
                        <w:rPr>
                          <w:rFonts w:ascii="National Book"/>
                          <w:color w:val="6D6D6C"/>
                          <w:spacing w:val="-3"/>
                          <w:w w:val="115"/>
                          <w:sz w:val="17"/>
                        </w:rPr>
                        <w:t xml:space="preserve"> </w:t>
                      </w:r>
                      <w:r>
                        <w:rPr>
                          <w:rFonts w:ascii="National Book"/>
                          <w:color w:val="6D6D6C"/>
                          <w:w w:val="115"/>
                          <w:sz w:val="17"/>
                        </w:rPr>
                        <w:t>film</w:t>
                      </w:r>
                    </w:p>
                  </w:txbxContent>
                </v:textbox>
              </v:shape>
              <v:shape id="_x0000_s1469" type="#_x0000_t202" style="position:absolute;left:9106;top:3736;width:1463;height:380" filled="f" stroked="f">
                <v:textbox inset="0,0,0,0">
                  <w:txbxContent>
                    <w:p w14:paraId="3DAA302F" w14:textId="77777777" w:rsidR="00DA3574" w:rsidRDefault="00DA3574">
                      <w:pPr>
                        <w:spacing w:line="190" w:lineRule="exact"/>
                        <w:jc w:val="center"/>
                        <w:rPr>
                          <w:rFonts w:ascii="National Book" w:eastAsia="National Book" w:hAnsi="National Book" w:cs="National Book"/>
                          <w:sz w:val="17"/>
                          <w:szCs w:val="17"/>
                        </w:rPr>
                      </w:pPr>
                      <w:r>
                        <w:rPr>
                          <w:rFonts w:ascii="National Book"/>
                          <w:color w:val="6D6D6C"/>
                          <w:w w:val="115"/>
                          <w:sz w:val="17"/>
                        </w:rPr>
                        <w:t>Music</w:t>
                      </w:r>
                      <w:r>
                        <w:rPr>
                          <w:rFonts w:ascii="National Book"/>
                          <w:color w:val="6D6D6C"/>
                          <w:spacing w:val="3"/>
                          <w:w w:val="115"/>
                          <w:sz w:val="17"/>
                        </w:rPr>
                        <w:t xml:space="preserve"> </w:t>
                      </w:r>
                      <w:r>
                        <w:rPr>
                          <w:rFonts w:ascii="National Book"/>
                          <w:color w:val="6D6D6C"/>
                          <w:w w:val="115"/>
                          <w:sz w:val="17"/>
                        </w:rPr>
                        <w:t>composition</w:t>
                      </w:r>
                    </w:p>
                    <w:p w14:paraId="450753F0" w14:textId="77777777" w:rsidR="00DA3574" w:rsidRDefault="00DA3574">
                      <w:pPr>
                        <w:spacing w:line="190" w:lineRule="exact"/>
                        <w:jc w:val="center"/>
                        <w:rPr>
                          <w:rFonts w:ascii="National Book" w:eastAsia="National Book" w:hAnsi="National Book" w:cs="National Book"/>
                          <w:sz w:val="17"/>
                          <w:szCs w:val="17"/>
                        </w:rPr>
                      </w:pPr>
                      <w:r>
                        <w:rPr>
                          <w:rFonts w:ascii="National Book"/>
                          <w:color w:val="6D6D6C"/>
                          <w:w w:val="115"/>
                          <w:sz w:val="17"/>
                        </w:rPr>
                        <w:t>&amp;</w:t>
                      </w:r>
                      <w:r>
                        <w:rPr>
                          <w:rFonts w:ascii="National Book"/>
                          <w:color w:val="6D6D6C"/>
                          <w:spacing w:val="1"/>
                          <w:w w:val="115"/>
                          <w:sz w:val="17"/>
                        </w:rPr>
                        <w:t xml:space="preserve"> </w:t>
                      </w:r>
                      <w:r>
                        <w:rPr>
                          <w:rFonts w:ascii="National Book"/>
                          <w:color w:val="6D6D6C"/>
                          <w:w w:val="115"/>
                          <w:sz w:val="17"/>
                        </w:rPr>
                        <w:t>publishing</w:t>
                      </w:r>
                    </w:p>
                  </w:txbxContent>
                </v:textbox>
              </v:shape>
              <v:shape id="_x0000_s1468" type="#_x0000_t202" style="position:absolute;left:1599;top:5710;width:813;height:380" filled="f" stroked="f">
                <v:textbox inset="0,0,0,0">
                  <w:txbxContent>
                    <w:p w14:paraId="45499A06" w14:textId="77777777" w:rsidR="00DA3574" w:rsidRDefault="00DA3574">
                      <w:pPr>
                        <w:spacing w:line="190" w:lineRule="exact"/>
                        <w:jc w:val="center"/>
                        <w:rPr>
                          <w:rFonts w:ascii="National Book" w:eastAsia="National Book" w:hAnsi="National Book" w:cs="National Book"/>
                          <w:sz w:val="17"/>
                          <w:szCs w:val="17"/>
                        </w:rPr>
                      </w:pPr>
                      <w:r>
                        <w:rPr>
                          <w:rFonts w:ascii="National Book"/>
                          <w:color w:val="6D6D6C"/>
                          <w:w w:val="115"/>
                          <w:sz w:val="17"/>
                        </w:rPr>
                        <w:t>Visual</w:t>
                      </w:r>
                      <w:r>
                        <w:rPr>
                          <w:rFonts w:ascii="National Book"/>
                          <w:color w:val="6D6D6C"/>
                          <w:spacing w:val="1"/>
                          <w:w w:val="115"/>
                          <w:sz w:val="17"/>
                        </w:rPr>
                        <w:t xml:space="preserve"> </w:t>
                      </w:r>
                      <w:r>
                        <w:rPr>
                          <w:rFonts w:ascii="National Book"/>
                          <w:color w:val="6D6D6C"/>
                          <w:w w:val="115"/>
                          <w:sz w:val="17"/>
                        </w:rPr>
                        <w:t>arts</w:t>
                      </w:r>
                    </w:p>
                    <w:p w14:paraId="33A6A189" w14:textId="77777777" w:rsidR="00DA3574" w:rsidRDefault="00DA3574">
                      <w:pPr>
                        <w:spacing w:line="190" w:lineRule="exact"/>
                        <w:jc w:val="center"/>
                        <w:rPr>
                          <w:rFonts w:ascii="National Book" w:eastAsia="National Book" w:hAnsi="National Book" w:cs="National Book"/>
                          <w:sz w:val="17"/>
                          <w:szCs w:val="17"/>
                        </w:rPr>
                      </w:pPr>
                      <w:r>
                        <w:rPr>
                          <w:rFonts w:ascii="National Book"/>
                          <w:color w:val="6D6D6C"/>
                          <w:w w:val="115"/>
                          <w:sz w:val="17"/>
                        </w:rPr>
                        <w:t>&amp;</w:t>
                      </w:r>
                      <w:r>
                        <w:rPr>
                          <w:rFonts w:ascii="National Book"/>
                          <w:color w:val="6D6D6C"/>
                          <w:spacing w:val="-3"/>
                          <w:w w:val="115"/>
                          <w:sz w:val="17"/>
                        </w:rPr>
                        <w:t xml:space="preserve"> </w:t>
                      </w:r>
                      <w:r>
                        <w:rPr>
                          <w:rFonts w:ascii="National Book"/>
                          <w:color w:val="6D6D6C"/>
                          <w:w w:val="115"/>
                          <w:sz w:val="17"/>
                        </w:rPr>
                        <w:t>crafts</w:t>
                      </w:r>
                    </w:p>
                  </w:txbxContent>
                </v:textbox>
              </v:shape>
              <v:shape id="_x0000_s1467" type="#_x0000_t202" style="position:absolute;left:4095;top:5710;width:597;height:177" filled="f" stroked="f">
                <v:textbox inset="0,0,0,0">
                  <w:txbxContent>
                    <w:p w14:paraId="1B5C03DB" w14:textId="77777777" w:rsidR="00DA3574" w:rsidRDefault="00DA3574">
                      <w:pPr>
                        <w:spacing w:line="176" w:lineRule="exact"/>
                        <w:rPr>
                          <w:rFonts w:ascii="National Book" w:eastAsia="National Book" w:hAnsi="National Book" w:cs="National Book"/>
                          <w:sz w:val="17"/>
                          <w:szCs w:val="17"/>
                        </w:rPr>
                      </w:pPr>
                      <w:r>
                        <w:rPr>
                          <w:rFonts w:ascii="National Book"/>
                          <w:color w:val="6D6D6C"/>
                          <w:spacing w:val="-1"/>
                          <w:w w:val="115"/>
                          <w:sz w:val="17"/>
                        </w:rPr>
                        <w:t>Fashion</w:t>
                      </w:r>
                    </w:p>
                  </w:txbxContent>
                </v:textbox>
              </v:shape>
              <v:shape id="_x0000_s1466" type="#_x0000_t202" style="position:absolute;left:6291;top:5710;width:1728;height:380" filled="f" stroked="f">
                <v:textbox inset="0,0,0,0">
                  <w:txbxContent>
                    <w:p w14:paraId="65F29299" w14:textId="77777777" w:rsidR="00DA3574" w:rsidRDefault="00DA3574">
                      <w:pPr>
                        <w:spacing w:line="190" w:lineRule="exact"/>
                        <w:ind w:left="-44"/>
                        <w:jc w:val="center"/>
                        <w:rPr>
                          <w:rFonts w:ascii="National Book" w:eastAsia="National Book" w:hAnsi="National Book" w:cs="National Book"/>
                          <w:sz w:val="17"/>
                          <w:szCs w:val="17"/>
                        </w:rPr>
                      </w:pPr>
                      <w:r>
                        <w:rPr>
                          <w:rFonts w:ascii="National Book"/>
                          <w:color w:val="6D6D6C"/>
                          <w:w w:val="115"/>
                          <w:sz w:val="17"/>
                        </w:rPr>
                        <w:t>Cultural</w:t>
                      </w:r>
                      <w:r>
                        <w:rPr>
                          <w:rFonts w:ascii="National Book"/>
                          <w:color w:val="6D6D6C"/>
                          <w:spacing w:val="-5"/>
                          <w:w w:val="115"/>
                          <w:sz w:val="17"/>
                        </w:rPr>
                        <w:t xml:space="preserve"> </w:t>
                      </w:r>
                      <w:r>
                        <w:rPr>
                          <w:rFonts w:ascii="National Book"/>
                          <w:color w:val="6D6D6C"/>
                          <w:w w:val="115"/>
                          <w:sz w:val="17"/>
                        </w:rPr>
                        <w:t>goods,</w:t>
                      </w:r>
                    </w:p>
                    <w:p w14:paraId="25EEF038" w14:textId="77777777" w:rsidR="00DA3574" w:rsidRDefault="00DA3574">
                      <w:pPr>
                        <w:spacing w:line="190" w:lineRule="exact"/>
                        <w:ind w:left="-1"/>
                        <w:jc w:val="center"/>
                        <w:rPr>
                          <w:rFonts w:ascii="National Book" w:eastAsia="National Book" w:hAnsi="National Book" w:cs="National Book"/>
                          <w:sz w:val="17"/>
                          <w:szCs w:val="17"/>
                        </w:rPr>
                      </w:pPr>
                      <w:r>
                        <w:rPr>
                          <w:rFonts w:ascii="National Book"/>
                          <w:color w:val="6D6D6C"/>
                          <w:w w:val="115"/>
                          <w:sz w:val="17"/>
                        </w:rPr>
                        <w:t>manufacturing &amp;</w:t>
                      </w:r>
                      <w:r>
                        <w:rPr>
                          <w:rFonts w:ascii="National Book"/>
                          <w:color w:val="6D6D6C"/>
                          <w:spacing w:val="1"/>
                          <w:w w:val="115"/>
                          <w:sz w:val="17"/>
                        </w:rPr>
                        <w:t xml:space="preserve"> </w:t>
                      </w:r>
                      <w:r>
                        <w:rPr>
                          <w:rFonts w:ascii="National Book"/>
                          <w:color w:val="6D6D6C"/>
                          <w:w w:val="115"/>
                          <w:sz w:val="17"/>
                        </w:rPr>
                        <w:t>sales</w:t>
                      </w:r>
                    </w:p>
                  </w:txbxContent>
                </v:textbox>
              </v:shape>
              <v:shape id="_x0000_s1465" type="#_x0000_t202" style="position:absolute;left:9360;top:5710;width:861;height:380" filled="f" stroked="f">
                <v:textbox inset="0,0,0,0">
                  <w:txbxContent>
                    <w:p w14:paraId="5593B7BB" w14:textId="77777777" w:rsidR="00DA3574" w:rsidRDefault="00DA3574">
                      <w:pPr>
                        <w:spacing w:line="190" w:lineRule="exact"/>
                        <w:ind w:left="81" w:hanging="82"/>
                        <w:rPr>
                          <w:rFonts w:ascii="National Book" w:eastAsia="National Book" w:hAnsi="National Book" w:cs="National Book"/>
                          <w:sz w:val="17"/>
                          <w:szCs w:val="17"/>
                        </w:rPr>
                      </w:pPr>
                      <w:r>
                        <w:rPr>
                          <w:rFonts w:ascii="National Book"/>
                          <w:color w:val="6D6D6C"/>
                          <w:w w:val="115"/>
                          <w:sz w:val="17"/>
                        </w:rPr>
                        <w:t>Supporting</w:t>
                      </w:r>
                    </w:p>
                    <w:p w14:paraId="1EFC760D" w14:textId="77777777" w:rsidR="00DA3574" w:rsidRDefault="00DA3574">
                      <w:pPr>
                        <w:spacing w:line="190" w:lineRule="exact"/>
                        <w:ind w:left="81"/>
                        <w:rPr>
                          <w:rFonts w:ascii="National Book" w:eastAsia="National Book" w:hAnsi="National Book" w:cs="National Book"/>
                          <w:sz w:val="17"/>
                          <w:szCs w:val="17"/>
                        </w:rPr>
                      </w:pPr>
                      <w:r>
                        <w:rPr>
                          <w:rFonts w:ascii="National Book"/>
                          <w:color w:val="6D6D6C"/>
                          <w:w w:val="115"/>
                          <w:sz w:val="17"/>
                        </w:rPr>
                        <w:t>activities</w:t>
                      </w:r>
                    </w:p>
                  </w:txbxContent>
                </v:textbox>
              </v:shape>
            </v:group>
            <w10:wrap anchorx="page"/>
          </v:group>
        </w:pict>
      </w:r>
      <w:r w:rsidR="00DA3574">
        <w:rPr>
          <w:rFonts w:ascii="National Light"/>
          <w:color w:val="6D6E71"/>
          <w:sz w:val="14"/>
        </w:rPr>
        <w:t xml:space="preserve">Clunes Booktown Festival (2015). Credit: Aldona </w:t>
      </w:r>
      <w:r w:rsidR="00DA3574">
        <w:rPr>
          <w:rFonts w:ascii="National Light"/>
          <w:color w:val="6D6E71"/>
          <w:spacing w:val="17"/>
          <w:sz w:val="14"/>
        </w:rPr>
        <w:t xml:space="preserve"> </w:t>
      </w:r>
      <w:r w:rsidR="00DA3574">
        <w:rPr>
          <w:rFonts w:ascii="National Light"/>
          <w:color w:val="6D6E71"/>
          <w:sz w:val="14"/>
        </w:rPr>
        <w:t>Kmiec</w:t>
      </w:r>
    </w:p>
    <w:p w14:paraId="7E65F462" w14:textId="77777777" w:rsidR="008965B8" w:rsidRDefault="008965B8">
      <w:pPr>
        <w:rPr>
          <w:rFonts w:ascii="National Light" w:eastAsia="National Light" w:hAnsi="National Light" w:cs="National Light"/>
          <w:sz w:val="20"/>
          <w:szCs w:val="20"/>
        </w:rPr>
      </w:pPr>
    </w:p>
    <w:p w14:paraId="285D5A1A" w14:textId="77777777" w:rsidR="008965B8" w:rsidRDefault="008965B8">
      <w:pPr>
        <w:rPr>
          <w:rFonts w:ascii="National Light" w:eastAsia="National Light" w:hAnsi="National Light" w:cs="National Light"/>
          <w:sz w:val="20"/>
          <w:szCs w:val="20"/>
        </w:rPr>
      </w:pPr>
    </w:p>
    <w:p w14:paraId="20564CB9" w14:textId="77777777" w:rsidR="008965B8" w:rsidRDefault="008965B8">
      <w:pPr>
        <w:rPr>
          <w:rFonts w:ascii="National Light" w:eastAsia="National Light" w:hAnsi="National Light" w:cs="National Light"/>
          <w:sz w:val="20"/>
          <w:szCs w:val="20"/>
        </w:rPr>
      </w:pPr>
    </w:p>
    <w:p w14:paraId="29CA0E4E" w14:textId="77777777" w:rsidR="008965B8" w:rsidRDefault="008965B8">
      <w:pPr>
        <w:rPr>
          <w:rFonts w:ascii="National Light" w:eastAsia="National Light" w:hAnsi="National Light" w:cs="National Light"/>
          <w:sz w:val="20"/>
          <w:szCs w:val="20"/>
        </w:rPr>
      </w:pPr>
    </w:p>
    <w:p w14:paraId="4793898C" w14:textId="77777777" w:rsidR="008965B8" w:rsidRDefault="008965B8">
      <w:pPr>
        <w:rPr>
          <w:rFonts w:ascii="National Light" w:eastAsia="National Light" w:hAnsi="National Light" w:cs="National Light"/>
          <w:sz w:val="20"/>
          <w:szCs w:val="20"/>
        </w:rPr>
      </w:pPr>
    </w:p>
    <w:p w14:paraId="02109714" w14:textId="77777777" w:rsidR="008965B8" w:rsidRDefault="008965B8">
      <w:pPr>
        <w:rPr>
          <w:rFonts w:ascii="National Light" w:eastAsia="National Light" w:hAnsi="National Light" w:cs="National Light"/>
          <w:sz w:val="20"/>
          <w:szCs w:val="20"/>
        </w:rPr>
      </w:pPr>
    </w:p>
    <w:p w14:paraId="51809E3A" w14:textId="77777777" w:rsidR="008965B8" w:rsidRDefault="008965B8">
      <w:pPr>
        <w:rPr>
          <w:rFonts w:ascii="National Light" w:eastAsia="National Light" w:hAnsi="National Light" w:cs="National Light"/>
          <w:sz w:val="20"/>
          <w:szCs w:val="20"/>
        </w:rPr>
      </w:pPr>
    </w:p>
    <w:p w14:paraId="4E42E73F" w14:textId="77777777" w:rsidR="008965B8" w:rsidRDefault="008965B8">
      <w:pPr>
        <w:rPr>
          <w:rFonts w:ascii="National Light" w:eastAsia="National Light" w:hAnsi="National Light" w:cs="National Light"/>
          <w:sz w:val="20"/>
          <w:szCs w:val="20"/>
        </w:rPr>
      </w:pPr>
    </w:p>
    <w:p w14:paraId="77AE3400" w14:textId="77777777" w:rsidR="008965B8" w:rsidRDefault="008965B8">
      <w:pPr>
        <w:rPr>
          <w:rFonts w:ascii="National Light" w:eastAsia="National Light" w:hAnsi="National Light" w:cs="National Light"/>
          <w:sz w:val="20"/>
          <w:szCs w:val="20"/>
        </w:rPr>
      </w:pPr>
    </w:p>
    <w:p w14:paraId="710DD537" w14:textId="77777777" w:rsidR="008965B8" w:rsidRDefault="008965B8">
      <w:pPr>
        <w:rPr>
          <w:rFonts w:ascii="National Light" w:eastAsia="National Light" w:hAnsi="National Light" w:cs="National Light"/>
          <w:sz w:val="20"/>
          <w:szCs w:val="20"/>
        </w:rPr>
      </w:pPr>
    </w:p>
    <w:p w14:paraId="3AB98A81" w14:textId="77777777" w:rsidR="008965B8" w:rsidRDefault="008965B8">
      <w:pPr>
        <w:rPr>
          <w:rFonts w:ascii="National Light" w:eastAsia="National Light" w:hAnsi="National Light" w:cs="National Light"/>
          <w:sz w:val="20"/>
          <w:szCs w:val="20"/>
        </w:rPr>
      </w:pPr>
    </w:p>
    <w:p w14:paraId="7B034383" w14:textId="77777777" w:rsidR="008965B8" w:rsidRDefault="008965B8">
      <w:pPr>
        <w:rPr>
          <w:rFonts w:ascii="National Light" w:eastAsia="National Light" w:hAnsi="National Light" w:cs="National Light"/>
          <w:sz w:val="20"/>
          <w:szCs w:val="20"/>
        </w:rPr>
      </w:pPr>
    </w:p>
    <w:p w14:paraId="4741F1D3" w14:textId="77777777" w:rsidR="008965B8" w:rsidRDefault="008965B8">
      <w:pPr>
        <w:rPr>
          <w:rFonts w:ascii="National Light" w:eastAsia="National Light" w:hAnsi="National Light" w:cs="National Light"/>
          <w:sz w:val="20"/>
          <w:szCs w:val="20"/>
        </w:rPr>
      </w:pPr>
    </w:p>
    <w:p w14:paraId="47E70198" w14:textId="77777777" w:rsidR="008965B8" w:rsidRDefault="008965B8">
      <w:pPr>
        <w:rPr>
          <w:rFonts w:ascii="National Light" w:eastAsia="National Light" w:hAnsi="National Light" w:cs="National Light"/>
          <w:sz w:val="20"/>
          <w:szCs w:val="20"/>
        </w:rPr>
      </w:pPr>
    </w:p>
    <w:p w14:paraId="04350B2D" w14:textId="77777777" w:rsidR="008965B8" w:rsidRDefault="008965B8">
      <w:pPr>
        <w:rPr>
          <w:rFonts w:ascii="National Light" w:eastAsia="National Light" w:hAnsi="National Light" w:cs="National Light"/>
          <w:sz w:val="20"/>
          <w:szCs w:val="20"/>
        </w:rPr>
      </w:pPr>
    </w:p>
    <w:p w14:paraId="01FA607E" w14:textId="77777777" w:rsidR="008965B8" w:rsidRDefault="008965B8">
      <w:pPr>
        <w:rPr>
          <w:rFonts w:ascii="National Light" w:eastAsia="National Light" w:hAnsi="National Light" w:cs="National Light"/>
          <w:sz w:val="20"/>
          <w:szCs w:val="20"/>
        </w:rPr>
      </w:pPr>
    </w:p>
    <w:p w14:paraId="7D547C84" w14:textId="77777777" w:rsidR="008965B8" w:rsidRDefault="008965B8">
      <w:pPr>
        <w:rPr>
          <w:rFonts w:ascii="National Light" w:eastAsia="National Light" w:hAnsi="National Light" w:cs="National Light"/>
          <w:sz w:val="20"/>
          <w:szCs w:val="20"/>
        </w:rPr>
      </w:pPr>
    </w:p>
    <w:p w14:paraId="2D39BD62" w14:textId="77777777" w:rsidR="008965B8" w:rsidRDefault="008965B8">
      <w:pPr>
        <w:rPr>
          <w:rFonts w:ascii="National Light" w:eastAsia="National Light" w:hAnsi="National Light" w:cs="National Light"/>
          <w:sz w:val="20"/>
          <w:szCs w:val="20"/>
        </w:rPr>
      </w:pPr>
    </w:p>
    <w:p w14:paraId="1B231286" w14:textId="77777777" w:rsidR="008965B8" w:rsidRDefault="008965B8">
      <w:pPr>
        <w:rPr>
          <w:rFonts w:ascii="National Light" w:eastAsia="National Light" w:hAnsi="National Light" w:cs="National Light"/>
          <w:sz w:val="20"/>
          <w:szCs w:val="20"/>
        </w:rPr>
      </w:pPr>
    </w:p>
    <w:p w14:paraId="2B8A61D1" w14:textId="77777777" w:rsidR="008965B8" w:rsidRDefault="008965B8">
      <w:pPr>
        <w:rPr>
          <w:rFonts w:ascii="National Light" w:eastAsia="National Light" w:hAnsi="National Light" w:cs="National Light"/>
          <w:sz w:val="20"/>
          <w:szCs w:val="20"/>
        </w:rPr>
      </w:pPr>
    </w:p>
    <w:p w14:paraId="76D75F2C" w14:textId="77777777" w:rsidR="008965B8" w:rsidRDefault="008965B8">
      <w:pPr>
        <w:rPr>
          <w:rFonts w:ascii="National Light" w:eastAsia="National Light" w:hAnsi="National Light" w:cs="National Light"/>
          <w:sz w:val="20"/>
          <w:szCs w:val="20"/>
        </w:rPr>
      </w:pPr>
    </w:p>
    <w:p w14:paraId="3F6B096E" w14:textId="77777777" w:rsidR="008965B8" w:rsidRDefault="008965B8">
      <w:pPr>
        <w:rPr>
          <w:rFonts w:ascii="National Light" w:eastAsia="National Light" w:hAnsi="National Light" w:cs="National Light"/>
          <w:sz w:val="20"/>
          <w:szCs w:val="20"/>
        </w:rPr>
      </w:pPr>
    </w:p>
    <w:p w14:paraId="085590EA" w14:textId="77777777" w:rsidR="008965B8" w:rsidRDefault="008965B8">
      <w:pPr>
        <w:rPr>
          <w:rFonts w:ascii="National Light" w:eastAsia="National Light" w:hAnsi="National Light" w:cs="National Light"/>
          <w:sz w:val="20"/>
          <w:szCs w:val="20"/>
        </w:rPr>
      </w:pPr>
    </w:p>
    <w:p w14:paraId="55A50D37" w14:textId="77777777" w:rsidR="008965B8" w:rsidRDefault="008965B8">
      <w:pPr>
        <w:rPr>
          <w:rFonts w:ascii="National Light" w:eastAsia="National Light" w:hAnsi="National Light" w:cs="National Light"/>
          <w:sz w:val="20"/>
          <w:szCs w:val="20"/>
        </w:rPr>
      </w:pPr>
    </w:p>
    <w:p w14:paraId="37F8D744" w14:textId="77777777" w:rsidR="008965B8" w:rsidRDefault="008965B8">
      <w:pPr>
        <w:rPr>
          <w:rFonts w:ascii="National Light" w:eastAsia="National Light" w:hAnsi="National Light" w:cs="National Light"/>
          <w:sz w:val="20"/>
          <w:szCs w:val="20"/>
        </w:rPr>
      </w:pPr>
    </w:p>
    <w:p w14:paraId="60670ED6" w14:textId="77777777" w:rsidR="008965B8" w:rsidRDefault="008965B8">
      <w:pPr>
        <w:spacing w:before="8"/>
        <w:rPr>
          <w:rFonts w:ascii="National Light" w:eastAsia="National Light" w:hAnsi="National Light" w:cs="National Light"/>
          <w:sz w:val="24"/>
          <w:szCs w:val="24"/>
        </w:rPr>
      </w:pPr>
    </w:p>
    <w:p w14:paraId="6CB11E5A" w14:textId="77777777" w:rsidR="008965B8" w:rsidRDefault="00A52037">
      <w:pPr>
        <w:spacing w:before="83"/>
        <w:ind w:right="3609"/>
        <w:jc w:val="right"/>
        <w:rPr>
          <w:rFonts w:ascii="National Light" w:eastAsia="National Light" w:hAnsi="National Light" w:cs="National Light"/>
          <w:sz w:val="14"/>
          <w:szCs w:val="14"/>
        </w:rPr>
      </w:pPr>
      <w:r>
        <w:pict w14:anchorId="7E35281E">
          <v:shape id="_x0000_s1462" type="#_x0000_t75" style="position:absolute;left:0;text-align:left;margin-left:901.4pt;margin-top:-288.15pt;width:289.1pt;height:286.25pt;z-index:251635200;mso-position-horizontal-relative:page">
            <v:imagedata r:id="rId34" o:title=""/>
            <w10:wrap anchorx="page"/>
          </v:shape>
        </w:pict>
      </w:r>
      <w:r w:rsidR="00DA3574">
        <w:rPr>
          <w:rFonts w:ascii="National Light"/>
          <w:i/>
          <w:color w:val="6D6E71"/>
          <w:sz w:val="14"/>
        </w:rPr>
        <w:t xml:space="preserve">Siri Hayes, Back to Nature Scene </w:t>
      </w:r>
      <w:r w:rsidR="00DA3574">
        <w:rPr>
          <w:rFonts w:ascii="National Light"/>
          <w:i/>
          <w:color w:val="6D6E71"/>
          <w:spacing w:val="1"/>
          <w:sz w:val="14"/>
        </w:rPr>
        <w:t xml:space="preserve"> </w:t>
      </w:r>
      <w:r w:rsidR="00DA3574">
        <w:rPr>
          <w:rFonts w:ascii="National Light"/>
          <w:i/>
          <w:color w:val="6D6E71"/>
          <w:sz w:val="14"/>
        </w:rPr>
        <w:t>(2013)</w:t>
      </w:r>
    </w:p>
    <w:p w14:paraId="61E65123" w14:textId="77777777" w:rsidR="008965B8" w:rsidRDefault="008965B8">
      <w:pPr>
        <w:spacing w:before="9"/>
        <w:rPr>
          <w:rFonts w:ascii="National Light" w:eastAsia="National Light" w:hAnsi="National Light" w:cs="National Light"/>
          <w:i/>
          <w:sz w:val="24"/>
          <w:szCs w:val="24"/>
        </w:rPr>
      </w:pPr>
    </w:p>
    <w:p w14:paraId="5BC3A206" w14:textId="77777777" w:rsidR="008965B8" w:rsidRDefault="00A52037">
      <w:pPr>
        <w:spacing w:line="20" w:lineRule="exact"/>
        <w:ind w:left="107"/>
        <w:rPr>
          <w:rFonts w:ascii="National Light" w:eastAsia="National Light" w:hAnsi="National Light" w:cs="National Light"/>
          <w:sz w:val="2"/>
          <w:szCs w:val="2"/>
        </w:rPr>
      </w:pPr>
      <w:r>
        <w:rPr>
          <w:rFonts w:ascii="National Light" w:eastAsia="National Light" w:hAnsi="National Light" w:cs="National Light"/>
          <w:sz w:val="2"/>
          <w:szCs w:val="2"/>
        </w:rPr>
      </w:r>
      <w:r>
        <w:rPr>
          <w:rFonts w:ascii="National Light" w:eastAsia="National Light" w:hAnsi="National Light" w:cs="National Light"/>
          <w:sz w:val="2"/>
          <w:szCs w:val="2"/>
        </w:rPr>
        <w:pict w14:anchorId="35D835A5">
          <v:group id="_x0000_s1459" style="width:510.5pt;height:.25pt;mso-position-horizontal-relative:char;mso-position-vertical-relative:line" coordsize="10210,5">
            <v:group id="_x0000_s1460" style="position:absolute;left:3;top:3;width:10205;height:2" coordorigin="3,3" coordsize="10205,2">
              <v:polyline id="_x0000_s1461" style="position:absolute" points="9,9,10214,9" coordorigin="3,3" coordsize="10205,0" filled="f" strokecolor="#6d6e71" strokeweight=".25pt">
                <v:path arrowok="t"/>
                <o:lock v:ext="edit" verticies="t"/>
              </v:polyline>
            </v:group>
            <w10:wrap type="none"/>
            <w10:anchorlock/>
          </v:group>
        </w:pict>
      </w:r>
    </w:p>
    <w:p w14:paraId="7B2BB91C" w14:textId="77777777" w:rsidR="008965B8" w:rsidRDefault="00DA3574">
      <w:pPr>
        <w:pStyle w:val="ListParagraph"/>
        <w:numPr>
          <w:ilvl w:val="0"/>
          <w:numId w:val="18"/>
        </w:numPr>
        <w:tabs>
          <w:tab w:val="left" w:pos="300"/>
        </w:tabs>
        <w:spacing w:before="91"/>
        <w:ind w:firstLine="30"/>
        <w:rPr>
          <w:rFonts w:ascii="National Light" w:eastAsia="National Light" w:hAnsi="National Light" w:cs="National Light"/>
          <w:sz w:val="14"/>
          <w:szCs w:val="14"/>
        </w:rPr>
      </w:pPr>
      <w:r>
        <w:rPr>
          <w:rFonts w:ascii="National Light" w:eastAsia="National Light" w:hAnsi="National Light" w:cs="National Light"/>
          <w:color w:val="6D6E71"/>
          <w:sz w:val="14"/>
          <w:szCs w:val="14"/>
        </w:rPr>
        <w:t xml:space="preserve">For 2014–15 financial year, Screen Australia, November 2015 </w:t>
      </w:r>
      <w:r>
        <w:rPr>
          <w:rFonts w:ascii="National Light" w:eastAsia="National Light" w:hAnsi="National Light" w:cs="National Light"/>
          <w:color w:val="6D6E71"/>
          <w:spacing w:val="14"/>
          <w:sz w:val="14"/>
          <w:szCs w:val="14"/>
        </w:rPr>
        <w:t xml:space="preserve"> </w:t>
      </w:r>
      <w:r>
        <w:rPr>
          <w:rFonts w:ascii="National Light" w:eastAsia="National Light" w:hAnsi="National Light" w:cs="National Light"/>
          <w:color w:val="6D6E71"/>
          <w:sz w:val="14"/>
          <w:szCs w:val="14"/>
        </w:rPr>
        <w:t>(unpublished).</w:t>
      </w:r>
    </w:p>
    <w:p w14:paraId="57696DD1" w14:textId="77777777" w:rsidR="008965B8" w:rsidRDefault="00DA3574">
      <w:pPr>
        <w:pStyle w:val="ListParagraph"/>
        <w:numPr>
          <w:ilvl w:val="0"/>
          <w:numId w:val="18"/>
        </w:numPr>
        <w:tabs>
          <w:tab w:val="left" w:pos="320"/>
        </w:tabs>
        <w:spacing w:before="14"/>
        <w:ind w:left="319" w:hanging="179"/>
        <w:rPr>
          <w:rFonts w:ascii="National Light" w:eastAsia="National Light" w:hAnsi="National Light" w:cs="National Light"/>
          <w:sz w:val="14"/>
          <w:szCs w:val="14"/>
        </w:rPr>
      </w:pPr>
      <w:r>
        <w:rPr>
          <w:rFonts w:ascii="National Light" w:eastAsia="National Light" w:hAnsi="National Light" w:cs="National Light"/>
          <w:color w:val="6D6E71"/>
          <w:sz w:val="14"/>
          <w:szCs w:val="14"/>
        </w:rPr>
        <w:t>Game</w:t>
      </w:r>
      <w:r>
        <w:rPr>
          <w:rFonts w:ascii="National Light" w:eastAsia="National Light" w:hAnsi="National Light" w:cs="National Light"/>
          <w:color w:val="6D6E71"/>
          <w:spacing w:val="7"/>
          <w:sz w:val="14"/>
          <w:szCs w:val="14"/>
        </w:rPr>
        <w:t xml:space="preserve"> </w:t>
      </w:r>
      <w:r>
        <w:rPr>
          <w:rFonts w:ascii="National Light" w:eastAsia="National Light" w:hAnsi="National Light" w:cs="National Light"/>
          <w:color w:val="6D6E71"/>
          <w:sz w:val="14"/>
          <w:szCs w:val="14"/>
        </w:rPr>
        <w:t>Developers’</w:t>
      </w:r>
      <w:r>
        <w:rPr>
          <w:rFonts w:ascii="National Light" w:eastAsia="National Light" w:hAnsi="National Light" w:cs="National Light"/>
          <w:color w:val="6D6E71"/>
          <w:spacing w:val="7"/>
          <w:sz w:val="14"/>
          <w:szCs w:val="14"/>
        </w:rPr>
        <w:t xml:space="preserve"> </w:t>
      </w:r>
      <w:r>
        <w:rPr>
          <w:rFonts w:ascii="National Light" w:eastAsia="National Light" w:hAnsi="National Light" w:cs="National Light"/>
          <w:color w:val="6D6E71"/>
          <w:sz w:val="14"/>
          <w:szCs w:val="14"/>
        </w:rPr>
        <w:t>Association</w:t>
      </w:r>
      <w:r>
        <w:rPr>
          <w:rFonts w:ascii="National Light" w:eastAsia="National Light" w:hAnsi="National Light" w:cs="National Light"/>
          <w:color w:val="6D6E71"/>
          <w:spacing w:val="7"/>
          <w:sz w:val="14"/>
          <w:szCs w:val="14"/>
        </w:rPr>
        <w:t xml:space="preserve"> </w:t>
      </w:r>
      <w:r>
        <w:rPr>
          <w:rFonts w:ascii="National Light" w:eastAsia="National Light" w:hAnsi="National Light" w:cs="National Light"/>
          <w:color w:val="6D6E71"/>
          <w:sz w:val="14"/>
          <w:szCs w:val="14"/>
        </w:rPr>
        <w:t>of</w:t>
      </w:r>
      <w:r>
        <w:rPr>
          <w:rFonts w:ascii="National Light" w:eastAsia="National Light" w:hAnsi="National Light" w:cs="National Light"/>
          <w:color w:val="6D6E71"/>
          <w:spacing w:val="7"/>
          <w:sz w:val="14"/>
          <w:szCs w:val="14"/>
        </w:rPr>
        <w:t xml:space="preserve"> </w:t>
      </w:r>
      <w:r>
        <w:rPr>
          <w:rFonts w:ascii="National Light" w:eastAsia="National Light" w:hAnsi="National Light" w:cs="National Light"/>
          <w:color w:val="6D6E71"/>
          <w:sz w:val="14"/>
          <w:szCs w:val="14"/>
        </w:rPr>
        <w:t>Australia,</w:t>
      </w:r>
      <w:r>
        <w:rPr>
          <w:rFonts w:ascii="National Light" w:eastAsia="National Light" w:hAnsi="National Light" w:cs="National Light"/>
          <w:color w:val="6D6E71"/>
          <w:spacing w:val="7"/>
          <w:sz w:val="14"/>
          <w:szCs w:val="14"/>
        </w:rPr>
        <w:t xml:space="preserve"> </w:t>
      </w:r>
      <w:r>
        <w:rPr>
          <w:rFonts w:ascii="National Light" w:eastAsia="National Light" w:hAnsi="National Light" w:cs="National Light"/>
          <w:color w:val="6D6E71"/>
          <w:sz w:val="14"/>
          <w:szCs w:val="14"/>
        </w:rPr>
        <w:t>‘Skills</w:t>
      </w:r>
      <w:r>
        <w:rPr>
          <w:rFonts w:ascii="National Light" w:eastAsia="National Light" w:hAnsi="National Light" w:cs="National Light"/>
          <w:color w:val="6D6E71"/>
          <w:spacing w:val="7"/>
          <w:sz w:val="14"/>
          <w:szCs w:val="14"/>
        </w:rPr>
        <w:t xml:space="preserve"> </w:t>
      </w:r>
      <w:r>
        <w:rPr>
          <w:rFonts w:ascii="National Light" w:eastAsia="National Light" w:hAnsi="National Light" w:cs="National Light"/>
          <w:color w:val="6D6E71"/>
          <w:sz w:val="14"/>
          <w:szCs w:val="14"/>
        </w:rPr>
        <w:t>and</w:t>
      </w:r>
      <w:r>
        <w:rPr>
          <w:rFonts w:ascii="National Light" w:eastAsia="National Light" w:hAnsi="National Light" w:cs="National Light"/>
          <w:color w:val="6D6E71"/>
          <w:spacing w:val="7"/>
          <w:sz w:val="14"/>
          <w:szCs w:val="14"/>
        </w:rPr>
        <w:t xml:space="preserve"> </w:t>
      </w:r>
      <w:r>
        <w:rPr>
          <w:rFonts w:ascii="National Light" w:eastAsia="National Light" w:hAnsi="National Light" w:cs="National Light"/>
          <w:color w:val="6D6E71"/>
          <w:sz w:val="14"/>
          <w:szCs w:val="14"/>
        </w:rPr>
        <w:t>Capabilities</w:t>
      </w:r>
      <w:r>
        <w:rPr>
          <w:rFonts w:ascii="National Light" w:eastAsia="National Light" w:hAnsi="National Light" w:cs="National Light"/>
          <w:color w:val="6D6E71"/>
          <w:spacing w:val="7"/>
          <w:sz w:val="14"/>
          <w:szCs w:val="14"/>
        </w:rPr>
        <w:t xml:space="preserve"> </w:t>
      </w:r>
      <w:r>
        <w:rPr>
          <w:rFonts w:ascii="National Light" w:eastAsia="National Light" w:hAnsi="National Light" w:cs="National Light"/>
          <w:color w:val="6D6E71"/>
          <w:sz w:val="14"/>
          <w:szCs w:val="14"/>
        </w:rPr>
        <w:t>in</w:t>
      </w:r>
      <w:r>
        <w:rPr>
          <w:rFonts w:ascii="National Light" w:eastAsia="National Light" w:hAnsi="National Light" w:cs="National Light"/>
          <w:color w:val="6D6E71"/>
          <w:spacing w:val="7"/>
          <w:sz w:val="14"/>
          <w:szCs w:val="14"/>
        </w:rPr>
        <w:t xml:space="preserve"> </w:t>
      </w:r>
      <w:r>
        <w:rPr>
          <w:rFonts w:ascii="National Light" w:eastAsia="National Light" w:hAnsi="National Light" w:cs="National Light"/>
          <w:color w:val="6D6E71"/>
          <w:sz w:val="14"/>
          <w:szCs w:val="14"/>
        </w:rPr>
        <w:t>the</w:t>
      </w:r>
      <w:r>
        <w:rPr>
          <w:rFonts w:ascii="National Light" w:eastAsia="National Light" w:hAnsi="National Light" w:cs="National Light"/>
          <w:color w:val="6D6E71"/>
          <w:spacing w:val="7"/>
          <w:sz w:val="14"/>
          <w:szCs w:val="14"/>
        </w:rPr>
        <w:t xml:space="preserve"> </w:t>
      </w:r>
      <w:r>
        <w:rPr>
          <w:rFonts w:ascii="National Light" w:eastAsia="National Light" w:hAnsi="National Light" w:cs="National Light"/>
          <w:color w:val="6D6E71"/>
          <w:sz w:val="14"/>
          <w:szCs w:val="14"/>
        </w:rPr>
        <w:t>Victorian</w:t>
      </w:r>
      <w:r>
        <w:rPr>
          <w:rFonts w:ascii="National Light" w:eastAsia="National Light" w:hAnsi="National Light" w:cs="National Light"/>
          <w:color w:val="6D6E71"/>
          <w:spacing w:val="7"/>
          <w:sz w:val="14"/>
          <w:szCs w:val="14"/>
        </w:rPr>
        <w:t xml:space="preserve"> </w:t>
      </w:r>
      <w:r>
        <w:rPr>
          <w:rFonts w:ascii="National Light" w:eastAsia="National Light" w:hAnsi="National Light" w:cs="National Light"/>
          <w:color w:val="6D6E71"/>
          <w:sz w:val="14"/>
          <w:szCs w:val="14"/>
        </w:rPr>
        <w:t>Game</w:t>
      </w:r>
      <w:r>
        <w:rPr>
          <w:rFonts w:ascii="National Light" w:eastAsia="National Light" w:hAnsi="National Light" w:cs="National Light"/>
          <w:color w:val="6D6E71"/>
          <w:spacing w:val="7"/>
          <w:sz w:val="14"/>
          <w:szCs w:val="14"/>
        </w:rPr>
        <w:t xml:space="preserve"> </w:t>
      </w:r>
      <w:r>
        <w:rPr>
          <w:rFonts w:ascii="National Light" w:eastAsia="National Light" w:hAnsi="National Light" w:cs="National Light"/>
          <w:color w:val="6D6E71"/>
          <w:sz w:val="14"/>
          <w:szCs w:val="14"/>
        </w:rPr>
        <w:t>Development</w:t>
      </w:r>
      <w:r>
        <w:rPr>
          <w:rFonts w:ascii="National Light" w:eastAsia="National Light" w:hAnsi="National Light" w:cs="National Light"/>
          <w:color w:val="6D6E71"/>
          <w:spacing w:val="7"/>
          <w:sz w:val="14"/>
          <w:szCs w:val="14"/>
        </w:rPr>
        <w:t xml:space="preserve"> </w:t>
      </w:r>
      <w:r>
        <w:rPr>
          <w:rFonts w:ascii="National Light" w:eastAsia="National Light" w:hAnsi="National Light" w:cs="National Light"/>
          <w:color w:val="6D6E71"/>
          <w:sz w:val="14"/>
          <w:szCs w:val="14"/>
        </w:rPr>
        <w:t>Sector</w:t>
      </w:r>
      <w:r>
        <w:rPr>
          <w:rFonts w:ascii="National Light" w:eastAsia="National Light" w:hAnsi="National Light" w:cs="National Light"/>
          <w:color w:val="6D6E71"/>
          <w:spacing w:val="7"/>
          <w:sz w:val="14"/>
          <w:szCs w:val="14"/>
        </w:rPr>
        <w:t xml:space="preserve"> </w:t>
      </w:r>
      <w:r>
        <w:rPr>
          <w:rFonts w:ascii="National Light" w:eastAsia="National Light" w:hAnsi="National Light" w:cs="National Light"/>
          <w:color w:val="6D6E71"/>
          <w:sz w:val="14"/>
          <w:szCs w:val="14"/>
        </w:rPr>
        <w:t>Review’,</w:t>
      </w:r>
      <w:r>
        <w:rPr>
          <w:rFonts w:ascii="National Light" w:eastAsia="National Light" w:hAnsi="National Light" w:cs="National Light"/>
          <w:color w:val="6D6E71"/>
          <w:spacing w:val="7"/>
          <w:sz w:val="14"/>
          <w:szCs w:val="14"/>
        </w:rPr>
        <w:t xml:space="preserve"> </w:t>
      </w:r>
      <w:r>
        <w:rPr>
          <w:rFonts w:ascii="National Light" w:eastAsia="National Light" w:hAnsi="National Light" w:cs="National Light"/>
          <w:color w:val="6D6E71"/>
          <w:sz w:val="14"/>
          <w:szCs w:val="14"/>
        </w:rPr>
        <w:t>June</w:t>
      </w:r>
      <w:r>
        <w:rPr>
          <w:rFonts w:ascii="National Light" w:eastAsia="National Light" w:hAnsi="National Light" w:cs="National Light"/>
          <w:color w:val="6D6E71"/>
          <w:spacing w:val="7"/>
          <w:sz w:val="14"/>
          <w:szCs w:val="14"/>
        </w:rPr>
        <w:t xml:space="preserve"> </w:t>
      </w:r>
      <w:r>
        <w:rPr>
          <w:rFonts w:ascii="National Light" w:eastAsia="National Light" w:hAnsi="National Light" w:cs="National Light"/>
          <w:color w:val="6D6E71"/>
          <w:sz w:val="14"/>
          <w:szCs w:val="14"/>
        </w:rPr>
        <w:t>2015.</w:t>
      </w:r>
    </w:p>
    <w:p w14:paraId="02A6D481" w14:textId="77777777" w:rsidR="008965B8" w:rsidRDefault="00DA3574">
      <w:pPr>
        <w:pStyle w:val="ListParagraph"/>
        <w:numPr>
          <w:ilvl w:val="0"/>
          <w:numId w:val="18"/>
        </w:numPr>
        <w:tabs>
          <w:tab w:val="left" w:pos="316"/>
        </w:tabs>
        <w:spacing w:before="14"/>
        <w:ind w:left="315" w:hanging="175"/>
        <w:rPr>
          <w:rFonts w:ascii="National Light" w:eastAsia="National Light" w:hAnsi="National Light" w:cs="National Light"/>
          <w:sz w:val="14"/>
          <w:szCs w:val="14"/>
        </w:rPr>
      </w:pPr>
      <w:r>
        <w:rPr>
          <w:rFonts w:ascii="National Light" w:eastAsia="National Light" w:hAnsi="National Light" w:cs="National Light"/>
          <w:color w:val="6D6E71"/>
          <w:sz w:val="14"/>
          <w:szCs w:val="14"/>
        </w:rPr>
        <w:t>Need</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For</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Speed:</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i/>
          <w:color w:val="6D6E71"/>
          <w:sz w:val="14"/>
          <w:szCs w:val="14"/>
        </w:rPr>
        <w:t>No</w:t>
      </w:r>
      <w:r>
        <w:rPr>
          <w:rFonts w:ascii="National Light" w:eastAsia="National Light" w:hAnsi="National Light" w:cs="National Light"/>
          <w:i/>
          <w:color w:val="6D6E71"/>
          <w:spacing w:val="4"/>
          <w:sz w:val="14"/>
          <w:szCs w:val="14"/>
        </w:rPr>
        <w:t xml:space="preserve"> </w:t>
      </w:r>
      <w:r>
        <w:rPr>
          <w:rFonts w:ascii="National Light" w:eastAsia="National Light" w:hAnsi="National Light" w:cs="National Light"/>
          <w:i/>
          <w:color w:val="6D6E71"/>
          <w:sz w:val="14"/>
          <w:szCs w:val="14"/>
        </w:rPr>
        <w:t>Limits,</w:t>
      </w:r>
      <w:r>
        <w:rPr>
          <w:rFonts w:ascii="National Light" w:eastAsia="National Light" w:hAnsi="National Light" w:cs="National Light"/>
          <w:i/>
          <w:color w:val="6D6E71"/>
          <w:spacing w:val="4"/>
          <w:sz w:val="14"/>
          <w:szCs w:val="14"/>
        </w:rPr>
        <w:t xml:space="preserve"> </w:t>
      </w:r>
      <w:r>
        <w:rPr>
          <w:rFonts w:ascii="National Light" w:eastAsia="National Light" w:hAnsi="National Light" w:cs="National Light"/>
          <w:color w:val="6D6E71"/>
          <w:sz w:val="14"/>
          <w:szCs w:val="14"/>
        </w:rPr>
        <w:t>developed</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by</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Firemonkeys;</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Shooty</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Skies</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by</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Mighty</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Games;</w:t>
      </w:r>
      <w:r>
        <w:rPr>
          <w:rFonts w:ascii="National Light" w:eastAsia="National Light" w:hAnsi="National Light" w:cs="National Light"/>
          <w:color w:val="6D6E71"/>
          <w:spacing w:val="5"/>
          <w:sz w:val="14"/>
          <w:szCs w:val="14"/>
        </w:rPr>
        <w:t xml:space="preserve"> </w:t>
      </w:r>
      <w:r>
        <w:rPr>
          <w:rFonts w:ascii="National Light" w:eastAsia="National Light" w:hAnsi="National Light" w:cs="National Light"/>
          <w:i/>
          <w:color w:val="6D6E71"/>
          <w:sz w:val="14"/>
          <w:szCs w:val="14"/>
        </w:rPr>
        <w:t>Torque</w:t>
      </w:r>
      <w:r>
        <w:rPr>
          <w:rFonts w:ascii="National Light" w:eastAsia="National Light" w:hAnsi="National Light" w:cs="National Light"/>
          <w:i/>
          <w:color w:val="6D6E71"/>
          <w:spacing w:val="4"/>
          <w:sz w:val="14"/>
          <w:szCs w:val="14"/>
        </w:rPr>
        <w:t xml:space="preserve"> </w:t>
      </w:r>
      <w:r>
        <w:rPr>
          <w:rFonts w:ascii="National Light" w:eastAsia="National Light" w:hAnsi="National Light" w:cs="National Light"/>
          <w:i/>
          <w:color w:val="6D6E71"/>
          <w:sz w:val="14"/>
          <w:szCs w:val="14"/>
        </w:rPr>
        <w:t>Burnout</w:t>
      </w:r>
      <w:r>
        <w:rPr>
          <w:rFonts w:ascii="National Light" w:eastAsia="National Light" w:hAnsi="National Light" w:cs="National Light"/>
          <w:i/>
          <w:color w:val="6D6E71"/>
          <w:spacing w:val="4"/>
          <w:sz w:val="14"/>
          <w:szCs w:val="14"/>
        </w:rPr>
        <w:t xml:space="preserve"> </w:t>
      </w:r>
      <w:r>
        <w:rPr>
          <w:rFonts w:ascii="National Light" w:eastAsia="National Light" w:hAnsi="National Light" w:cs="National Light"/>
          <w:color w:val="6D6E71"/>
          <w:sz w:val="14"/>
          <w:szCs w:val="14"/>
        </w:rPr>
        <w:t>by</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League</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of</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Monkeys;</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i/>
          <w:color w:val="6D6E71"/>
          <w:sz w:val="14"/>
          <w:szCs w:val="14"/>
        </w:rPr>
        <w:t>True</w:t>
      </w:r>
      <w:r>
        <w:rPr>
          <w:rFonts w:ascii="National Light" w:eastAsia="National Light" w:hAnsi="National Light" w:cs="National Light"/>
          <w:i/>
          <w:color w:val="6D6E71"/>
          <w:spacing w:val="4"/>
          <w:sz w:val="14"/>
          <w:szCs w:val="14"/>
        </w:rPr>
        <w:t xml:space="preserve"> </w:t>
      </w:r>
      <w:r>
        <w:rPr>
          <w:rFonts w:ascii="National Light" w:eastAsia="National Light" w:hAnsi="National Light" w:cs="National Light"/>
          <w:i/>
          <w:color w:val="6D6E71"/>
          <w:sz w:val="14"/>
          <w:szCs w:val="14"/>
        </w:rPr>
        <w:t>Skate</w:t>
      </w:r>
      <w:r>
        <w:rPr>
          <w:rFonts w:ascii="National Light" w:eastAsia="National Light" w:hAnsi="National Light" w:cs="National Light"/>
          <w:i/>
          <w:color w:val="6D6E71"/>
          <w:spacing w:val="4"/>
          <w:sz w:val="14"/>
          <w:szCs w:val="14"/>
        </w:rPr>
        <w:t xml:space="preserve"> </w:t>
      </w:r>
      <w:r>
        <w:rPr>
          <w:rFonts w:ascii="National Light" w:eastAsia="National Light" w:hAnsi="National Light" w:cs="National Light"/>
          <w:color w:val="6D6E71"/>
          <w:sz w:val="14"/>
          <w:szCs w:val="14"/>
        </w:rPr>
        <w:t>by</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True</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Axis</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all</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apps</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released</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in</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2015.</w:t>
      </w:r>
    </w:p>
    <w:p w14:paraId="553309B7" w14:textId="77777777" w:rsidR="008965B8" w:rsidRDefault="008965B8">
      <w:pPr>
        <w:rPr>
          <w:rFonts w:ascii="National Light" w:eastAsia="National Light" w:hAnsi="National Light" w:cs="National Light"/>
          <w:sz w:val="14"/>
          <w:szCs w:val="14"/>
        </w:rPr>
        <w:sectPr w:rsidR="008965B8">
          <w:type w:val="continuous"/>
          <w:pgSz w:w="23820" w:h="16840" w:orient="landscape"/>
          <w:pgMar w:top="760" w:right="0" w:bottom="0" w:left="740" w:header="720" w:footer="720" w:gutter="0"/>
          <w:cols w:space="720"/>
        </w:sectPr>
      </w:pPr>
    </w:p>
    <w:p w14:paraId="22089BCF" w14:textId="5460C35D" w:rsidR="008965B8" w:rsidRDefault="00DA3574">
      <w:pPr>
        <w:spacing w:before="48"/>
        <w:ind w:left="110" w:right="5922"/>
        <w:rPr>
          <w:rFonts w:ascii="Arial" w:eastAsia="Arial" w:hAnsi="Arial" w:cs="Arial"/>
          <w:sz w:val="15"/>
          <w:szCs w:val="15"/>
        </w:rPr>
      </w:pPr>
      <w:r>
        <w:rPr>
          <w:rFonts w:ascii="Arial"/>
          <w:color w:val="939598"/>
          <w:spacing w:val="15"/>
          <w:w w:val="140"/>
          <w:sz w:val="15"/>
        </w:rPr>
        <w:lastRenderedPageBreak/>
        <w:t>t</w:t>
      </w:r>
      <w:r w:rsidR="00BD74CC">
        <w:rPr>
          <w:rFonts w:ascii="Arial"/>
          <w:color w:val="939598"/>
          <w:spacing w:val="15"/>
          <w:w w:val="140"/>
          <w:sz w:val="15"/>
        </w:rPr>
        <w:t>h</w:t>
      </w:r>
      <w:r>
        <w:rPr>
          <w:rFonts w:ascii="Arial"/>
          <w:color w:val="939598"/>
          <w:w w:val="120"/>
          <w:sz w:val="15"/>
        </w:rPr>
        <w:t>e</w:t>
      </w:r>
      <w:r>
        <w:rPr>
          <w:rFonts w:ascii="Arial"/>
          <w:color w:val="939598"/>
          <w:sz w:val="15"/>
        </w:rPr>
        <w:t xml:space="preserve"> </w:t>
      </w:r>
      <w:r>
        <w:rPr>
          <w:rFonts w:ascii="Arial"/>
          <w:color w:val="939598"/>
          <w:spacing w:val="-9"/>
          <w:sz w:val="15"/>
        </w:rPr>
        <w:t xml:space="preserve"> </w:t>
      </w:r>
      <w:r>
        <w:rPr>
          <w:rFonts w:ascii="Arial"/>
          <w:color w:val="939598"/>
          <w:spacing w:val="15"/>
          <w:w w:val="149"/>
          <w:sz w:val="15"/>
        </w:rPr>
        <w:t>signifi</w:t>
      </w:r>
      <w:r w:rsidR="00BD74CC">
        <w:rPr>
          <w:rFonts w:ascii="Arial"/>
          <w:color w:val="939598"/>
          <w:spacing w:val="15"/>
          <w:w w:val="102"/>
          <w:sz w:val="15"/>
        </w:rPr>
        <w:t>c</w:t>
      </w:r>
      <w:r>
        <w:rPr>
          <w:rFonts w:ascii="Arial"/>
          <w:color w:val="939598"/>
          <w:spacing w:val="15"/>
          <w:w w:val="142"/>
          <w:sz w:val="15"/>
        </w:rPr>
        <w:t>an</w:t>
      </w:r>
      <w:r w:rsidR="00BD74CC">
        <w:rPr>
          <w:rFonts w:ascii="Arial"/>
          <w:color w:val="939598"/>
          <w:spacing w:val="15"/>
          <w:w w:val="102"/>
          <w:sz w:val="15"/>
        </w:rPr>
        <w:t>c</w:t>
      </w:r>
      <w:r>
        <w:rPr>
          <w:rFonts w:ascii="Arial"/>
          <w:color w:val="939598"/>
          <w:w w:val="120"/>
          <w:sz w:val="15"/>
        </w:rPr>
        <w:t>e</w:t>
      </w:r>
      <w:r>
        <w:rPr>
          <w:rFonts w:ascii="Arial"/>
          <w:color w:val="939598"/>
          <w:sz w:val="15"/>
        </w:rPr>
        <w:t xml:space="preserve"> </w:t>
      </w:r>
      <w:r>
        <w:rPr>
          <w:rFonts w:ascii="Arial"/>
          <w:color w:val="939598"/>
          <w:spacing w:val="-9"/>
          <w:sz w:val="15"/>
        </w:rPr>
        <w:t xml:space="preserve"> </w:t>
      </w:r>
      <w:r>
        <w:rPr>
          <w:rFonts w:ascii="Arial"/>
          <w:color w:val="939598"/>
          <w:spacing w:val="15"/>
          <w:w w:val="180"/>
          <w:sz w:val="15"/>
        </w:rPr>
        <w:t>o</w:t>
      </w:r>
      <w:r>
        <w:rPr>
          <w:rFonts w:ascii="Arial"/>
          <w:color w:val="939598"/>
          <w:w w:val="180"/>
          <w:sz w:val="15"/>
        </w:rPr>
        <w:t>f</w:t>
      </w:r>
      <w:r>
        <w:rPr>
          <w:rFonts w:ascii="Arial"/>
          <w:color w:val="939598"/>
          <w:sz w:val="15"/>
        </w:rPr>
        <w:t xml:space="preserve"> </w:t>
      </w:r>
      <w:r>
        <w:rPr>
          <w:rFonts w:ascii="Arial"/>
          <w:color w:val="939598"/>
          <w:spacing w:val="-9"/>
          <w:sz w:val="15"/>
        </w:rPr>
        <w:t xml:space="preserve"> </w:t>
      </w:r>
      <w:r>
        <w:rPr>
          <w:rFonts w:ascii="Arial"/>
          <w:color w:val="939598"/>
          <w:spacing w:val="15"/>
          <w:w w:val="233"/>
          <w:sz w:val="15"/>
        </w:rPr>
        <w:t>t</w:t>
      </w:r>
      <w:r w:rsidR="00BD74CC">
        <w:rPr>
          <w:rFonts w:ascii="Arial"/>
          <w:color w:val="939598"/>
          <w:spacing w:val="15"/>
          <w:w w:val="105"/>
          <w:sz w:val="15"/>
        </w:rPr>
        <w:t>h</w:t>
      </w:r>
      <w:r>
        <w:rPr>
          <w:rFonts w:ascii="Arial"/>
          <w:color w:val="939598"/>
          <w:w w:val="120"/>
          <w:sz w:val="15"/>
        </w:rPr>
        <w:t>e</w:t>
      </w:r>
      <w:r>
        <w:rPr>
          <w:rFonts w:ascii="Arial"/>
          <w:color w:val="939598"/>
          <w:sz w:val="15"/>
        </w:rPr>
        <w:t xml:space="preserve"> </w:t>
      </w:r>
      <w:r>
        <w:rPr>
          <w:rFonts w:ascii="Arial"/>
          <w:color w:val="939598"/>
          <w:spacing w:val="-9"/>
          <w:sz w:val="15"/>
        </w:rPr>
        <w:t xml:space="preserve"> </w:t>
      </w:r>
      <w:r w:rsidR="00BD74CC">
        <w:rPr>
          <w:rFonts w:ascii="Arial"/>
          <w:color w:val="939598"/>
          <w:spacing w:val="-9"/>
          <w:sz w:val="15"/>
        </w:rPr>
        <w:t>c</w:t>
      </w:r>
      <w:r>
        <w:rPr>
          <w:rFonts w:ascii="Arial"/>
          <w:color w:val="939598"/>
          <w:spacing w:val="15"/>
          <w:w w:val="176"/>
          <w:sz w:val="15"/>
        </w:rPr>
        <w:t>u</w:t>
      </w:r>
      <w:r>
        <w:rPr>
          <w:rFonts w:ascii="Arial"/>
          <w:color w:val="939598"/>
          <w:w w:val="176"/>
          <w:sz w:val="15"/>
        </w:rPr>
        <w:t>l</w:t>
      </w:r>
      <w:r>
        <w:rPr>
          <w:rFonts w:ascii="Arial"/>
          <w:color w:val="939598"/>
          <w:spacing w:val="15"/>
          <w:w w:val="181"/>
          <w:sz w:val="15"/>
        </w:rPr>
        <w:t>tura</w:t>
      </w:r>
      <w:r>
        <w:rPr>
          <w:rFonts w:ascii="Arial"/>
          <w:color w:val="939598"/>
          <w:w w:val="181"/>
          <w:sz w:val="15"/>
        </w:rPr>
        <w:t>l</w:t>
      </w:r>
      <w:r>
        <w:rPr>
          <w:rFonts w:ascii="Arial"/>
          <w:color w:val="939598"/>
          <w:sz w:val="15"/>
        </w:rPr>
        <w:t xml:space="preserve"> </w:t>
      </w:r>
      <w:r>
        <w:rPr>
          <w:rFonts w:ascii="Arial"/>
          <w:color w:val="939598"/>
          <w:spacing w:val="-9"/>
          <w:sz w:val="15"/>
        </w:rPr>
        <w:t xml:space="preserve"> </w:t>
      </w:r>
      <w:r>
        <w:rPr>
          <w:rFonts w:ascii="Arial"/>
          <w:color w:val="939598"/>
          <w:spacing w:val="15"/>
          <w:w w:val="141"/>
          <w:sz w:val="15"/>
        </w:rPr>
        <w:t>an</w:t>
      </w:r>
      <w:r>
        <w:rPr>
          <w:rFonts w:ascii="Arial"/>
          <w:color w:val="939598"/>
          <w:w w:val="141"/>
          <w:sz w:val="15"/>
        </w:rPr>
        <w:t>d</w:t>
      </w:r>
      <w:r>
        <w:rPr>
          <w:rFonts w:ascii="Arial"/>
          <w:color w:val="939598"/>
          <w:sz w:val="15"/>
        </w:rPr>
        <w:t xml:space="preserve"> </w:t>
      </w:r>
      <w:r w:rsidR="00BD74CC">
        <w:rPr>
          <w:rFonts w:ascii="Arial"/>
          <w:color w:val="939598"/>
          <w:sz w:val="15"/>
        </w:rPr>
        <w:t>c</w:t>
      </w:r>
      <w:r>
        <w:rPr>
          <w:rFonts w:ascii="Arial"/>
          <w:color w:val="939598"/>
          <w:spacing w:val="15"/>
          <w:w w:val="151"/>
          <w:sz w:val="15"/>
        </w:rPr>
        <w:t>re</w:t>
      </w:r>
      <w:r>
        <w:rPr>
          <w:rFonts w:ascii="Arial"/>
          <w:color w:val="939598"/>
          <w:spacing w:val="1"/>
          <w:w w:val="151"/>
          <w:sz w:val="15"/>
        </w:rPr>
        <w:t>a</w:t>
      </w:r>
      <w:r>
        <w:rPr>
          <w:rFonts w:ascii="Arial"/>
          <w:color w:val="939598"/>
          <w:spacing w:val="15"/>
          <w:w w:val="153"/>
          <w:sz w:val="15"/>
        </w:rPr>
        <w:t>tiv</w:t>
      </w:r>
      <w:r>
        <w:rPr>
          <w:rFonts w:ascii="Arial"/>
          <w:color w:val="939598"/>
          <w:w w:val="153"/>
          <w:sz w:val="15"/>
        </w:rPr>
        <w:t>e</w:t>
      </w:r>
      <w:r>
        <w:rPr>
          <w:rFonts w:ascii="Arial"/>
          <w:color w:val="939598"/>
          <w:sz w:val="15"/>
        </w:rPr>
        <w:t xml:space="preserve"> </w:t>
      </w:r>
      <w:r>
        <w:rPr>
          <w:rFonts w:ascii="Arial"/>
          <w:color w:val="939598"/>
          <w:spacing w:val="-9"/>
          <w:sz w:val="15"/>
        </w:rPr>
        <w:t xml:space="preserve"> </w:t>
      </w:r>
      <w:r>
        <w:rPr>
          <w:rFonts w:ascii="Arial"/>
          <w:color w:val="939598"/>
          <w:spacing w:val="15"/>
          <w:w w:val="137"/>
          <w:sz w:val="15"/>
        </w:rPr>
        <w:t>indu</w:t>
      </w:r>
      <w:r>
        <w:rPr>
          <w:rFonts w:ascii="Arial"/>
          <w:color w:val="939598"/>
          <w:spacing w:val="12"/>
          <w:w w:val="137"/>
          <w:sz w:val="15"/>
        </w:rPr>
        <w:t>s</w:t>
      </w:r>
      <w:r>
        <w:rPr>
          <w:rFonts w:ascii="Arial"/>
          <w:color w:val="939598"/>
          <w:spacing w:val="15"/>
          <w:w w:val="158"/>
          <w:sz w:val="15"/>
        </w:rPr>
        <w:t>trie</w:t>
      </w:r>
      <w:r>
        <w:rPr>
          <w:rFonts w:ascii="Arial"/>
          <w:color w:val="939598"/>
          <w:w w:val="158"/>
          <w:sz w:val="15"/>
        </w:rPr>
        <w:t>s</w:t>
      </w:r>
      <w:r>
        <w:rPr>
          <w:rFonts w:ascii="Arial"/>
          <w:color w:val="939598"/>
          <w:spacing w:val="-27"/>
          <w:sz w:val="15"/>
        </w:rPr>
        <w:t xml:space="preserve"> </w:t>
      </w:r>
    </w:p>
    <w:p w14:paraId="3F4E1503" w14:textId="77777777" w:rsidR="008965B8" w:rsidRDefault="008965B8">
      <w:pPr>
        <w:rPr>
          <w:rFonts w:ascii="Arial" w:eastAsia="Arial" w:hAnsi="Arial" w:cs="Arial"/>
          <w:sz w:val="20"/>
          <w:szCs w:val="20"/>
        </w:rPr>
      </w:pPr>
    </w:p>
    <w:p w14:paraId="3188F280" w14:textId="77777777" w:rsidR="008965B8" w:rsidRDefault="008965B8">
      <w:pPr>
        <w:rPr>
          <w:rFonts w:ascii="Arial" w:eastAsia="Arial" w:hAnsi="Arial" w:cs="Arial"/>
          <w:sz w:val="20"/>
          <w:szCs w:val="20"/>
        </w:rPr>
      </w:pPr>
    </w:p>
    <w:p w14:paraId="6DCBED3E" w14:textId="77777777" w:rsidR="008965B8" w:rsidRDefault="008965B8">
      <w:pPr>
        <w:rPr>
          <w:rFonts w:ascii="Arial" w:eastAsia="Arial" w:hAnsi="Arial" w:cs="Arial"/>
          <w:sz w:val="20"/>
          <w:szCs w:val="20"/>
        </w:rPr>
      </w:pPr>
    </w:p>
    <w:p w14:paraId="43594E12" w14:textId="77777777" w:rsidR="008965B8" w:rsidRDefault="008965B8">
      <w:pPr>
        <w:rPr>
          <w:rFonts w:ascii="Arial" w:eastAsia="Arial" w:hAnsi="Arial" w:cs="Arial"/>
          <w:sz w:val="20"/>
          <w:szCs w:val="20"/>
        </w:rPr>
      </w:pPr>
    </w:p>
    <w:p w14:paraId="5414EDC4" w14:textId="77777777" w:rsidR="008965B8" w:rsidRDefault="008965B8">
      <w:pPr>
        <w:spacing w:before="5"/>
        <w:rPr>
          <w:rFonts w:ascii="Arial" w:eastAsia="Arial" w:hAnsi="Arial" w:cs="Arial"/>
          <w:sz w:val="20"/>
          <w:szCs w:val="20"/>
        </w:rPr>
      </w:pPr>
    </w:p>
    <w:p w14:paraId="41F26141" w14:textId="77777777" w:rsidR="008965B8" w:rsidRDefault="008965B8">
      <w:pPr>
        <w:rPr>
          <w:rFonts w:ascii="Arial" w:eastAsia="Arial" w:hAnsi="Arial" w:cs="Arial"/>
          <w:sz w:val="20"/>
          <w:szCs w:val="20"/>
        </w:rPr>
        <w:sectPr w:rsidR="008965B8">
          <w:footerReference w:type="default" r:id="rId35"/>
          <w:pgSz w:w="23820" w:h="16840" w:orient="landscape"/>
          <w:pgMar w:top="480" w:right="740" w:bottom="1000" w:left="740" w:header="0" w:footer="809" w:gutter="0"/>
          <w:cols w:space="720"/>
        </w:sectPr>
      </w:pPr>
    </w:p>
    <w:p w14:paraId="0A89C76B" w14:textId="77777777" w:rsidR="008965B8" w:rsidRDefault="00DA3574">
      <w:pPr>
        <w:pStyle w:val="Heading4"/>
        <w:spacing w:before="73" w:line="249" w:lineRule="auto"/>
        <w:ind w:right="672"/>
      </w:pPr>
      <w:r>
        <w:rPr>
          <w:color w:val="231F20"/>
        </w:rPr>
        <w:lastRenderedPageBreak/>
        <w:t>The economic value of the creative economy to Victoria is more significant than many people</w:t>
      </w:r>
      <w:r>
        <w:rPr>
          <w:color w:val="231F20"/>
          <w:spacing w:val="40"/>
        </w:rPr>
        <w:t xml:space="preserve"> </w:t>
      </w:r>
      <w:r>
        <w:rPr>
          <w:color w:val="231F20"/>
        </w:rPr>
        <w:t>realise</w:t>
      </w:r>
    </w:p>
    <w:p w14:paraId="62B40E50" w14:textId="77777777" w:rsidR="008965B8" w:rsidRDefault="00DA3574">
      <w:pPr>
        <w:pStyle w:val="BodyText"/>
        <w:spacing w:before="117"/>
      </w:pPr>
      <w:r>
        <w:rPr>
          <w:color w:val="231F20"/>
          <w:w w:val="105"/>
        </w:rPr>
        <w:t>While cultural impact and benefits are prominent, the intention of a creative industries strategy should also be to increase and capture the economic and social benefits to</w:t>
      </w:r>
      <w:r>
        <w:rPr>
          <w:color w:val="231F20"/>
          <w:spacing w:val="-12"/>
          <w:w w:val="105"/>
        </w:rPr>
        <w:t xml:space="preserve"> </w:t>
      </w:r>
      <w:r>
        <w:rPr>
          <w:color w:val="231F20"/>
          <w:w w:val="105"/>
        </w:rPr>
        <w:t>Victoria.</w:t>
      </w:r>
    </w:p>
    <w:p w14:paraId="309606FA" w14:textId="77777777" w:rsidR="008965B8" w:rsidRDefault="00DA3574">
      <w:pPr>
        <w:pStyle w:val="BodyText"/>
        <w:spacing w:before="144" w:line="242" w:lineRule="auto"/>
        <w:ind w:right="327"/>
      </w:pPr>
      <w:r>
        <w:rPr>
          <w:color w:val="231F20"/>
          <w:w w:val="105"/>
        </w:rPr>
        <w:t>The economic impact is already substantial, with revenue and employment growth much higher on average than that of other sectors.</w:t>
      </w:r>
      <w:r>
        <w:rPr>
          <w:color w:val="231F20"/>
          <w:w w:val="105"/>
          <w:position w:val="7"/>
          <w:sz w:val="11"/>
          <w:szCs w:val="11"/>
        </w:rPr>
        <w:t xml:space="preserve">14 </w:t>
      </w:r>
      <w:r>
        <w:rPr>
          <w:color w:val="231F20"/>
          <w:w w:val="105"/>
        </w:rPr>
        <w:t>In 2013, Victoria’s cultural and creative industries directly contributed $22.7 billion to the Victorian economy in gross value add (GVA). This was just behind manufacturing at $26.3 billion and ahead of</w:t>
      </w:r>
      <w:r>
        <w:rPr>
          <w:color w:val="231F20"/>
          <w:spacing w:val="-4"/>
          <w:w w:val="105"/>
        </w:rPr>
        <w:t xml:space="preserve"> </w:t>
      </w:r>
      <w:r>
        <w:rPr>
          <w:color w:val="231F20"/>
          <w:w w:val="105"/>
        </w:rPr>
        <w:t>construction</w:t>
      </w:r>
    </w:p>
    <w:p w14:paraId="06967E97" w14:textId="77777777" w:rsidR="008965B8" w:rsidRDefault="00DA3574">
      <w:pPr>
        <w:pStyle w:val="BodyText"/>
        <w:spacing w:before="0"/>
        <w:ind w:right="242"/>
        <w:rPr>
          <w:sz w:val="11"/>
          <w:szCs w:val="11"/>
        </w:rPr>
      </w:pPr>
      <w:r>
        <w:rPr>
          <w:color w:val="231F20"/>
          <w:w w:val="105"/>
        </w:rPr>
        <w:t>at</w:t>
      </w:r>
      <w:r>
        <w:rPr>
          <w:color w:val="231F20"/>
          <w:spacing w:val="-4"/>
          <w:w w:val="105"/>
        </w:rPr>
        <w:t xml:space="preserve"> </w:t>
      </w:r>
      <w:r>
        <w:rPr>
          <w:color w:val="231F20"/>
          <w:w w:val="105"/>
        </w:rPr>
        <w:t>$19</w:t>
      </w:r>
      <w:r>
        <w:rPr>
          <w:color w:val="231F20"/>
          <w:spacing w:val="-4"/>
          <w:w w:val="105"/>
        </w:rPr>
        <w:t xml:space="preserve"> </w:t>
      </w:r>
      <w:r>
        <w:rPr>
          <w:color w:val="231F20"/>
          <w:w w:val="105"/>
        </w:rPr>
        <w:t>billion.</w:t>
      </w:r>
      <w:r>
        <w:rPr>
          <w:color w:val="231F20"/>
          <w:spacing w:val="-4"/>
          <w:w w:val="105"/>
        </w:rPr>
        <w:t xml:space="preserve"> </w:t>
      </w:r>
      <w:r>
        <w:rPr>
          <w:color w:val="231F20"/>
          <w:w w:val="105"/>
        </w:rPr>
        <w:t>It</w:t>
      </w:r>
      <w:r>
        <w:rPr>
          <w:color w:val="231F20"/>
          <w:spacing w:val="-4"/>
          <w:w w:val="105"/>
        </w:rPr>
        <w:t xml:space="preserve"> </w:t>
      </w:r>
      <w:r>
        <w:rPr>
          <w:color w:val="231F20"/>
          <w:w w:val="105"/>
        </w:rPr>
        <w:t>represented</w:t>
      </w:r>
      <w:r>
        <w:rPr>
          <w:color w:val="231F20"/>
          <w:spacing w:val="-4"/>
          <w:w w:val="105"/>
        </w:rPr>
        <w:t xml:space="preserve"> </w:t>
      </w:r>
      <w:r>
        <w:rPr>
          <w:color w:val="231F20"/>
          <w:w w:val="105"/>
        </w:rPr>
        <w:t>8%</w:t>
      </w:r>
      <w:r>
        <w:rPr>
          <w:color w:val="231F20"/>
          <w:spacing w:val="-4"/>
          <w:w w:val="105"/>
        </w:rPr>
        <w:t xml:space="preserve"> </w:t>
      </w:r>
      <w:r>
        <w:rPr>
          <w:color w:val="231F20"/>
          <w:w w:val="105"/>
        </w:rPr>
        <w:t>of</w:t>
      </w:r>
      <w:r>
        <w:rPr>
          <w:color w:val="231F20"/>
          <w:spacing w:val="-4"/>
          <w:w w:val="105"/>
        </w:rPr>
        <w:t xml:space="preserve"> </w:t>
      </w:r>
      <w:r>
        <w:rPr>
          <w:color w:val="231F20"/>
          <w:w w:val="105"/>
        </w:rPr>
        <w:t>Victoria’s</w:t>
      </w:r>
      <w:r>
        <w:rPr>
          <w:color w:val="231F20"/>
          <w:spacing w:val="-4"/>
          <w:w w:val="105"/>
        </w:rPr>
        <w:t xml:space="preserve"> </w:t>
      </w:r>
      <w:r>
        <w:rPr>
          <w:color w:val="231F20"/>
          <w:w w:val="105"/>
        </w:rPr>
        <w:t>total</w:t>
      </w:r>
      <w:r>
        <w:rPr>
          <w:color w:val="231F20"/>
          <w:spacing w:val="-4"/>
          <w:w w:val="105"/>
        </w:rPr>
        <w:t xml:space="preserve"> </w:t>
      </w:r>
      <w:r>
        <w:rPr>
          <w:color w:val="231F20"/>
          <w:w w:val="105"/>
        </w:rPr>
        <w:t>economy. The value of cultural and creative exports, based primarily on services, was $1.4</w:t>
      </w:r>
      <w:r>
        <w:rPr>
          <w:color w:val="231F20"/>
          <w:spacing w:val="7"/>
          <w:w w:val="105"/>
        </w:rPr>
        <w:t xml:space="preserve"> </w:t>
      </w:r>
      <w:r>
        <w:rPr>
          <w:color w:val="231F20"/>
          <w:w w:val="105"/>
        </w:rPr>
        <w:t>billion.</w:t>
      </w:r>
      <w:r>
        <w:rPr>
          <w:color w:val="231F20"/>
          <w:w w:val="105"/>
          <w:position w:val="7"/>
          <w:sz w:val="11"/>
          <w:szCs w:val="11"/>
        </w:rPr>
        <w:t>15</w:t>
      </w:r>
    </w:p>
    <w:p w14:paraId="56830B32" w14:textId="77777777" w:rsidR="008965B8" w:rsidRDefault="00DA3574">
      <w:pPr>
        <w:pStyle w:val="BodyText"/>
        <w:spacing w:before="144"/>
        <w:ind w:right="26"/>
      </w:pPr>
      <w:r>
        <w:rPr>
          <w:color w:val="231F20"/>
          <w:w w:val="105"/>
        </w:rPr>
        <w:t>In</w:t>
      </w:r>
      <w:r>
        <w:rPr>
          <w:color w:val="231F20"/>
          <w:spacing w:val="-5"/>
          <w:w w:val="105"/>
        </w:rPr>
        <w:t xml:space="preserve"> </w:t>
      </w:r>
      <w:r>
        <w:rPr>
          <w:color w:val="231F20"/>
          <w:w w:val="105"/>
        </w:rPr>
        <w:t>addition</w:t>
      </w:r>
      <w:r>
        <w:rPr>
          <w:color w:val="231F20"/>
          <w:spacing w:val="-5"/>
          <w:w w:val="105"/>
        </w:rPr>
        <w:t xml:space="preserve"> </w:t>
      </w:r>
      <w:r>
        <w:rPr>
          <w:color w:val="231F20"/>
          <w:w w:val="105"/>
        </w:rPr>
        <w:t>to</w:t>
      </w:r>
      <w:r>
        <w:rPr>
          <w:color w:val="231F20"/>
          <w:spacing w:val="-5"/>
          <w:w w:val="105"/>
        </w:rPr>
        <w:t xml:space="preserve"> </w:t>
      </w:r>
      <w:r>
        <w:rPr>
          <w:color w:val="231F20"/>
          <w:w w:val="105"/>
        </w:rPr>
        <w:t>their</w:t>
      </w:r>
      <w:r>
        <w:rPr>
          <w:color w:val="231F20"/>
          <w:spacing w:val="-5"/>
          <w:w w:val="105"/>
        </w:rPr>
        <w:t xml:space="preserve"> </w:t>
      </w:r>
      <w:r>
        <w:rPr>
          <w:color w:val="231F20"/>
          <w:w w:val="105"/>
        </w:rPr>
        <w:t>direct</w:t>
      </w:r>
      <w:r>
        <w:rPr>
          <w:color w:val="231F20"/>
          <w:spacing w:val="-5"/>
          <w:w w:val="105"/>
        </w:rPr>
        <w:t xml:space="preserve"> </w:t>
      </w:r>
      <w:r>
        <w:rPr>
          <w:color w:val="231F20"/>
          <w:w w:val="105"/>
        </w:rPr>
        <w:t>contribution,</w:t>
      </w:r>
      <w:r>
        <w:rPr>
          <w:color w:val="231F20"/>
          <w:spacing w:val="-5"/>
          <w:w w:val="105"/>
        </w:rPr>
        <w:t xml:space="preserve"> </w:t>
      </w:r>
      <w:r>
        <w:rPr>
          <w:color w:val="231F20"/>
          <w:w w:val="105"/>
        </w:rPr>
        <w:t>the</w:t>
      </w:r>
      <w:r>
        <w:rPr>
          <w:color w:val="231F20"/>
          <w:spacing w:val="-5"/>
          <w:w w:val="105"/>
        </w:rPr>
        <w:t xml:space="preserve"> </w:t>
      </w:r>
      <w:r>
        <w:rPr>
          <w:color w:val="231F20"/>
          <w:w w:val="105"/>
        </w:rPr>
        <w:t>cultural</w:t>
      </w:r>
      <w:r>
        <w:rPr>
          <w:color w:val="231F20"/>
          <w:spacing w:val="-5"/>
          <w:w w:val="105"/>
        </w:rPr>
        <w:t xml:space="preserve"> </w:t>
      </w:r>
      <w:r>
        <w:rPr>
          <w:color w:val="231F20"/>
          <w:w w:val="105"/>
        </w:rPr>
        <w:t>and</w:t>
      </w:r>
      <w:r>
        <w:rPr>
          <w:color w:val="231F20"/>
          <w:spacing w:val="-5"/>
          <w:w w:val="105"/>
        </w:rPr>
        <w:t xml:space="preserve"> </w:t>
      </w:r>
      <w:r>
        <w:rPr>
          <w:color w:val="231F20"/>
          <w:w w:val="105"/>
        </w:rPr>
        <w:t>creative industries support growth in other industries, by driving innovation</w:t>
      </w:r>
      <w:r>
        <w:rPr>
          <w:color w:val="231F20"/>
          <w:spacing w:val="-7"/>
          <w:w w:val="105"/>
        </w:rPr>
        <w:t xml:space="preserve"> </w:t>
      </w:r>
      <w:r>
        <w:rPr>
          <w:color w:val="231F20"/>
          <w:w w:val="105"/>
        </w:rPr>
        <w:t>through</w:t>
      </w:r>
      <w:r>
        <w:rPr>
          <w:color w:val="231F20"/>
          <w:spacing w:val="-7"/>
          <w:w w:val="105"/>
        </w:rPr>
        <w:t xml:space="preserve"> </w:t>
      </w:r>
      <w:r>
        <w:rPr>
          <w:color w:val="231F20"/>
          <w:w w:val="105"/>
        </w:rPr>
        <w:t>the</w:t>
      </w:r>
      <w:r>
        <w:rPr>
          <w:color w:val="231F20"/>
          <w:spacing w:val="-7"/>
          <w:w w:val="105"/>
        </w:rPr>
        <w:t xml:space="preserve"> </w:t>
      </w:r>
      <w:r>
        <w:rPr>
          <w:color w:val="231F20"/>
          <w:w w:val="105"/>
        </w:rPr>
        <w:t>application</w:t>
      </w:r>
      <w:r>
        <w:rPr>
          <w:color w:val="231F20"/>
          <w:spacing w:val="-7"/>
          <w:w w:val="105"/>
        </w:rPr>
        <w:t xml:space="preserve"> </w:t>
      </w:r>
      <w:r>
        <w:rPr>
          <w:color w:val="231F20"/>
          <w:w w:val="105"/>
        </w:rPr>
        <w:t>of</w:t>
      </w:r>
      <w:r>
        <w:rPr>
          <w:color w:val="231F20"/>
          <w:spacing w:val="-7"/>
          <w:w w:val="105"/>
        </w:rPr>
        <w:t xml:space="preserve"> </w:t>
      </w:r>
      <w:r>
        <w:rPr>
          <w:color w:val="231F20"/>
          <w:w w:val="105"/>
        </w:rPr>
        <w:t>creativity.</w:t>
      </w:r>
      <w:r>
        <w:rPr>
          <w:color w:val="231F20"/>
          <w:spacing w:val="-7"/>
          <w:w w:val="105"/>
        </w:rPr>
        <w:t xml:space="preserve"> </w:t>
      </w:r>
      <w:r>
        <w:rPr>
          <w:color w:val="231F20"/>
          <w:w w:val="105"/>
        </w:rPr>
        <w:t>In</w:t>
      </w:r>
      <w:r>
        <w:rPr>
          <w:color w:val="231F20"/>
          <w:spacing w:val="-7"/>
          <w:w w:val="105"/>
        </w:rPr>
        <w:t xml:space="preserve"> </w:t>
      </w:r>
      <w:r>
        <w:rPr>
          <w:color w:val="231F20"/>
          <w:w w:val="105"/>
        </w:rPr>
        <w:t>this</w:t>
      </w:r>
      <w:r>
        <w:rPr>
          <w:color w:val="231F20"/>
          <w:spacing w:val="-7"/>
          <w:w w:val="105"/>
        </w:rPr>
        <w:t xml:space="preserve"> </w:t>
      </w:r>
      <w:r>
        <w:rPr>
          <w:color w:val="231F20"/>
          <w:spacing w:val="-3"/>
          <w:w w:val="105"/>
        </w:rPr>
        <w:t>way,</w:t>
      </w:r>
    </w:p>
    <w:p w14:paraId="7C515AAC" w14:textId="77777777" w:rsidR="008965B8" w:rsidRDefault="00DA3574">
      <w:pPr>
        <w:pStyle w:val="BodyText"/>
        <w:spacing w:before="2"/>
        <w:ind w:right="181"/>
      </w:pPr>
      <w:r>
        <w:rPr>
          <w:color w:val="231F20"/>
          <w:w w:val="105"/>
        </w:rPr>
        <w:t>the creative economy has relevance and impact on the performance</w:t>
      </w:r>
      <w:r>
        <w:rPr>
          <w:color w:val="231F20"/>
          <w:spacing w:val="-7"/>
          <w:w w:val="105"/>
        </w:rPr>
        <w:t xml:space="preserve"> </w:t>
      </w:r>
      <w:r>
        <w:rPr>
          <w:color w:val="231F20"/>
          <w:w w:val="105"/>
        </w:rPr>
        <w:t>of</w:t>
      </w:r>
      <w:r>
        <w:rPr>
          <w:color w:val="231F20"/>
          <w:spacing w:val="-7"/>
          <w:w w:val="105"/>
        </w:rPr>
        <w:t xml:space="preserve"> </w:t>
      </w:r>
      <w:r>
        <w:rPr>
          <w:color w:val="231F20"/>
          <w:w w:val="105"/>
        </w:rPr>
        <w:t>the</w:t>
      </w:r>
      <w:r>
        <w:rPr>
          <w:color w:val="231F20"/>
          <w:spacing w:val="-7"/>
          <w:w w:val="105"/>
        </w:rPr>
        <w:t xml:space="preserve"> </w:t>
      </w:r>
      <w:r>
        <w:rPr>
          <w:color w:val="231F20"/>
          <w:w w:val="105"/>
        </w:rPr>
        <w:t>whole</w:t>
      </w:r>
      <w:r>
        <w:rPr>
          <w:color w:val="231F20"/>
          <w:spacing w:val="-7"/>
          <w:w w:val="105"/>
        </w:rPr>
        <w:t xml:space="preserve"> </w:t>
      </w:r>
      <w:r>
        <w:rPr>
          <w:color w:val="231F20"/>
          <w:w w:val="105"/>
        </w:rPr>
        <w:t>economy.</w:t>
      </w:r>
      <w:r>
        <w:rPr>
          <w:color w:val="231F20"/>
          <w:spacing w:val="-7"/>
          <w:w w:val="105"/>
        </w:rPr>
        <w:t xml:space="preserve"> </w:t>
      </w:r>
      <w:r>
        <w:rPr>
          <w:color w:val="231F20"/>
          <w:w w:val="105"/>
        </w:rPr>
        <w:t>The</w:t>
      </w:r>
      <w:r>
        <w:rPr>
          <w:color w:val="231F20"/>
          <w:spacing w:val="-7"/>
          <w:w w:val="105"/>
        </w:rPr>
        <w:t xml:space="preserve"> </w:t>
      </w:r>
      <w:r>
        <w:rPr>
          <w:color w:val="231F20"/>
          <w:w w:val="105"/>
        </w:rPr>
        <w:t>cultural</w:t>
      </w:r>
      <w:r>
        <w:rPr>
          <w:color w:val="231F20"/>
          <w:spacing w:val="-7"/>
          <w:w w:val="105"/>
        </w:rPr>
        <w:t xml:space="preserve"> </w:t>
      </w:r>
      <w:r>
        <w:rPr>
          <w:color w:val="231F20"/>
          <w:w w:val="105"/>
        </w:rPr>
        <w:t>and</w:t>
      </w:r>
      <w:r>
        <w:rPr>
          <w:color w:val="231F20"/>
          <w:spacing w:val="-7"/>
          <w:w w:val="105"/>
        </w:rPr>
        <w:t xml:space="preserve"> </w:t>
      </w:r>
      <w:r>
        <w:rPr>
          <w:color w:val="231F20"/>
          <w:w w:val="105"/>
        </w:rPr>
        <w:t>creative sectors and the people in creative occupations are vital to the sustainability and growth of other industries such</w:t>
      </w:r>
      <w:r>
        <w:rPr>
          <w:color w:val="231F20"/>
          <w:spacing w:val="-26"/>
          <w:w w:val="105"/>
        </w:rPr>
        <w:t xml:space="preserve"> </w:t>
      </w:r>
      <w:r>
        <w:rPr>
          <w:color w:val="231F20"/>
          <w:w w:val="105"/>
        </w:rPr>
        <w:t>as</w:t>
      </w:r>
    </w:p>
    <w:p w14:paraId="58106CB2" w14:textId="77777777" w:rsidR="008965B8" w:rsidRDefault="00DA3574">
      <w:pPr>
        <w:pStyle w:val="BodyText"/>
        <w:spacing w:before="85"/>
        <w:ind w:right="114"/>
      </w:pPr>
      <w:r>
        <w:rPr>
          <w:w w:val="105"/>
        </w:rPr>
        <w:br w:type="column"/>
      </w:r>
      <w:r>
        <w:rPr>
          <w:color w:val="231F20"/>
          <w:w w:val="105"/>
        </w:rPr>
        <w:lastRenderedPageBreak/>
        <w:t>manufacturing,</w:t>
      </w:r>
      <w:r>
        <w:rPr>
          <w:color w:val="231F20"/>
          <w:spacing w:val="-8"/>
          <w:w w:val="105"/>
        </w:rPr>
        <w:t xml:space="preserve"> </w:t>
      </w:r>
      <w:r>
        <w:rPr>
          <w:color w:val="231F20"/>
          <w:w w:val="105"/>
        </w:rPr>
        <w:t>biotechnology,</w:t>
      </w:r>
      <w:r>
        <w:rPr>
          <w:color w:val="231F20"/>
          <w:spacing w:val="-8"/>
          <w:w w:val="105"/>
        </w:rPr>
        <w:t xml:space="preserve"> </w:t>
      </w:r>
      <w:r>
        <w:rPr>
          <w:color w:val="231F20"/>
          <w:w w:val="105"/>
        </w:rPr>
        <w:t>food</w:t>
      </w:r>
      <w:r>
        <w:rPr>
          <w:color w:val="231F20"/>
          <w:spacing w:val="-8"/>
          <w:w w:val="105"/>
        </w:rPr>
        <w:t xml:space="preserve"> </w:t>
      </w:r>
      <w:r>
        <w:rPr>
          <w:color w:val="231F20"/>
          <w:w w:val="105"/>
        </w:rPr>
        <w:t>and</w:t>
      </w:r>
      <w:r>
        <w:rPr>
          <w:color w:val="231F20"/>
          <w:spacing w:val="-8"/>
          <w:w w:val="105"/>
        </w:rPr>
        <w:t xml:space="preserve"> </w:t>
      </w:r>
      <w:r>
        <w:rPr>
          <w:color w:val="231F20"/>
          <w:w w:val="105"/>
        </w:rPr>
        <w:t>finance,</w:t>
      </w:r>
      <w:r>
        <w:rPr>
          <w:color w:val="231F20"/>
          <w:spacing w:val="-8"/>
          <w:w w:val="105"/>
        </w:rPr>
        <w:t xml:space="preserve"> </w:t>
      </w:r>
      <w:r>
        <w:rPr>
          <w:color w:val="231F20"/>
          <w:w w:val="105"/>
        </w:rPr>
        <w:t>which</w:t>
      </w:r>
      <w:r>
        <w:rPr>
          <w:color w:val="231F20"/>
          <w:spacing w:val="-8"/>
          <w:w w:val="105"/>
        </w:rPr>
        <w:t xml:space="preserve"> </w:t>
      </w:r>
      <w:r>
        <w:rPr>
          <w:color w:val="231F20"/>
          <w:w w:val="105"/>
        </w:rPr>
        <w:t>employ and</w:t>
      </w:r>
      <w:r>
        <w:rPr>
          <w:color w:val="231F20"/>
          <w:spacing w:val="-8"/>
          <w:w w:val="105"/>
        </w:rPr>
        <w:t xml:space="preserve"> </w:t>
      </w:r>
      <w:r>
        <w:rPr>
          <w:color w:val="231F20"/>
          <w:w w:val="105"/>
        </w:rPr>
        <w:t>purchase</w:t>
      </w:r>
      <w:r>
        <w:rPr>
          <w:color w:val="231F20"/>
          <w:spacing w:val="-8"/>
          <w:w w:val="105"/>
        </w:rPr>
        <w:t xml:space="preserve"> </w:t>
      </w:r>
      <w:r>
        <w:rPr>
          <w:color w:val="231F20"/>
          <w:w w:val="105"/>
        </w:rPr>
        <w:t>creative</w:t>
      </w:r>
      <w:r>
        <w:rPr>
          <w:color w:val="231F20"/>
          <w:spacing w:val="-8"/>
          <w:w w:val="105"/>
        </w:rPr>
        <w:t xml:space="preserve"> </w:t>
      </w:r>
      <w:r>
        <w:rPr>
          <w:color w:val="231F20"/>
          <w:w w:val="105"/>
        </w:rPr>
        <w:t>services.</w:t>
      </w:r>
      <w:r>
        <w:rPr>
          <w:color w:val="231F20"/>
          <w:spacing w:val="-8"/>
          <w:w w:val="105"/>
        </w:rPr>
        <w:t xml:space="preserve"> </w:t>
      </w:r>
      <w:r>
        <w:rPr>
          <w:color w:val="231F20"/>
          <w:w w:val="105"/>
        </w:rPr>
        <w:t>The</w:t>
      </w:r>
      <w:r>
        <w:rPr>
          <w:color w:val="231F20"/>
          <w:spacing w:val="-8"/>
          <w:w w:val="105"/>
        </w:rPr>
        <w:t xml:space="preserve"> </w:t>
      </w:r>
      <w:r>
        <w:rPr>
          <w:color w:val="231F20"/>
          <w:w w:val="105"/>
        </w:rPr>
        <w:t>broad</w:t>
      </w:r>
      <w:r>
        <w:rPr>
          <w:color w:val="231F20"/>
          <w:spacing w:val="-8"/>
          <w:w w:val="105"/>
        </w:rPr>
        <w:t xml:space="preserve"> </w:t>
      </w:r>
      <w:r>
        <w:rPr>
          <w:color w:val="231F20"/>
          <w:w w:val="105"/>
        </w:rPr>
        <w:t>cultural</w:t>
      </w:r>
      <w:r>
        <w:rPr>
          <w:color w:val="231F20"/>
          <w:spacing w:val="-8"/>
          <w:w w:val="105"/>
        </w:rPr>
        <w:t xml:space="preserve"> </w:t>
      </w:r>
      <w:r>
        <w:rPr>
          <w:color w:val="231F20"/>
          <w:w w:val="105"/>
        </w:rPr>
        <w:t>and</w:t>
      </w:r>
      <w:r>
        <w:rPr>
          <w:color w:val="231F20"/>
          <w:spacing w:val="-8"/>
          <w:w w:val="105"/>
        </w:rPr>
        <w:t xml:space="preserve"> </w:t>
      </w:r>
      <w:r>
        <w:rPr>
          <w:color w:val="231F20"/>
          <w:w w:val="105"/>
        </w:rPr>
        <w:t>creative economy employs more than 220,000 Victorians, placing it at about 8% of total employment. In addition, 70,000 volunteers add</w:t>
      </w:r>
      <w:r>
        <w:rPr>
          <w:color w:val="231F20"/>
          <w:spacing w:val="-7"/>
          <w:w w:val="105"/>
        </w:rPr>
        <w:t xml:space="preserve"> </w:t>
      </w:r>
      <w:r>
        <w:rPr>
          <w:color w:val="231F20"/>
          <w:w w:val="105"/>
        </w:rPr>
        <w:t>a</w:t>
      </w:r>
      <w:r>
        <w:rPr>
          <w:color w:val="231F20"/>
          <w:spacing w:val="-7"/>
          <w:w w:val="105"/>
        </w:rPr>
        <w:t xml:space="preserve"> </w:t>
      </w:r>
      <w:r>
        <w:rPr>
          <w:color w:val="231F20"/>
          <w:w w:val="105"/>
        </w:rPr>
        <w:t>further</w:t>
      </w:r>
      <w:r>
        <w:rPr>
          <w:color w:val="231F20"/>
          <w:spacing w:val="-7"/>
          <w:w w:val="105"/>
        </w:rPr>
        <w:t xml:space="preserve"> </w:t>
      </w:r>
      <w:r>
        <w:rPr>
          <w:color w:val="231F20"/>
          <w:w w:val="105"/>
        </w:rPr>
        <w:t>$220</w:t>
      </w:r>
      <w:r>
        <w:rPr>
          <w:color w:val="231F20"/>
          <w:spacing w:val="-7"/>
          <w:w w:val="105"/>
        </w:rPr>
        <w:t xml:space="preserve"> </w:t>
      </w:r>
      <w:r>
        <w:rPr>
          <w:color w:val="231F20"/>
          <w:w w:val="105"/>
        </w:rPr>
        <w:t>million</w:t>
      </w:r>
      <w:r>
        <w:rPr>
          <w:color w:val="231F20"/>
          <w:spacing w:val="-7"/>
          <w:w w:val="105"/>
        </w:rPr>
        <w:t xml:space="preserve"> </w:t>
      </w:r>
      <w:r>
        <w:rPr>
          <w:color w:val="231F20"/>
          <w:w w:val="105"/>
        </w:rPr>
        <w:t>each</w:t>
      </w:r>
      <w:r>
        <w:rPr>
          <w:color w:val="231F20"/>
          <w:spacing w:val="-7"/>
          <w:w w:val="105"/>
        </w:rPr>
        <w:t xml:space="preserve"> </w:t>
      </w:r>
      <w:r>
        <w:rPr>
          <w:color w:val="231F20"/>
          <w:w w:val="105"/>
        </w:rPr>
        <w:t>year</w:t>
      </w:r>
      <w:r>
        <w:rPr>
          <w:color w:val="231F20"/>
          <w:spacing w:val="-7"/>
          <w:w w:val="105"/>
        </w:rPr>
        <w:t xml:space="preserve"> </w:t>
      </w:r>
      <w:r>
        <w:rPr>
          <w:color w:val="231F20"/>
          <w:w w:val="105"/>
        </w:rPr>
        <w:t>to</w:t>
      </w:r>
      <w:r>
        <w:rPr>
          <w:color w:val="231F20"/>
          <w:spacing w:val="-7"/>
          <w:w w:val="105"/>
        </w:rPr>
        <w:t xml:space="preserve"> </w:t>
      </w:r>
      <w:r>
        <w:rPr>
          <w:color w:val="231F20"/>
          <w:w w:val="105"/>
        </w:rPr>
        <w:t>Victoria’s</w:t>
      </w:r>
      <w:r>
        <w:rPr>
          <w:color w:val="231F20"/>
          <w:spacing w:val="-7"/>
          <w:w w:val="105"/>
        </w:rPr>
        <w:t xml:space="preserve"> </w:t>
      </w:r>
      <w:r>
        <w:rPr>
          <w:color w:val="231F20"/>
          <w:w w:val="105"/>
        </w:rPr>
        <w:t>revenue.</w:t>
      </w:r>
    </w:p>
    <w:p w14:paraId="0926DE61" w14:textId="77777777" w:rsidR="008965B8" w:rsidRDefault="00DA3574">
      <w:pPr>
        <w:pStyle w:val="BodyText"/>
        <w:spacing w:before="144"/>
        <w:ind w:right="63"/>
      </w:pPr>
      <w:r>
        <w:rPr>
          <w:color w:val="231F20"/>
          <w:w w:val="105"/>
        </w:rPr>
        <w:t>Creative</w:t>
      </w:r>
      <w:r>
        <w:rPr>
          <w:color w:val="231F20"/>
          <w:spacing w:val="-5"/>
          <w:w w:val="105"/>
        </w:rPr>
        <w:t xml:space="preserve"> </w:t>
      </w:r>
      <w:r>
        <w:rPr>
          <w:color w:val="231F20"/>
          <w:w w:val="105"/>
        </w:rPr>
        <w:t>economy</w:t>
      </w:r>
      <w:r>
        <w:rPr>
          <w:color w:val="231F20"/>
          <w:spacing w:val="-5"/>
          <w:w w:val="105"/>
        </w:rPr>
        <w:t xml:space="preserve"> </w:t>
      </w:r>
      <w:r>
        <w:rPr>
          <w:color w:val="231F20"/>
          <w:w w:val="105"/>
        </w:rPr>
        <w:t>employment</w:t>
      </w:r>
      <w:r>
        <w:rPr>
          <w:color w:val="231F20"/>
          <w:spacing w:val="-5"/>
          <w:w w:val="105"/>
        </w:rPr>
        <w:t xml:space="preserve"> </w:t>
      </w:r>
      <w:r>
        <w:rPr>
          <w:color w:val="231F20"/>
          <w:w w:val="105"/>
        </w:rPr>
        <w:t>is</w:t>
      </w:r>
      <w:r>
        <w:rPr>
          <w:color w:val="231F20"/>
          <w:spacing w:val="-5"/>
          <w:w w:val="105"/>
        </w:rPr>
        <w:t xml:space="preserve"> </w:t>
      </w:r>
      <w:r>
        <w:rPr>
          <w:color w:val="231F20"/>
          <w:w w:val="105"/>
        </w:rPr>
        <w:t>made</w:t>
      </w:r>
      <w:r>
        <w:rPr>
          <w:color w:val="231F20"/>
          <w:spacing w:val="-5"/>
          <w:w w:val="105"/>
        </w:rPr>
        <w:t xml:space="preserve"> </w:t>
      </w:r>
      <w:r>
        <w:rPr>
          <w:color w:val="231F20"/>
          <w:w w:val="105"/>
        </w:rPr>
        <w:t>up</w:t>
      </w:r>
      <w:r>
        <w:rPr>
          <w:color w:val="231F20"/>
          <w:spacing w:val="-5"/>
          <w:w w:val="105"/>
        </w:rPr>
        <w:t xml:space="preserve"> </w:t>
      </w:r>
      <w:r>
        <w:rPr>
          <w:color w:val="231F20"/>
          <w:w w:val="105"/>
        </w:rPr>
        <w:t>of</w:t>
      </w:r>
      <w:r>
        <w:rPr>
          <w:color w:val="231F20"/>
          <w:spacing w:val="-5"/>
          <w:w w:val="105"/>
        </w:rPr>
        <w:t xml:space="preserve"> </w:t>
      </w:r>
      <w:r>
        <w:rPr>
          <w:color w:val="231F20"/>
          <w:w w:val="105"/>
        </w:rPr>
        <w:t>people</w:t>
      </w:r>
      <w:r>
        <w:rPr>
          <w:color w:val="231F20"/>
          <w:spacing w:val="-5"/>
          <w:w w:val="105"/>
        </w:rPr>
        <w:t xml:space="preserve"> </w:t>
      </w:r>
      <w:r>
        <w:rPr>
          <w:color w:val="231F20"/>
          <w:w w:val="105"/>
        </w:rPr>
        <w:t>working</w:t>
      </w:r>
      <w:r>
        <w:rPr>
          <w:color w:val="231F20"/>
          <w:spacing w:val="-5"/>
          <w:w w:val="105"/>
        </w:rPr>
        <w:t xml:space="preserve"> </w:t>
      </w:r>
      <w:r>
        <w:rPr>
          <w:color w:val="231F20"/>
          <w:w w:val="105"/>
        </w:rPr>
        <w:t>in the</w:t>
      </w:r>
      <w:r>
        <w:rPr>
          <w:color w:val="231F20"/>
          <w:spacing w:val="-6"/>
          <w:w w:val="105"/>
        </w:rPr>
        <w:t xml:space="preserve"> </w:t>
      </w:r>
      <w:r>
        <w:rPr>
          <w:color w:val="231F20"/>
          <w:w w:val="105"/>
        </w:rPr>
        <w:t>sectors</w:t>
      </w:r>
      <w:r>
        <w:rPr>
          <w:color w:val="231F20"/>
          <w:spacing w:val="-6"/>
          <w:w w:val="105"/>
        </w:rPr>
        <w:t xml:space="preserve"> </w:t>
      </w:r>
      <w:r>
        <w:rPr>
          <w:color w:val="231F20"/>
          <w:w w:val="105"/>
        </w:rPr>
        <w:t>themselves,</w:t>
      </w:r>
      <w:r>
        <w:rPr>
          <w:color w:val="231F20"/>
          <w:spacing w:val="-6"/>
          <w:w w:val="105"/>
        </w:rPr>
        <w:t xml:space="preserve"> </w:t>
      </w:r>
      <w:r>
        <w:rPr>
          <w:color w:val="231F20"/>
          <w:w w:val="105"/>
        </w:rPr>
        <w:t>whether</w:t>
      </w:r>
      <w:r>
        <w:rPr>
          <w:color w:val="231F20"/>
          <w:spacing w:val="-6"/>
          <w:w w:val="105"/>
        </w:rPr>
        <w:t xml:space="preserve"> </w:t>
      </w:r>
      <w:r>
        <w:rPr>
          <w:color w:val="231F20"/>
          <w:w w:val="105"/>
        </w:rPr>
        <w:t>or</w:t>
      </w:r>
      <w:r>
        <w:rPr>
          <w:color w:val="231F20"/>
          <w:spacing w:val="-6"/>
          <w:w w:val="105"/>
        </w:rPr>
        <w:t xml:space="preserve"> </w:t>
      </w:r>
      <w:r>
        <w:rPr>
          <w:color w:val="231F20"/>
          <w:w w:val="105"/>
        </w:rPr>
        <w:t>not</w:t>
      </w:r>
      <w:r>
        <w:rPr>
          <w:color w:val="231F20"/>
          <w:spacing w:val="-6"/>
          <w:w w:val="105"/>
        </w:rPr>
        <w:t xml:space="preserve"> </w:t>
      </w:r>
      <w:r>
        <w:rPr>
          <w:color w:val="231F20"/>
          <w:w w:val="105"/>
        </w:rPr>
        <w:t>they</w:t>
      </w:r>
      <w:r>
        <w:rPr>
          <w:color w:val="231F20"/>
          <w:spacing w:val="-6"/>
          <w:w w:val="105"/>
        </w:rPr>
        <w:t xml:space="preserve"> </w:t>
      </w:r>
      <w:r>
        <w:rPr>
          <w:color w:val="231F20"/>
          <w:w w:val="105"/>
        </w:rPr>
        <w:t>have</w:t>
      </w:r>
      <w:r>
        <w:rPr>
          <w:color w:val="231F20"/>
          <w:spacing w:val="-6"/>
          <w:w w:val="105"/>
        </w:rPr>
        <w:t xml:space="preserve"> </w:t>
      </w:r>
      <w:r>
        <w:rPr>
          <w:color w:val="231F20"/>
          <w:w w:val="105"/>
        </w:rPr>
        <w:t>creative</w:t>
      </w:r>
      <w:r>
        <w:rPr>
          <w:color w:val="231F20"/>
          <w:spacing w:val="-6"/>
          <w:w w:val="105"/>
        </w:rPr>
        <w:t xml:space="preserve"> </w:t>
      </w:r>
      <w:r>
        <w:rPr>
          <w:color w:val="231F20"/>
          <w:w w:val="105"/>
        </w:rPr>
        <w:t>roles, as well as all those who have creative occupations outside the cultural and creative industries. Around a quarter of creative economy jobs are in non-creative industries (e.g. an industrial designer at an automotive company); and about a third of employment is in supporting roles in cultural and creative businesses</w:t>
      </w:r>
      <w:r>
        <w:rPr>
          <w:color w:val="231F20"/>
          <w:spacing w:val="-5"/>
          <w:w w:val="105"/>
        </w:rPr>
        <w:t xml:space="preserve"> </w:t>
      </w:r>
      <w:r>
        <w:rPr>
          <w:color w:val="231F20"/>
          <w:w w:val="105"/>
        </w:rPr>
        <w:t>(e.g.</w:t>
      </w:r>
      <w:r>
        <w:rPr>
          <w:color w:val="231F20"/>
          <w:spacing w:val="-5"/>
          <w:w w:val="105"/>
        </w:rPr>
        <w:t xml:space="preserve"> </w:t>
      </w:r>
      <w:r>
        <w:rPr>
          <w:color w:val="231F20"/>
          <w:w w:val="105"/>
        </w:rPr>
        <w:t>an</w:t>
      </w:r>
      <w:r>
        <w:rPr>
          <w:color w:val="231F20"/>
          <w:spacing w:val="-5"/>
          <w:w w:val="105"/>
        </w:rPr>
        <w:t xml:space="preserve"> </w:t>
      </w:r>
      <w:r>
        <w:rPr>
          <w:color w:val="231F20"/>
          <w:w w:val="105"/>
        </w:rPr>
        <w:t>accountant</w:t>
      </w:r>
      <w:r>
        <w:rPr>
          <w:color w:val="231F20"/>
          <w:spacing w:val="-5"/>
          <w:w w:val="105"/>
        </w:rPr>
        <w:t xml:space="preserve"> </w:t>
      </w:r>
      <w:r>
        <w:rPr>
          <w:color w:val="231F20"/>
          <w:w w:val="105"/>
        </w:rPr>
        <w:t>in</w:t>
      </w:r>
      <w:r>
        <w:rPr>
          <w:color w:val="231F20"/>
          <w:spacing w:val="-5"/>
          <w:w w:val="105"/>
        </w:rPr>
        <w:t xml:space="preserve"> </w:t>
      </w:r>
      <w:r>
        <w:rPr>
          <w:color w:val="231F20"/>
          <w:w w:val="105"/>
        </w:rPr>
        <w:t>a</w:t>
      </w:r>
      <w:r>
        <w:rPr>
          <w:color w:val="231F20"/>
          <w:spacing w:val="-5"/>
          <w:w w:val="105"/>
        </w:rPr>
        <w:t xml:space="preserve"> </w:t>
      </w:r>
      <w:r>
        <w:rPr>
          <w:color w:val="231F20"/>
          <w:w w:val="105"/>
        </w:rPr>
        <w:t>theatre</w:t>
      </w:r>
      <w:r>
        <w:rPr>
          <w:color w:val="231F20"/>
          <w:spacing w:val="-5"/>
          <w:w w:val="105"/>
        </w:rPr>
        <w:t xml:space="preserve"> </w:t>
      </w:r>
      <w:r>
        <w:rPr>
          <w:color w:val="231F20"/>
          <w:w w:val="105"/>
        </w:rPr>
        <w:t>company).</w:t>
      </w:r>
    </w:p>
    <w:p w14:paraId="332DF06D" w14:textId="77777777" w:rsidR="008965B8" w:rsidRDefault="00DA3574">
      <w:pPr>
        <w:pStyle w:val="BodyText"/>
        <w:spacing w:before="144" w:line="242" w:lineRule="auto"/>
        <w:ind w:right="185"/>
      </w:pPr>
      <w:r>
        <w:rPr>
          <w:color w:val="231F20"/>
          <w:w w:val="105"/>
        </w:rPr>
        <w:t>There</w:t>
      </w:r>
      <w:r>
        <w:rPr>
          <w:color w:val="231F20"/>
          <w:spacing w:val="-6"/>
          <w:w w:val="105"/>
        </w:rPr>
        <w:t xml:space="preserve"> </w:t>
      </w:r>
      <w:r>
        <w:rPr>
          <w:color w:val="231F20"/>
          <w:w w:val="105"/>
        </w:rPr>
        <w:t>are</w:t>
      </w:r>
      <w:r>
        <w:rPr>
          <w:color w:val="231F20"/>
          <w:spacing w:val="-6"/>
          <w:w w:val="105"/>
        </w:rPr>
        <w:t xml:space="preserve"> </w:t>
      </w:r>
      <w:r>
        <w:rPr>
          <w:color w:val="231F20"/>
          <w:w w:val="105"/>
        </w:rPr>
        <w:t>substantial</w:t>
      </w:r>
      <w:r>
        <w:rPr>
          <w:color w:val="231F20"/>
          <w:spacing w:val="-6"/>
          <w:w w:val="105"/>
        </w:rPr>
        <w:t xml:space="preserve"> </w:t>
      </w:r>
      <w:r>
        <w:rPr>
          <w:color w:val="231F20"/>
          <w:w w:val="105"/>
        </w:rPr>
        <w:t>‘spill</w:t>
      </w:r>
      <w:r>
        <w:rPr>
          <w:color w:val="231F20"/>
          <w:spacing w:val="-6"/>
          <w:w w:val="105"/>
        </w:rPr>
        <w:t xml:space="preserve"> </w:t>
      </w:r>
      <w:r>
        <w:rPr>
          <w:color w:val="231F20"/>
          <w:w w:val="105"/>
        </w:rPr>
        <w:t>over’</w:t>
      </w:r>
      <w:r>
        <w:rPr>
          <w:color w:val="231F20"/>
          <w:spacing w:val="-6"/>
          <w:w w:val="105"/>
        </w:rPr>
        <w:t xml:space="preserve"> </w:t>
      </w:r>
      <w:r>
        <w:rPr>
          <w:color w:val="231F20"/>
          <w:w w:val="105"/>
        </w:rPr>
        <w:t>benefits</w:t>
      </w:r>
      <w:r>
        <w:rPr>
          <w:color w:val="231F20"/>
          <w:spacing w:val="-6"/>
          <w:w w:val="105"/>
        </w:rPr>
        <w:t xml:space="preserve"> </w:t>
      </w:r>
      <w:r>
        <w:rPr>
          <w:color w:val="231F20"/>
          <w:w w:val="105"/>
        </w:rPr>
        <w:t>from</w:t>
      </w:r>
      <w:r>
        <w:rPr>
          <w:color w:val="231F20"/>
          <w:spacing w:val="-6"/>
          <w:w w:val="105"/>
        </w:rPr>
        <w:t xml:space="preserve"> </w:t>
      </w:r>
      <w:r>
        <w:rPr>
          <w:color w:val="231F20"/>
          <w:w w:val="105"/>
        </w:rPr>
        <w:t>thriving</w:t>
      </w:r>
      <w:r>
        <w:rPr>
          <w:color w:val="231F20"/>
          <w:spacing w:val="-6"/>
          <w:w w:val="105"/>
        </w:rPr>
        <w:t xml:space="preserve"> </w:t>
      </w:r>
      <w:r>
        <w:rPr>
          <w:color w:val="231F20"/>
          <w:w w:val="105"/>
        </w:rPr>
        <w:t>cultural and</w:t>
      </w:r>
      <w:r>
        <w:rPr>
          <w:color w:val="231F20"/>
          <w:spacing w:val="-7"/>
          <w:w w:val="105"/>
        </w:rPr>
        <w:t xml:space="preserve"> </w:t>
      </w:r>
      <w:r>
        <w:rPr>
          <w:color w:val="231F20"/>
          <w:w w:val="105"/>
        </w:rPr>
        <w:t>creative</w:t>
      </w:r>
      <w:r>
        <w:rPr>
          <w:color w:val="231F20"/>
          <w:spacing w:val="-7"/>
          <w:w w:val="105"/>
        </w:rPr>
        <w:t xml:space="preserve"> </w:t>
      </w:r>
      <w:r>
        <w:rPr>
          <w:color w:val="231F20"/>
          <w:w w:val="105"/>
        </w:rPr>
        <w:t>industries</w:t>
      </w:r>
      <w:r>
        <w:rPr>
          <w:color w:val="231F20"/>
          <w:spacing w:val="-7"/>
          <w:w w:val="105"/>
        </w:rPr>
        <w:t xml:space="preserve"> </w:t>
      </w:r>
      <w:r>
        <w:rPr>
          <w:color w:val="231F20"/>
          <w:w w:val="105"/>
        </w:rPr>
        <w:t>through</w:t>
      </w:r>
      <w:r>
        <w:rPr>
          <w:color w:val="231F20"/>
          <w:spacing w:val="-7"/>
          <w:w w:val="105"/>
        </w:rPr>
        <w:t xml:space="preserve"> </w:t>
      </w:r>
      <w:r>
        <w:rPr>
          <w:color w:val="231F20"/>
          <w:w w:val="105"/>
        </w:rPr>
        <w:t>increased</w:t>
      </w:r>
      <w:r>
        <w:rPr>
          <w:color w:val="231F20"/>
          <w:spacing w:val="-7"/>
          <w:w w:val="105"/>
        </w:rPr>
        <w:t xml:space="preserve"> </w:t>
      </w:r>
      <w:r>
        <w:rPr>
          <w:color w:val="231F20"/>
          <w:w w:val="105"/>
        </w:rPr>
        <w:t>liveability</w:t>
      </w:r>
      <w:r>
        <w:rPr>
          <w:color w:val="231F20"/>
          <w:spacing w:val="-7"/>
          <w:w w:val="105"/>
        </w:rPr>
        <w:t xml:space="preserve"> </w:t>
      </w:r>
      <w:r>
        <w:rPr>
          <w:color w:val="231F20"/>
          <w:w w:val="105"/>
        </w:rPr>
        <w:t>and</w:t>
      </w:r>
      <w:r>
        <w:rPr>
          <w:color w:val="231F20"/>
          <w:spacing w:val="-7"/>
          <w:w w:val="105"/>
        </w:rPr>
        <w:t xml:space="preserve"> </w:t>
      </w:r>
      <w:r>
        <w:rPr>
          <w:color w:val="231F20"/>
          <w:w w:val="105"/>
        </w:rPr>
        <w:t>social capital.</w:t>
      </w:r>
      <w:r>
        <w:rPr>
          <w:color w:val="231F20"/>
          <w:spacing w:val="-6"/>
          <w:w w:val="105"/>
        </w:rPr>
        <w:t xml:space="preserve"> </w:t>
      </w:r>
      <w:r>
        <w:rPr>
          <w:color w:val="231F20"/>
          <w:w w:val="105"/>
        </w:rPr>
        <w:t>Cultural</w:t>
      </w:r>
      <w:r>
        <w:rPr>
          <w:color w:val="231F20"/>
          <w:spacing w:val="-6"/>
          <w:w w:val="105"/>
        </w:rPr>
        <w:t xml:space="preserve"> </w:t>
      </w:r>
      <w:r>
        <w:rPr>
          <w:color w:val="231F20"/>
          <w:w w:val="105"/>
        </w:rPr>
        <w:t>and</w:t>
      </w:r>
      <w:r>
        <w:rPr>
          <w:color w:val="231F20"/>
          <w:spacing w:val="-6"/>
          <w:w w:val="105"/>
        </w:rPr>
        <w:t xml:space="preserve"> </w:t>
      </w:r>
      <w:r>
        <w:rPr>
          <w:color w:val="231F20"/>
          <w:w w:val="105"/>
        </w:rPr>
        <w:t>creative</w:t>
      </w:r>
      <w:r>
        <w:rPr>
          <w:color w:val="231F20"/>
          <w:spacing w:val="-6"/>
          <w:w w:val="105"/>
        </w:rPr>
        <w:t xml:space="preserve"> </w:t>
      </w:r>
      <w:r>
        <w:rPr>
          <w:color w:val="231F20"/>
          <w:w w:val="105"/>
        </w:rPr>
        <w:t>activity</w:t>
      </w:r>
      <w:r>
        <w:rPr>
          <w:color w:val="231F20"/>
          <w:spacing w:val="-6"/>
          <w:w w:val="105"/>
        </w:rPr>
        <w:t xml:space="preserve"> </w:t>
      </w:r>
      <w:r>
        <w:rPr>
          <w:color w:val="231F20"/>
          <w:w w:val="105"/>
        </w:rPr>
        <w:t>boosts</w:t>
      </w:r>
      <w:r>
        <w:rPr>
          <w:color w:val="231F20"/>
          <w:spacing w:val="-6"/>
          <w:w w:val="105"/>
        </w:rPr>
        <w:t xml:space="preserve"> </w:t>
      </w:r>
      <w:r>
        <w:rPr>
          <w:color w:val="231F20"/>
          <w:w w:val="105"/>
        </w:rPr>
        <w:t>liveability,</w:t>
      </w:r>
      <w:r>
        <w:rPr>
          <w:color w:val="231F20"/>
          <w:spacing w:val="-6"/>
          <w:w w:val="105"/>
        </w:rPr>
        <w:t xml:space="preserve"> </w:t>
      </w:r>
      <w:r>
        <w:rPr>
          <w:color w:val="231F20"/>
          <w:w w:val="105"/>
        </w:rPr>
        <w:t>adding to</w:t>
      </w:r>
      <w:r>
        <w:rPr>
          <w:color w:val="231F20"/>
          <w:spacing w:val="-7"/>
          <w:w w:val="105"/>
        </w:rPr>
        <w:t xml:space="preserve"> </w:t>
      </w:r>
      <w:r>
        <w:rPr>
          <w:color w:val="231F20"/>
          <w:w w:val="105"/>
        </w:rPr>
        <w:t>a</w:t>
      </w:r>
      <w:r>
        <w:rPr>
          <w:color w:val="231F20"/>
          <w:spacing w:val="-7"/>
          <w:w w:val="105"/>
        </w:rPr>
        <w:t xml:space="preserve"> </w:t>
      </w:r>
      <w:r>
        <w:rPr>
          <w:color w:val="231F20"/>
          <w:w w:val="105"/>
        </w:rPr>
        <w:t>location’s</w:t>
      </w:r>
      <w:r>
        <w:rPr>
          <w:color w:val="231F20"/>
          <w:spacing w:val="-7"/>
          <w:w w:val="105"/>
        </w:rPr>
        <w:t xml:space="preserve"> </w:t>
      </w:r>
      <w:r>
        <w:rPr>
          <w:color w:val="231F20"/>
          <w:w w:val="105"/>
        </w:rPr>
        <w:t>attractiveness</w:t>
      </w:r>
      <w:r>
        <w:rPr>
          <w:color w:val="231F20"/>
          <w:spacing w:val="-7"/>
          <w:w w:val="105"/>
        </w:rPr>
        <w:t xml:space="preserve"> </w:t>
      </w:r>
      <w:r>
        <w:rPr>
          <w:color w:val="231F20"/>
          <w:w w:val="105"/>
        </w:rPr>
        <w:t>for</w:t>
      </w:r>
      <w:r>
        <w:rPr>
          <w:color w:val="231F20"/>
          <w:spacing w:val="-7"/>
          <w:w w:val="105"/>
        </w:rPr>
        <w:t xml:space="preserve"> </w:t>
      </w:r>
      <w:r>
        <w:rPr>
          <w:color w:val="231F20"/>
          <w:w w:val="105"/>
        </w:rPr>
        <w:t>tourism</w:t>
      </w:r>
      <w:r>
        <w:rPr>
          <w:color w:val="231F20"/>
          <w:spacing w:val="-7"/>
          <w:w w:val="105"/>
        </w:rPr>
        <w:t xml:space="preserve"> </w:t>
      </w:r>
      <w:r>
        <w:rPr>
          <w:color w:val="231F20"/>
          <w:w w:val="105"/>
        </w:rPr>
        <w:t>and</w:t>
      </w:r>
      <w:r>
        <w:rPr>
          <w:color w:val="231F20"/>
          <w:spacing w:val="-7"/>
          <w:w w:val="105"/>
        </w:rPr>
        <w:t xml:space="preserve"> </w:t>
      </w:r>
      <w:r>
        <w:rPr>
          <w:color w:val="231F20"/>
          <w:w w:val="105"/>
        </w:rPr>
        <w:t>immigration.</w:t>
      </w:r>
      <w:r>
        <w:rPr>
          <w:color w:val="231F20"/>
          <w:spacing w:val="-7"/>
          <w:w w:val="105"/>
        </w:rPr>
        <w:t xml:space="preserve"> </w:t>
      </w:r>
      <w:r>
        <w:rPr>
          <w:color w:val="231F20"/>
          <w:w w:val="105"/>
        </w:rPr>
        <w:t>For example, arts and culture are a major drawcard for Victoria’s visitor economy, with cultural tourism generating $1 billion for the State in 2013. These benefits are also recognised globally: in 2012, for example, a working group of European member states</w:t>
      </w:r>
      <w:r>
        <w:rPr>
          <w:color w:val="231F20"/>
          <w:spacing w:val="-4"/>
          <w:w w:val="105"/>
        </w:rPr>
        <w:t xml:space="preserve"> </w:t>
      </w:r>
      <w:r>
        <w:rPr>
          <w:color w:val="231F20"/>
          <w:w w:val="105"/>
        </w:rPr>
        <w:t>published</w:t>
      </w:r>
      <w:r>
        <w:rPr>
          <w:color w:val="231F20"/>
          <w:spacing w:val="-4"/>
          <w:w w:val="105"/>
        </w:rPr>
        <w:t xml:space="preserve"> </w:t>
      </w:r>
      <w:r>
        <w:rPr>
          <w:color w:val="231F20"/>
          <w:w w:val="105"/>
        </w:rPr>
        <w:t>a</w:t>
      </w:r>
      <w:r>
        <w:rPr>
          <w:color w:val="231F20"/>
          <w:spacing w:val="-4"/>
          <w:w w:val="105"/>
        </w:rPr>
        <w:t xml:space="preserve"> </w:t>
      </w:r>
      <w:r>
        <w:rPr>
          <w:color w:val="231F20"/>
          <w:w w:val="105"/>
        </w:rPr>
        <w:t>plan</w:t>
      </w:r>
      <w:r>
        <w:rPr>
          <w:color w:val="231F20"/>
          <w:spacing w:val="-4"/>
          <w:w w:val="105"/>
        </w:rPr>
        <w:t xml:space="preserve"> </w:t>
      </w:r>
      <w:r>
        <w:rPr>
          <w:color w:val="231F20"/>
          <w:w w:val="105"/>
        </w:rPr>
        <w:t>that</w:t>
      </w:r>
      <w:r>
        <w:rPr>
          <w:color w:val="231F20"/>
          <w:spacing w:val="-4"/>
          <w:w w:val="105"/>
        </w:rPr>
        <w:t xml:space="preserve"> </w:t>
      </w:r>
      <w:r>
        <w:rPr>
          <w:color w:val="231F20"/>
          <w:w w:val="105"/>
        </w:rPr>
        <w:t>outlined</w:t>
      </w:r>
      <w:r>
        <w:rPr>
          <w:color w:val="231F20"/>
          <w:spacing w:val="-4"/>
          <w:w w:val="105"/>
        </w:rPr>
        <w:t xml:space="preserve"> </w:t>
      </w:r>
      <w:r>
        <w:rPr>
          <w:color w:val="231F20"/>
          <w:w w:val="105"/>
        </w:rPr>
        <w:t>the</w:t>
      </w:r>
      <w:r>
        <w:rPr>
          <w:color w:val="231F20"/>
          <w:spacing w:val="-4"/>
          <w:w w:val="105"/>
        </w:rPr>
        <w:t xml:space="preserve"> </w:t>
      </w:r>
      <w:r>
        <w:rPr>
          <w:color w:val="231F20"/>
          <w:w w:val="105"/>
        </w:rPr>
        <w:t>potential</w:t>
      </w:r>
      <w:r>
        <w:rPr>
          <w:color w:val="231F20"/>
          <w:spacing w:val="-4"/>
          <w:w w:val="105"/>
        </w:rPr>
        <w:t xml:space="preserve"> </w:t>
      </w:r>
      <w:r>
        <w:rPr>
          <w:color w:val="231F20"/>
          <w:w w:val="105"/>
        </w:rPr>
        <w:t>of</w:t>
      </w:r>
      <w:r>
        <w:rPr>
          <w:color w:val="231F20"/>
          <w:spacing w:val="-4"/>
          <w:w w:val="105"/>
        </w:rPr>
        <w:t xml:space="preserve"> </w:t>
      </w:r>
      <w:r>
        <w:rPr>
          <w:color w:val="231F20"/>
          <w:w w:val="105"/>
        </w:rPr>
        <w:t>cultural</w:t>
      </w:r>
    </w:p>
    <w:p w14:paraId="046D607D" w14:textId="77777777" w:rsidR="008965B8" w:rsidRDefault="00DA3574">
      <w:pPr>
        <w:pStyle w:val="BodyText"/>
        <w:spacing w:before="0" w:line="228" w:lineRule="exact"/>
        <w:ind w:right="-9"/>
        <w:rPr>
          <w:sz w:val="11"/>
          <w:szCs w:val="11"/>
        </w:rPr>
      </w:pPr>
      <w:r>
        <w:rPr>
          <w:color w:val="231F20"/>
          <w:w w:val="105"/>
        </w:rPr>
        <w:t>and</w:t>
      </w:r>
      <w:r>
        <w:rPr>
          <w:color w:val="231F20"/>
          <w:spacing w:val="-14"/>
          <w:w w:val="105"/>
        </w:rPr>
        <w:t xml:space="preserve"> </w:t>
      </w:r>
      <w:r>
        <w:rPr>
          <w:color w:val="231F20"/>
          <w:w w:val="105"/>
        </w:rPr>
        <w:t>creative</w:t>
      </w:r>
      <w:r>
        <w:rPr>
          <w:color w:val="231F20"/>
          <w:spacing w:val="-14"/>
          <w:w w:val="105"/>
        </w:rPr>
        <w:t xml:space="preserve"> </w:t>
      </w:r>
      <w:r>
        <w:rPr>
          <w:color w:val="231F20"/>
          <w:w w:val="105"/>
        </w:rPr>
        <w:t>industries</w:t>
      </w:r>
      <w:r>
        <w:rPr>
          <w:color w:val="231F20"/>
          <w:spacing w:val="-14"/>
          <w:w w:val="105"/>
        </w:rPr>
        <w:t xml:space="preserve"> </w:t>
      </w:r>
      <w:r>
        <w:rPr>
          <w:color w:val="231F20"/>
          <w:w w:val="105"/>
        </w:rPr>
        <w:t>to</w:t>
      </w:r>
      <w:r>
        <w:rPr>
          <w:color w:val="231F20"/>
          <w:spacing w:val="-14"/>
          <w:w w:val="105"/>
        </w:rPr>
        <w:t xml:space="preserve"> </w:t>
      </w:r>
      <w:r>
        <w:rPr>
          <w:color w:val="231F20"/>
          <w:w w:val="105"/>
        </w:rPr>
        <w:t>boost</w:t>
      </w:r>
      <w:r>
        <w:rPr>
          <w:color w:val="231F20"/>
          <w:spacing w:val="-14"/>
          <w:w w:val="105"/>
        </w:rPr>
        <w:t xml:space="preserve"> </w:t>
      </w:r>
      <w:r>
        <w:rPr>
          <w:color w:val="231F20"/>
          <w:w w:val="105"/>
        </w:rPr>
        <w:t>regional</w:t>
      </w:r>
      <w:r>
        <w:rPr>
          <w:color w:val="231F20"/>
          <w:spacing w:val="-14"/>
          <w:w w:val="105"/>
        </w:rPr>
        <w:t xml:space="preserve"> </w:t>
      </w:r>
      <w:r>
        <w:rPr>
          <w:color w:val="231F20"/>
          <w:w w:val="105"/>
        </w:rPr>
        <w:t>and</w:t>
      </w:r>
      <w:r>
        <w:rPr>
          <w:color w:val="231F20"/>
          <w:spacing w:val="-14"/>
          <w:w w:val="105"/>
        </w:rPr>
        <w:t xml:space="preserve"> </w:t>
      </w:r>
      <w:r>
        <w:rPr>
          <w:color w:val="231F20"/>
          <w:w w:val="105"/>
        </w:rPr>
        <w:t>local</w:t>
      </w:r>
      <w:r>
        <w:rPr>
          <w:color w:val="231F20"/>
          <w:spacing w:val="-14"/>
          <w:w w:val="105"/>
        </w:rPr>
        <w:t xml:space="preserve"> </w:t>
      </w:r>
      <w:r>
        <w:rPr>
          <w:color w:val="231F20"/>
          <w:w w:val="105"/>
        </w:rPr>
        <w:t>development.</w:t>
      </w:r>
      <w:r>
        <w:rPr>
          <w:color w:val="231F20"/>
          <w:w w:val="105"/>
          <w:position w:val="7"/>
          <w:sz w:val="11"/>
        </w:rPr>
        <w:t>16</w:t>
      </w:r>
    </w:p>
    <w:p w14:paraId="731B5B8C" w14:textId="60D4F177" w:rsidR="008965B8" w:rsidRDefault="00DA3574">
      <w:pPr>
        <w:pStyle w:val="Heading4"/>
        <w:spacing w:before="73" w:line="249" w:lineRule="auto"/>
        <w:ind w:right="480"/>
      </w:pPr>
      <w:r>
        <w:br w:type="column"/>
      </w:r>
      <w:r>
        <w:rPr>
          <w:color w:val="231F20"/>
        </w:rPr>
        <w:lastRenderedPageBreak/>
        <w:t>The social and community value of th</w:t>
      </w:r>
      <w:r w:rsidR="008851EE">
        <w:rPr>
          <w:color w:val="231F20"/>
        </w:rPr>
        <w:t xml:space="preserve">e sector is broad but not well </w:t>
      </w:r>
      <w:r>
        <w:rPr>
          <w:color w:val="231F20"/>
        </w:rPr>
        <w:t>understood</w:t>
      </w:r>
    </w:p>
    <w:p w14:paraId="7B93F647" w14:textId="77777777" w:rsidR="008965B8" w:rsidRDefault="00DA3574">
      <w:pPr>
        <w:pStyle w:val="BodyText"/>
        <w:spacing w:before="117"/>
        <w:ind w:right="480"/>
      </w:pPr>
      <w:r>
        <w:rPr>
          <w:color w:val="231F20"/>
          <w:w w:val="105"/>
        </w:rPr>
        <w:t>The cultural and creative industries also play a significant and</w:t>
      </w:r>
      <w:r>
        <w:rPr>
          <w:color w:val="231F20"/>
          <w:spacing w:val="-13"/>
          <w:w w:val="105"/>
        </w:rPr>
        <w:t xml:space="preserve"> </w:t>
      </w:r>
      <w:r>
        <w:rPr>
          <w:color w:val="231F20"/>
          <w:w w:val="105"/>
        </w:rPr>
        <w:t>often</w:t>
      </w:r>
      <w:r>
        <w:rPr>
          <w:color w:val="231F20"/>
          <w:spacing w:val="-13"/>
          <w:w w:val="105"/>
        </w:rPr>
        <w:t xml:space="preserve"> </w:t>
      </w:r>
      <w:r>
        <w:rPr>
          <w:color w:val="231F20"/>
          <w:w w:val="105"/>
        </w:rPr>
        <w:t>under-rated</w:t>
      </w:r>
      <w:r>
        <w:rPr>
          <w:color w:val="231F20"/>
          <w:spacing w:val="-13"/>
          <w:w w:val="105"/>
        </w:rPr>
        <w:t xml:space="preserve"> </w:t>
      </w:r>
      <w:r>
        <w:rPr>
          <w:color w:val="231F20"/>
          <w:w w:val="105"/>
        </w:rPr>
        <w:t>role</w:t>
      </w:r>
      <w:r>
        <w:rPr>
          <w:color w:val="231F20"/>
          <w:spacing w:val="-13"/>
          <w:w w:val="105"/>
        </w:rPr>
        <w:t xml:space="preserve"> </w:t>
      </w:r>
      <w:r>
        <w:rPr>
          <w:color w:val="231F20"/>
          <w:w w:val="105"/>
        </w:rPr>
        <w:t>in</w:t>
      </w:r>
      <w:r>
        <w:rPr>
          <w:color w:val="231F20"/>
          <w:spacing w:val="-13"/>
          <w:w w:val="105"/>
        </w:rPr>
        <w:t xml:space="preserve"> </w:t>
      </w:r>
      <w:r>
        <w:rPr>
          <w:color w:val="231F20"/>
          <w:w w:val="105"/>
        </w:rPr>
        <w:t>the</w:t>
      </w:r>
      <w:r>
        <w:rPr>
          <w:color w:val="231F20"/>
          <w:spacing w:val="-13"/>
          <w:w w:val="105"/>
        </w:rPr>
        <w:t xml:space="preserve"> </w:t>
      </w:r>
      <w:r>
        <w:rPr>
          <w:color w:val="231F20"/>
          <w:w w:val="105"/>
        </w:rPr>
        <w:t>delivery</w:t>
      </w:r>
      <w:r>
        <w:rPr>
          <w:color w:val="231F20"/>
          <w:spacing w:val="-13"/>
          <w:w w:val="105"/>
        </w:rPr>
        <w:t xml:space="preserve"> </w:t>
      </w:r>
      <w:r>
        <w:rPr>
          <w:color w:val="231F20"/>
          <w:w w:val="105"/>
        </w:rPr>
        <w:t>of</w:t>
      </w:r>
      <w:r>
        <w:rPr>
          <w:color w:val="231F20"/>
          <w:spacing w:val="-13"/>
          <w:w w:val="105"/>
        </w:rPr>
        <w:t xml:space="preserve"> </w:t>
      </w:r>
      <w:r>
        <w:rPr>
          <w:color w:val="231F20"/>
          <w:w w:val="105"/>
        </w:rPr>
        <w:t>social</w:t>
      </w:r>
      <w:r>
        <w:rPr>
          <w:color w:val="231F20"/>
          <w:spacing w:val="-13"/>
          <w:w w:val="105"/>
        </w:rPr>
        <w:t xml:space="preserve"> </w:t>
      </w:r>
      <w:r>
        <w:rPr>
          <w:color w:val="231F20"/>
          <w:w w:val="105"/>
        </w:rPr>
        <w:t>benefits.</w:t>
      </w:r>
    </w:p>
    <w:p w14:paraId="765BFBB3" w14:textId="77777777" w:rsidR="008965B8" w:rsidRDefault="00DA3574">
      <w:pPr>
        <w:pStyle w:val="BodyText"/>
        <w:spacing w:before="2"/>
        <w:ind w:right="-9"/>
      </w:pPr>
      <w:r>
        <w:rPr>
          <w:color w:val="231F20"/>
          <w:w w:val="105"/>
        </w:rPr>
        <w:t>For example there are cultural and creatively oriented programs that complement core government services and successfully address social and community issues in areas as diverse as education, justice, science, disability, community development and health. These impacts are less well understood and appreciated</w:t>
      </w:r>
      <w:r>
        <w:rPr>
          <w:color w:val="231F20"/>
          <w:spacing w:val="-12"/>
          <w:w w:val="105"/>
        </w:rPr>
        <w:t xml:space="preserve"> </w:t>
      </w:r>
      <w:r>
        <w:rPr>
          <w:color w:val="231F20"/>
          <w:w w:val="105"/>
        </w:rPr>
        <w:t>than</w:t>
      </w:r>
      <w:r>
        <w:rPr>
          <w:color w:val="231F20"/>
          <w:spacing w:val="-12"/>
          <w:w w:val="105"/>
        </w:rPr>
        <w:t xml:space="preserve"> </w:t>
      </w:r>
      <w:r>
        <w:rPr>
          <w:color w:val="231F20"/>
          <w:w w:val="105"/>
        </w:rPr>
        <w:t>economic</w:t>
      </w:r>
      <w:r>
        <w:rPr>
          <w:color w:val="231F20"/>
          <w:spacing w:val="-12"/>
          <w:w w:val="105"/>
        </w:rPr>
        <w:t xml:space="preserve"> </w:t>
      </w:r>
      <w:r>
        <w:rPr>
          <w:color w:val="231F20"/>
          <w:w w:val="105"/>
        </w:rPr>
        <w:t>impacts.</w:t>
      </w:r>
      <w:r>
        <w:rPr>
          <w:color w:val="231F20"/>
          <w:spacing w:val="-12"/>
          <w:w w:val="105"/>
        </w:rPr>
        <w:t xml:space="preserve"> </w:t>
      </w:r>
      <w:r>
        <w:rPr>
          <w:color w:val="231F20"/>
          <w:w w:val="105"/>
        </w:rPr>
        <w:t>The</w:t>
      </w:r>
      <w:r>
        <w:rPr>
          <w:color w:val="231F20"/>
          <w:spacing w:val="-12"/>
          <w:w w:val="105"/>
        </w:rPr>
        <w:t xml:space="preserve"> </w:t>
      </w:r>
      <w:r>
        <w:rPr>
          <w:color w:val="231F20"/>
          <w:w w:val="105"/>
        </w:rPr>
        <w:t>delivery</w:t>
      </w:r>
      <w:r>
        <w:rPr>
          <w:color w:val="231F20"/>
          <w:spacing w:val="-12"/>
          <w:w w:val="105"/>
        </w:rPr>
        <w:t xml:space="preserve"> </w:t>
      </w:r>
      <w:r>
        <w:rPr>
          <w:color w:val="231F20"/>
          <w:w w:val="105"/>
        </w:rPr>
        <w:t>of</w:t>
      </w:r>
      <w:r>
        <w:rPr>
          <w:color w:val="231F20"/>
          <w:spacing w:val="-12"/>
          <w:w w:val="105"/>
        </w:rPr>
        <w:t xml:space="preserve"> </w:t>
      </w:r>
      <w:r>
        <w:rPr>
          <w:color w:val="231F20"/>
          <w:w w:val="105"/>
        </w:rPr>
        <w:t>broader</w:t>
      </w:r>
      <w:r>
        <w:rPr>
          <w:color w:val="231F20"/>
          <w:spacing w:val="-12"/>
          <w:w w:val="105"/>
        </w:rPr>
        <w:t xml:space="preserve"> </w:t>
      </w:r>
      <w:r>
        <w:rPr>
          <w:color w:val="231F20"/>
          <w:w w:val="105"/>
        </w:rPr>
        <w:t>and more</w:t>
      </w:r>
      <w:r>
        <w:rPr>
          <w:color w:val="231F20"/>
          <w:spacing w:val="-16"/>
          <w:w w:val="105"/>
        </w:rPr>
        <w:t xml:space="preserve"> </w:t>
      </w:r>
      <w:r>
        <w:rPr>
          <w:color w:val="231F20"/>
          <w:w w:val="105"/>
        </w:rPr>
        <w:t>effective</w:t>
      </w:r>
      <w:r>
        <w:rPr>
          <w:color w:val="231F20"/>
          <w:spacing w:val="-16"/>
          <w:w w:val="105"/>
        </w:rPr>
        <w:t xml:space="preserve"> </w:t>
      </w:r>
      <w:r>
        <w:rPr>
          <w:color w:val="231F20"/>
          <w:w w:val="105"/>
        </w:rPr>
        <w:t>social</w:t>
      </w:r>
      <w:r>
        <w:rPr>
          <w:color w:val="231F20"/>
          <w:spacing w:val="-16"/>
          <w:w w:val="105"/>
        </w:rPr>
        <w:t xml:space="preserve"> </w:t>
      </w:r>
      <w:r>
        <w:rPr>
          <w:color w:val="231F20"/>
          <w:w w:val="105"/>
        </w:rPr>
        <w:t>outcomes</w:t>
      </w:r>
      <w:r>
        <w:rPr>
          <w:color w:val="231F20"/>
          <w:spacing w:val="-16"/>
          <w:w w:val="105"/>
        </w:rPr>
        <w:t xml:space="preserve"> </w:t>
      </w:r>
      <w:r>
        <w:rPr>
          <w:color w:val="231F20"/>
          <w:w w:val="105"/>
        </w:rPr>
        <w:t>through</w:t>
      </w:r>
      <w:r>
        <w:rPr>
          <w:color w:val="231F20"/>
          <w:spacing w:val="-16"/>
          <w:w w:val="105"/>
        </w:rPr>
        <w:t xml:space="preserve"> </w:t>
      </w:r>
      <w:r>
        <w:rPr>
          <w:color w:val="231F20"/>
          <w:w w:val="105"/>
        </w:rPr>
        <w:t>the</w:t>
      </w:r>
      <w:r>
        <w:rPr>
          <w:color w:val="231F20"/>
          <w:spacing w:val="-16"/>
          <w:w w:val="105"/>
        </w:rPr>
        <w:t xml:space="preserve"> </w:t>
      </w:r>
      <w:r>
        <w:rPr>
          <w:color w:val="231F20"/>
          <w:w w:val="105"/>
        </w:rPr>
        <w:t>application</w:t>
      </w:r>
      <w:r>
        <w:rPr>
          <w:color w:val="231F20"/>
          <w:spacing w:val="-16"/>
          <w:w w:val="105"/>
        </w:rPr>
        <w:t xml:space="preserve"> </w:t>
      </w:r>
      <w:r>
        <w:rPr>
          <w:color w:val="231F20"/>
          <w:w w:val="105"/>
        </w:rPr>
        <w:t>of</w:t>
      </w:r>
      <w:r>
        <w:rPr>
          <w:color w:val="231F20"/>
          <w:spacing w:val="-16"/>
          <w:w w:val="105"/>
        </w:rPr>
        <w:t xml:space="preserve"> </w:t>
      </w:r>
      <w:r>
        <w:rPr>
          <w:color w:val="231F20"/>
          <w:w w:val="105"/>
        </w:rPr>
        <w:t>cultural and</w:t>
      </w:r>
      <w:r>
        <w:rPr>
          <w:color w:val="231F20"/>
          <w:spacing w:val="-11"/>
          <w:w w:val="105"/>
        </w:rPr>
        <w:t xml:space="preserve"> </w:t>
      </w:r>
      <w:r>
        <w:rPr>
          <w:color w:val="231F20"/>
          <w:w w:val="105"/>
        </w:rPr>
        <w:t>creative</w:t>
      </w:r>
      <w:r>
        <w:rPr>
          <w:color w:val="231F20"/>
          <w:spacing w:val="-11"/>
          <w:w w:val="105"/>
        </w:rPr>
        <w:t xml:space="preserve"> </w:t>
      </w:r>
      <w:r>
        <w:rPr>
          <w:color w:val="231F20"/>
          <w:w w:val="105"/>
        </w:rPr>
        <w:t>input</w:t>
      </w:r>
      <w:r>
        <w:rPr>
          <w:color w:val="231F20"/>
          <w:spacing w:val="-11"/>
          <w:w w:val="105"/>
        </w:rPr>
        <w:t xml:space="preserve"> </w:t>
      </w:r>
      <w:r>
        <w:rPr>
          <w:color w:val="231F20"/>
          <w:w w:val="105"/>
        </w:rPr>
        <w:t>would</w:t>
      </w:r>
      <w:r>
        <w:rPr>
          <w:color w:val="231F20"/>
          <w:spacing w:val="-11"/>
          <w:w w:val="105"/>
        </w:rPr>
        <w:t xml:space="preserve"> </w:t>
      </w:r>
      <w:r>
        <w:rPr>
          <w:color w:val="231F20"/>
          <w:w w:val="105"/>
        </w:rPr>
        <w:t>be</w:t>
      </w:r>
      <w:r>
        <w:rPr>
          <w:color w:val="231F20"/>
          <w:spacing w:val="-11"/>
          <w:w w:val="105"/>
        </w:rPr>
        <w:t xml:space="preserve"> </w:t>
      </w:r>
      <w:r>
        <w:rPr>
          <w:color w:val="231F20"/>
          <w:w w:val="105"/>
        </w:rPr>
        <w:t>assisted</w:t>
      </w:r>
      <w:r>
        <w:rPr>
          <w:color w:val="231F20"/>
          <w:spacing w:val="-11"/>
          <w:w w:val="105"/>
        </w:rPr>
        <w:t xml:space="preserve"> </w:t>
      </w:r>
      <w:r>
        <w:rPr>
          <w:color w:val="231F20"/>
          <w:w w:val="105"/>
        </w:rPr>
        <w:t>by</w:t>
      </w:r>
      <w:r>
        <w:rPr>
          <w:color w:val="231F20"/>
          <w:spacing w:val="-11"/>
          <w:w w:val="105"/>
        </w:rPr>
        <w:t xml:space="preserve"> </w:t>
      </w:r>
      <w:r>
        <w:rPr>
          <w:color w:val="231F20"/>
          <w:w w:val="105"/>
        </w:rPr>
        <w:t>better</w:t>
      </w:r>
      <w:r>
        <w:rPr>
          <w:color w:val="231F20"/>
          <w:spacing w:val="-11"/>
          <w:w w:val="105"/>
        </w:rPr>
        <w:t xml:space="preserve"> </w:t>
      </w:r>
      <w:r>
        <w:rPr>
          <w:color w:val="231F20"/>
          <w:w w:val="105"/>
        </w:rPr>
        <w:t>measurement</w:t>
      </w:r>
      <w:r>
        <w:rPr>
          <w:color w:val="231F20"/>
          <w:spacing w:val="-11"/>
          <w:w w:val="105"/>
        </w:rPr>
        <w:t xml:space="preserve"> </w:t>
      </w:r>
      <w:r>
        <w:rPr>
          <w:color w:val="231F20"/>
          <w:w w:val="105"/>
        </w:rPr>
        <w:t>and coordination</w:t>
      </w:r>
      <w:r>
        <w:rPr>
          <w:color w:val="231F20"/>
          <w:spacing w:val="-22"/>
          <w:w w:val="105"/>
        </w:rPr>
        <w:t xml:space="preserve"> </w:t>
      </w:r>
      <w:r>
        <w:rPr>
          <w:color w:val="231F20"/>
          <w:w w:val="105"/>
        </w:rPr>
        <w:t>of</w:t>
      </w:r>
      <w:r>
        <w:rPr>
          <w:color w:val="231F20"/>
          <w:spacing w:val="-22"/>
          <w:w w:val="105"/>
        </w:rPr>
        <w:t xml:space="preserve"> </w:t>
      </w:r>
      <w:r>
        <w:rPr>
          <w:color w:val="231F20"/>
          <w:w w:val="105"/>
        </w:rPr>
        <w:t>investments</w:t>
      </w:r>
      <w:r>
        <w:rPr>
          <w:color w:val="231F20"/>
          <w:spacing w:val="-22"/>
          <w:w w:val="105"/>
        </w:rPr>
        <w:t xml:space="preserve"> </w:t>
      </w:r>
      <w:r>
        <w:rPr>
          <w:color w:val="231F20"/>
          <w:w w:val="105"/>
        </w:rPr>
        <w:t>across</w:t>
      </w:r>
      <w:r>
        <w:rPr>
          <w:color w:val="231F20"/>
          <w:spacing w:val="-22"/>
          <w:w w:val="105"/>
        </w:rPr>
        <w:t xml:space="preserve"> </w:t>
      </w:r>
      <w:r>
        <w:rPr>
          <w:color w:val="231F20"/>
          <w:w w:val="105"/>
        </w:rPr>
        <w:t>government.</w:t>
      </w:r>
    </w:p>
    <w:p w14:paraId="41D3F03F" w14:textId="77777777" w:rsidR="008965B8" w:rsidRDefault="00DA3574">
      <w:pPr>
        <w:pStyle w:val="BodyText"/>
        <w:spacing w:before="86"/>
        <w:ind w:right="196"/>
        <w:rPr>
          <w:sz w:val="11"/>
          <w:szCs w:val="11"/>
        </w:rPr>
      </w:pPr>
      <w:r>
        <w:rPr>
          <w:w w:val="105"/>
        </w:rPr>
        <w:br w:type="column"/>
      </w:r>
      <w:r>
        <w:rPr>
          <w:color w:val="231F20"/>
          <w:w w:val="105"/>
        </w:rPr>
        <w:lastRenderedPageBreak/>
        <w:t>In the area of education, a 2014 US study showed that primary school excursions to cultural institutions enhanced critical thinking skills, increased empathy and engendered tolerance. Students from disadvantaged backgrounds derived markedly higher benefits than other participating students, prompting the researchers to conclude that ‘the less prior exposure to culturally enriching experiences students have, the larger the benefit of receiving a school tour’.</w:t>
      </w:r>
      <w:r>
        <w:rPr>
          <w:color w:val="231F20"/>
          <w:spacing w:val="-14"/>
          <w:w w:val="105"/>
        </w:rPr>
        <w:t xml:space="preserve"> </w:t>
      </w:r>
      <w:r>
        <w:rPr>
          <w:color w:val="231F20"/>
          <w:w w:val="105"/>
          <w:position w:val="6"/>
          <w:sz w:val="11"/>
          <w:szCs w:val="11"/>
        </w:rPr>
        <w:t>17</w:t>
      </w:r>
    </w:p>
    <w:p w14:paraId="7AB48237" w14:textId="77777777" w:rsidR="008965B8" w:rsidRDefault="00DA3574">
      <w:pPr>
        <w:pStyle w:val="BodyText"/>
        <w:spacing w:before="144"/>
        <w:ind w:right="196"/>
      </w:pPr>
      <w:r>
        <w:rPr>
          <w:color w:val="231F20"/>
          <w:w w:val="105"/>
        </w:rPr>
        <w:t>A 2010 review of the role of the arts in the Australian education system found arts to be a critical component of education that provides students with the skills to meet the challenges of the 21st century. It reported that ‘it is now widely documented in the United States of America, Canada and Europe,</w:t>
      </w:r>
      <w:r>
        <w:rPr>
          <w:color w:val="231F20"/>
          <w:spacing w:val="-11"/>
          <w:w w:val="105"/>
        </w:rPr>
        <w:t xml:space="preserve"> </w:t>
      </w:r>
      <w:r>
        <w:rPr>
          <w:color w:val="231F20"/>
          <w:w w:val="105"/>
        </w:rPr>
        <w:t>including</w:t>
      </w:r>
    </w:p>
    <w:p w14:paraId="79F4764E" w14:textId="77777777" w:rsidR="008965B8" w:rsidRDefault="00A52037">
      <w:pPr>
        <w:pStyle w:val="BodyText"/>
        <w:spacing w:before="2"/>
        <w:ind w:right="438"/>
        <w:rPr>
          <w:sz w:val="11"/>
          <w:szCs w:val="11"/>
        </w:rPr>
      </w:pPr>
      <w:r>
        <w:pict w14:anchorId="428EDCCC">
          <v:group id="_x0000_s1453" style="position:absolute;left:0;text-align:left;margin-left:637.75pt;margin-top:29pt;width:246.65pt;height:382.7pt;z-index:251636224;mso-position-horizontal-relative:page" coordorigin="12756,580" coordsize="4933,7654">
            <v:group id="_x0000_s1457" style="position:absolute;left:12756;top:580;width:4933;height:7654" coordorigin="12756,580" coordsize="4933,7654">
              <v:shape id="_x0000_s1458" style="position:absolute;left:12756;top:580;width:4933;height:7654" coordorigin="12756,580" coordsize="4933,7654" path="m12756,8234l17688,8234,17688,580,12756,580,12756,8234xe" fillcolor="#d5eef4" stroked="f">
                <v:path arrowok="t"/>
              </v:shape>
            </v:group>
            <v:group id="_x0000_s1454" style="position:absolute;left:12756;top:580;width:4933;height:71" coordorigin="12756,580" coordsize="4933,71">
              <v:shape id="_x0000_s1456" style="position:absolute;left:12756;top:580;width:4933;height:71" coordorigin="12756,580" coordsize="4933,71" path="m12756,651l17688,651,17688,580,12756,580,12756,651xe" fillcolor="#00b9d5" stroked="f">
                <v:path arrowok="t"/>
              </v:shape>
              <v:shape id="_x0000_s1455" type="#_x0000_t202" style="position:absolute;left:12756;top:616;width:4933;height:7619" filled="f" stroked="f">
                <v:textbox inset="0,0,0,0">
                  <w:txbxContent>
                    <w:p w14:paraId="5CD49089" w14:textId="77777777" w:rsidR="00DA3574" w:rsidRDefault="00DA3574">
                      <w:pPr>
                        <w:spacing w:before="6"/>
                        <w:rPr>
                          <w:rFonts w:ascii="National Light" w:eastAsia="National Light" w:hAnsi="National Light" w:cs="National Light"/>
                          <w:sz w:val="18"/>
                          <w:szCs w:val="18"/>
                        </w:rPr>
                      </w:pPr>
                    </w:p>
                    <w:p w14:paraId="61B9BB46" w14:textId="368BDB80" w:rsidR="00DA3574" w:rsidRDefault="008851EE">
                      <w:pPr>
                        <w:ind w:left="283"/>
                        <w:rPr>
                          <w:rFonts w:ascii="Arial" w:eastAsia="Arial" w:hAnsi="Arial" w:cs="Arial"/>
                          <w:sz w:val="19"/>
                          <w:szCs w:val="19"/>
                        </w:rPr>
                      </w:pPr>
                      <w:r>
                        <w:rPr>
                          <w:rFonts w:ascii="Arial"/>
                          <w:color w:val="231F20"/>
                          <w:spacing w:val="19"/>
                          <w:w w:val="140"/>
                          <w:sz w:val="19"/>
                        </w:rPr>
                        <w:t>Th</w:t>
                      </w:r>
                      <w:r w:rsidR="00DA3574">
                        <w:rPr>
                          <w:rFonts w:ascii="Arial"/>
                          <w:color w:val="231F20"/>
                          <w:w w:val="120"/>
                          <w:sz w:val="19"/>
                        </w:rPr>
                        <w:t>e</w:t>
                      </w:r>
                      <w:r w:rsidR="00DA3574">
                        <w:rPr>
                          <w:rFonts w:ascii="Arial"/>
                          <w:color w:val="231F20"/>
                          <w:sz w:val="19"/>
                        </w:rPr>
                        <w:t xml:space="preserve"> </w:t>
                      </w:r>
                      <w:r w:rsidR="00DA3574">
                        <w:rPr>
                          <w:rFonts w:ascii="Arial"/>
                          <w:color w:val="231F20"/>
                          <w:spacing w:val="-11"/>
                          <w:sz w:val="19"/>
                        </w:rPr>
                        <w:t xml:space="preserve"> </w:t>
                      </w:r>
                      <w:r w:rsidR="00DA3574">
                        <w:rPr>
                          <w:rFonts w:ascii="Arial"/>
                          <w:color w:val="231F20"/>
                          <w:spacing w:val="19"/>
                          <w:w w:val="120"/>
                          <w:sz w:val="19"/>
                        </w:rPr>
                        <w:t>p</w:t>
                      </w:r>
                      <w:r w:rsidR="00DA3574">
                        <w:rPr>
                          <w:rFonts w:ascii="Arial"/>
                          <w:color w:val="231F20"/>
                          <w:spacing w:val="19"/>
                          <w:w w:val="141"/>
                          <w:sz w:val="19"/>
                        </w:rPr>
                        <w:t>i</w:t>
                      </w:r>
                      <w:r w:rsidR="00DA3574">
                        <w:rPr>
                          <w:rFonts w:ascii="Arial"/>
                          <w:color w:val="231F20"/>
                          <w:spacing w:val="17"/>
                          <w:w w:val="141"/>
                          <w:sz w:val="19"/>
                        </w:rPr>
                        <w:t>z</w:t>
                      </w:r>
                      <w:r w:rsidR="00DA3574">
                        <w:rPr>
                          <w:rFonts w:ascii="Arial"/>
                          <w:color w:val="231F20"/>
                          <w:spacing w:val="19"/>
                          <w:w w:val="141"/>
                          <w:sz w:val="19"/>
                        </w:rPr>
                        <w:t>zi</w:t>
                      </w:r>
                      <w:r>
                        <w:rPr>
                          <w:rFonts w:ascii="Arial"/>
                          <w:color w:val="231F20"/>
                          <w:spacing w:val="19"/>
                          <w:w w:val="141"/>
                          <w:sz w:val="19"/>
                        </w:rPr>
                        <w:t>c</w:t>
                      </w:r>
                      <w:r w:rsidR="00DA3574">
                        <w:rPr>
                          <w:rFonts w:ascii="Arial"/>
                          <w:color w:val="231F20"/>
                          <w:spacing w:val="1"/>
                          <w:w w:val="142"/>
                          <w:sz w:val="19"/>
                        </w:rPr>
                        <w:t>a</w:t>
                      </w:r>
                      <w:r w:rsidR="00DA3574">
                        <w:rPr>
                          <w:rFonts w:ascii="Arial"/>
                          <w:color w:val="231F20"/>
                          <w:spacing w:val="11"/>
                          <w:w w:val="233"/>
                          <w:sz w:val="19"/>
                        </w:rPr>
                        <w:t>t</w:t>
                      </w:r>
                      <w:r w:rsidR="00DA3574">
                        <w:rPr>
                          <w:rFonts w:ascii="Arial"/>
                          <w:color w:val="231F20"/>
                          <w:w w:val="152"/>
                          <w:sz w:val="19"/>
                        </w:rPr>
                        <w:t>o</w:t>
                      </w:r>
                      <w:r w:rsidR="00DA3574">
                        <w:rPr>
                          <w:rFonts w:ascii="Arial"/>
                          <w:color w:val="231F20"/>
                          <w:sz w:val="19"/>
                        </w:rPr>
                        <w:t xml:space="preserve"> </w:t>
                      </w:r>
                      <w:r w:rsidR="00DA3574">
                        <w:rPr>
                          <w:rFonts w:ascii="Arial"/>
                          <w:color w:val="231F20"/>
                          <w:spacing w:val="-11"/>
                          <w:sz w:val="19"/>
                        </w:rPr>
                        <w:t xml:space="preserve"> </w:t>
                      </w:r>
                      <w:r w:rsidR="00DA3574">
                        <w:rPr>
                          <w:rFonts w:ascii="Arial"/>
                          <w:color w:val="231F20"/>
                          <w:spacing w:val="19"/>
                          <w:w w:val="120"/>
                          <w:sz w:val="19"/>
                        </w:rPr>
                        <w:t>e</w:t>
                      </w:r>
                      <w:r w:rsidR="00DA3574">
                        <w:rPr>
                          <w:rFonts w:ascii="Arial"/>
                          <w:color w:val="231F20"/>
                          <w:spacing w:val="19"/>
                          <w:w w:val="178"/>
                          <w:sz w:val="19"/>
                        </w:rPr>
                        <w:t>ffe</w:t>
                      </w:r>
                      <w:r>
                        <w:rPr>
                          <w:rFonts w:ascii="Arial"/>
                          <w:color w:val="231F20"/>
                          <w:spacing w:val="19"/>
                          <w:w w:val="178"/>
                          <w:sz w:val="19"/>
                        </w:rPr>
                        <w:t>c</w:t>
                      </w:r>
                      <w:r w:rsidR="00DA3574">
                        <w:rPr>
                          <w:rFonts w:ascii="Arial"/>
                          <w:color w:val="231F20"/>
                          <w:w w:val="233"/>
                          <w:sz w:val="19"/>
                        </w:rPr>
                        <w:t>t</w:t>
                      </w:r>
                    </w:p>
                    <w:p w14:paraId="2D524EAA" w14:textId="77777777" w:rsidR="00DA3574" w:rsidRDefault="00DA3574">
                      <w:pPr>
                        <w:spacing w:before="160" w:line="242" w:lineRule="auto"/>
                        <w:ind w:left="283" w:right="426"/>
                        <w:rPr>
                          <w:rFonts w:ascii="National Light" w:eastAsia="National Light" w:hAnsi="National Light" w:cs="National Light"/>
                          <w:sz w:val="19"/>
                          <w:szCs w:val="19"/>
                        </w:rPr>
                      </w:pPr>
                      <w:r>
                        <w:rPr>
                          <w:rFonts w:ascii="National Light"/>
                          <w:color w:val="231F20"/>
                          <w:w w:val="105"/>
                          <w:sz w:val="19"/>
                        </w:rPr>
                        <w:t xml:space="preserve">Launched in 2009, </w:t>
                      </w:r>
                      <w:r>
                        <w:rPr>
                          <w:rFonts w:ascii="National Light"/>
                          <w:i/>
                          <w:color w:val="231F20"/>
                          <w:w w:val="105"/>
                          <w:sz w:val="19"/>
                        </w:rPr>
                        <w:t xml:space="preserve">The Pizzicato Effect </w:t>
                      </w:r>
                      <w:r>
                        <w:rPr>
                          <w:rFonts w:ascii="National Light"/>
                          <w:color w:val="231F20"/>
                          <w:w w:val="105"/>
                          <w:sz w:val="19"/>
                        </w:rPr>
                        <w:t>is a partnership between the Melbourne Symphony Orchestra (MSO) and Meadows Primary School that improves the lives  of students through specialist music</w:t>
                      </w:r>
                      <w:r>
                        <w:rPr>
                          <w:rFonts w:ascii="National Light"/>
                          <w:color w:val="231F20"/>
                          <w:spacing w:val="-16"/>
                          <w:w w:val="105"/>
                          <w:sz w:val="19"/>
                        </w:rPr>
                        <w:t xml:space="preserve"> </w:t>
                      </w:r>
                      <w:r>
                        <w:rPr>
                          <w:rFonts w:ascii="National Light"/>
                          <w:color w:val="231F20"/>
                          <w:w w:val="105"/>
                          <w:sz w:val="19"/>
                        </w:rPr>
                        <w:t>training.</w:t>
                      </w:r>
                    </w:p>
                    <w:p w14:paraId="49A08841" w14:textId="77777777" w:rsidR="00DA3574" w:rsidRDefault="00DA3574">
                      <w:pPr>
                        <w:spacing w:before="141"/>
                        <w:ind w:left="283" w:right="480"/>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Inspired by the El Sistema model of music education, Meadows Primary students commence specialist music training at an early age, under the guidance of MSO teaching artists. In small groups, students learn violin, viola, cello or double bass, working, responding and playing together in a vibrant and collaborative environment. Older students participate in lunchtime ‘practice clubs’ and a bi-weekly after-school program, showcasing their talents at public</w:t>
                      </w:r>
                      <w:r>
                        <w:rPr>
                          <w:rFonts w:ascii="National Light" w:eastAsia="National Light" w:hAnsi="National Light" w:cs="National Light"/>
                          <w:color w:val="231F20"/>
                          <w:spacing w:val="-9"/>
                          <w:w w:val="105"/>
                          <w:sz w:val="19"/>
                          <w:szCs w:val="19"/>
                        </w:rPr>
                        <w:t xml:space="preserve"> </w:t>
                      </w:r>
                      <w:r>
                        <w:rPr>
                          <w:rFonts w:ascii="National Light" w:eastAsia="National Light" w:hAnsi="National Light" w:cs="National Light"/>
                          <w:color w:val="231F20"/>
                          <w:w w:val="105"/>
                          <w:sz w:val="19"/>
                          <w:szCs w:val="19"/>
                        </w:rPr>
                        <w:t>performances.</w:t>
                      </w:r>
                    </w:p>
                    <w:p w14:paraId="2E97FDCE" w14:textId="77777777" w:rsidR="00DA3574" w:rsidRDefault="00DA3574">
                      <w:pPr>
                        <w:spacing w:before="144"/>
                        <w:ind w:left="283" w:right="417"/>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Both teachers and parents at Meadows Primary School have reported overwhelmingly positive effects from the program, including dramatically improved focus, self- confidence and engagement in the students’ learning and</w:t>
                      </w:r>
                      <w:r>
                        <w:rPr>
                          <w:rFonts w:ascii="National Light" w:eastAsia="National Light" w:hAnsi="National Light" w:cs="National Light"/>
                          <w:color w:val="231F20"/>
                          <w:spacing w:val="-20"/>
                          <w:w w:val="105"/>
                          <w:sz w:val="19"/>
                          <w:szCs w:val="19"/>
                        </w:rPr>
                        <w:t xml:space="preserve"> </w:t>
                      </w:r>
                      <w:r>
                        <w:rPr>
                          <w:rFonts w:ascii="National Light" w:eastAsia="National Light" w:hAnsi="National Light" w:cs="National Light"/>
                          <w:color w:val="231F20"/>
                          <w:w w:val="105"/>
                          <w:sz w:val="19"/>
                          <w:szCs w:val="19"/>
                        </w:rPr>
                        <w:t>behaviour.</w:t>
                      </w:r>
                    </w:p>
                    <w:p w14:paraId="17F099A9" w14:textId="77777777" w:rsidR="00DA3574" w:rsidRDefault="00DA3574">
                      <w:pPr>
                        <w:spacing w:before="144" w:line="242" w:lineRule="auto"/>
                        <w:ind w:left="283" w:right="839"/>
                        <w:rPr>
                          <w:rFonts w:ascii="National Light" w:eastAsia="National Light" w:hAnsi="National Light" w:cs="National Light"/>
                          <w:sz w:val="19"/>
                          <w:szCs w:val="19"/>
                        </w:rPr>
                      </w:pPr>
                      <w:r>
                        <w:rPr>
                          <w:rFonts w:ascii="National Light"/>
                          <w:color w:val="231F20"/>
                          <w:w w:val="105"/>
                          <w:sz w:val="19"/>
                        </w:rPr>
                        <w:t xml:space="preserve">Julie Cooke, Meadows Primary School principal, is quick to sing the praises of </w:t>
                      </w:r>
                      <w:r>
                        <w:rPr>
                          <w:rFonts w:ascii="National Light"/>
                          <w:i/>
                          <w:color w:val="231F20"/>
                          <w:w w:val="105"/>
                          <w:sz w:val="19"/>
                        </w:rPr>
                        <w:t>The Pizzicato</w:t>
                      </w:r>
                      <w:r>
                        <w:rPr>
                          <w:rFonts w:ascii="National Light"/>
                          <w:i/>
                          <w:color w:val="231F20"/>
                          <w:spacing w:val="-8"/>
                          <w:w w:val="105"/>
                          <w:sz w:val="19"/>
                        </w:rPr>
                        <w:t xml:space="preserve"> </w:t>
                      </w:r>
                      <w:r>
                        <w:rPr>
                          <w:rFonts w:ascii="National Light"/>
                          <w:i/>
                          <w:color w:val="231F20"/>
                          <w:w w:val="105"/>
                          <w:sz w:val="19"/>
                        </w:rPr>
                        <w:t>Effect</w:t>
                      </w:r>
                      <w:r>
                        <w:rPr>
                          <w:rFonts w:ascii="National Light"/>
                          <w:color w:val="231F20"/>
                          <w:w w:val="105"/>
                          <w:sz w:val="19"/>
                        </w:rPr>
                        <w:t>:</w:t>
                      </w:r>
                    </w:p>
                    <w:p w14:paraId="0443A95D" w14:textId="77777777" w:rsidR="00DA3574" w:rsidRDefault="00DA3574">
                      <w:pPr>
                        <w:spacing w:line="242" w:lineRule="auto"/>
                        <w:ind w:left="283" w:right="376"/>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 xml:space="preserve">‘The program is affording our children so many valuable opportunities, and the transformation in the children and their confidence across all areas of learning and social interaction is without doubt. </w:t>
                      </w:r>
                      <w:r>
                        <w:rPr>
                          <w:rFonts w:ascii="National Light" w:eastAsia="National Light" w:hAnsi="National Light" w:cs="National Light"/>
                          <w:color w:val="231F20"/>
                          <w:spacing w:val="-3"/>
                          <w:w w:val="105"/>
                          <w:sz w:val="19"/>
                          <w:szCs w:val="19"/>
                        </w:rPr>
                        <w:t xml:space="preserve">Yet </w:t>
                      </w:r>
                      <w:r>
                        <w:rPr>
                          <w:rFonts w:ascii="National Light" w:eastAsia="National Light" w:hAnsi="National Light" w:cs="National Light"/>
                          <w:color w:val="231F20"/>
                          <w:w w:val="105"/>
                          <w:sz w:val="19"/>
                          <w:szCs w:val="19"/>
                        </w:rPr>
                        <w:t xml:space="preserve">the single most important achievement and benefit of the initiative, from my perspective, is that </w:t>
                      </w:r>
                      <w:r>
                        <w:rPr>
                          <w:rFonts w:ascii="National Light" w:eastAsia="National Light" w:hAnsi="National Light" w:cs="National Light"/>
                          <w:i/>
                          <w:color w:val="231F20"/>
                          <w:w w:val="105"/>
                          <w:sz w:val="19"/>
                          <w:szCs w:val="19"/>
                        </w:rPr>
                        <w:t xml:space="preserve">The Pizzicato Effect </w:t>
                      </w:r>
                      <w:r>
                        <w:rPr>
                          <w:rFonts w:ascii="National Light" w:eastAsia="National Light" w:hAnsi="National Light" w:cs="National Light"/>
                          <w:color w:val="231F20"/>
                          <w:w w:val="105"/>
                          <w:sz w:val="19"/>
                          <w:szCs w:val="19"/>
                        </w:rPr>
                        <w:t>is helping our children take pride in who they</w:t>
                      </w:r>
                      <w:r>
                        <w:rPr>
                          <w:rFonts w:ascii="National Light" w:eastAsia="National Light" w:hAnsi="National Light" w:cs="National Light"/>
                          <w:color w:val="231F20"/>
                          <w:spacing w:val="-14"/>
                          <w:w w:val="105"/>
                          <w:sz w:val="19"/>
                          <w:szCs w:val="19"/>
                        </w:rPr>
                        <w:t xml:space="preserve"> </w:t>
                      </w:r>
                      <w:r>
                        <w:rPr>
                          <w:rFonts w:ascii="National Light" w:eastAsia="National Light" w:hAnsi="National Light" w:cs="National Light"/>
                          <w:color w:val="231F20"/>
                          <w:spacing w:val="-3"/>
                          <w:w w:val="105"/>
                          <w:sz w:val="19"/>
                          <w:szCs w:val="19"/>
                        </w:rPr>
                        <w:t>are.’</w:t>
                      </w:r>
                    </w:p>
                  </w:txbxContent>
                </v:textbox>
              </v:shape>
            </v:group>
            <w10:wrap anchorx="page"/>
          </v:group>
        </w:pict>
      </w:r>
      <w:r>
        <w:pict w14:anchorId="7DB9607D">
          <v:group id="_x0000_s1447" style="position:absolute;left:0;text-align:left;margin-left:901.4pt;margin-top:77.15pt;width:246.65pt;height:263.65pt;z-index:251637248;mso-position-horizontal-relative:page" coordorigin="18028,1544" coordsize="4933,5273">
            <v:group id="_x0000_s1451" style="position:absolute;left:18028;top:1544;width:4933;height:5273" coordorigin="18028,1544" coordsize="4933,5273">
              <v:shape id="_x0000_s1452" style="position:absolute;left:18028;top:1544;width:4933;height:5273" coordorigin="18028,1544" coordsize="4933,5273" path="m18028,6816l22961,6816,22961,1544,18028,1544,18028,6816xe" fillcolor="#d5eef4" stroked="f">
                <v:path arrowok="t"/>
              </v:shape>
            </v:group>
            <v:group id="_x0000_s1448" style="position:absolute;left:18028;top:1544;width:4933;height:71" coordorigin="18028,1544" coordsize="4933,71">
              <v:shape id="_x0000_s1450" style="position:absolute;left:18028;top:1544;width:4933;height:71" coordorigin="18028,1544" coordsize="4933,71" path="m18028,1615l22961,1615,22961,1544,18028,1544,18028,1615xe" fillcolor="#00b9d5" stroked="f">
                <v:path arrowok="t"/>
              </v:shape>
              <v:shape id="_x0000_s1449" type="#_x0000_t202" style="position:absolute;left:18028;top:1579;width:4933;height:5237" filled="f" stroked="f">
                <v:textbox inset="0,0,0,0">
                  <w:txbxContent>
                    <w:p w14:paraId="48E10648" w14:textId="77777777" w:rsidR="00DA3574" w:rsidRDefault="00DA3574">
                      <w:pPr>
                        <w:spacing w:before="6"/>
                        <w:rPr>
                          <w:rFonts w:ascii="National Light" w:eastAsia="National Light" w:hAnsi="National Light" w:cs="National Light"/>
                          <w:sz w:val="18"/>
                          <w:szCs w:val="18"/>
                        </w:rPr>
                      </w:pPr>
                    </w:p>
                    <w:p w14:paraId="7BBAE373" w14:textId="5BB1857A" w:rsidR="00DA3574" w:rsidRDefault="008851EE">
                      <w:pPr>
                        <w:ind w:left="283"/>
                        <w:rPr>
                          <w:rFonts w:ascii="Arial" w:eastAsia="Arial" w:hAnsi="Arial" w:cs="Arial"/>
                          <w:sz w:val="19"/>
                          <w:szCs w:val="19"/>
                        </w:rPr>
                      </w:pPr>
                      <w:r>
                        <w:rPr>
                          <w:rFonts w:ascii="Arial"/>
                          <w:color w:val="231F20"/>
                          <w:spacing w:val="8"/>
                          <w:w w:val="160"/>
                          <w:sz w:val="19"/>
                        </w:rPr>
                        <w:t>Th</w:t>
                      </w:r>
                      <w:r w:rsidR="00DA3574">
                        <w:rPr>
                          <w:rFonts w:ascii="Arial"/>
                          <w:color w:val="231F20"/>
                          <w:spacing w:val="8"/>
                          <w:w w:val="160"/>
                          <w:sz w:val="19"/>
                        </w:rPr>
                        <w:t xml:space="preserve">e </w:t>
                      </w:r>
                      <w:r w:rsidR="00DA3574">
                        <w:rPr>
                          <w:rFonts w:ascii="Arial"/>
                          <w:color w:val="231F20"/>
                          <w:spacing w:val="10"/>
                          <w:w w:val="160"/>
                          <w:sz w:val="19"/>
                        </w:rPr>
                        <w:t xml:space="preserve">turnaround </w:t>
                      </w:r>
                      <w:r w:rsidR="00DA3574">
                        <w:rPr>
                          <w:rFonts w:ascii="Arial"/>
                          <w:color w:val="231F20"/>
                          <w:spacing w:val="6"/>
                          <w:w w:val="160"/>
                          <w:sz w:val="19"/>
                        </w:rPr>
                        <w:t>arts</w:t>
                      </w:r>
                      <w:r w:rsidR="00DA3574">
                        <w:rPr>
                          <w:rFonts w:ascii="Arial"/>
                          <w:color w:val="231F20"/>
                          <w:spacing w:val="70"/>
                          <w:w w:val="160"/>
                          <w:sz w:val="19"/>
                        </w:rPr>
                        <w:t xml:space="preserve"> </w:t>
                      </w:r>
                      <w:r w:rsidR="00DA3574">
                        <w:rPr>
                          <w:rFonts w:ascii="Arial"/>
                          <w:color w:val="231F20"/>
                          <w:spacing w:val="9"/>
                          <w:w w:val="160"/>
                          <w:sz w:val="19"/>
                        </w:rPr>
                        <w:t>initiative</w:t>
                      </w:r>
                      <w:r w:rsidR="00DA3574">
                        <w:rPr>
                          <w:rFonts w:ascii="Arial"/>
                          <w:color w:val="231F20"/>
                          <w:spacing w:val="-34"/>
                          <w:sz w:val="19"/>
                        </w:rPr>
                        <w:t xml:space="preserve"> </w:t>
                      </w:r>
                    </w:p>
                    <w:p w14:paraId="4BB4B72D" w14:textId="77777777" w:rsidR="00DA3574" w:rsidRDefault="00DA3574">
                      <w:pPr>
                        <w:spacing w:before="160"/>
                        <w:ind w:left="283" w:right="286"/>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Established in the United States, this initiative delivers arts education programs and supplies to a group of the lowest-performing elementary and middle schools in the country. It has demonstrated dramatic improvement in academic performance – in maths, science and</w:t>
                      </w:r>
                      <w:r>
                        <w:rPr>
                          <w:rFonts w:ascii="National Light" w:eastAsia="National Light" w:hAnsi="National Light" w:cs="National Light"/>
                          <w:color w:val="231F20"/>
                          <w:spacing w:val="-14"/>
                          <w:w w:val="105"/>
                          <w:sz w:val="19"/>
                          <w:szCs w:val="19"/>
                        </w:rPr>
                        <w:t xml:space="preserve"> </w:t>
                      </w:r>
                      <w:r>
                        <w:rPr>
                          <w:rFonts w:ascii="National Light" w:eastAsia="National Light" w:hAnsi="National Light" w:cs="National Light"/>
                          <w:color w:val="231F20"/>
                          <w:w w:val="105"/>
                          <w:sz w:val="19"/>
                          <w:szCs w:val="19"/>
                        </w:rPr>
                        <w:t>reading</w:t>
                      </w:r>
                    </w:p>
                    <w:p w14:paraId="6EE411B0" w14:textId="77777777" w:rsidR="00DA3574" w:rsidRDefault="00DA3574">
                      <w:pPr>
                        <w:spacing w:before="2"/>
                        <w:ind w:left="283" w:right="495"/>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 and also improved attendance rates and significant reductions in disciplinary problems, which is reflected in reduced suspension and expulsion numbers at more than half of the schools. The study’s key</w:t>
                      </w:r>
                      <w:r>
                        <w:rPr>
                          <w:rFonts w:ascii="National Light" w:eastAsia="National Light" w:hAnsi="National Light" w:cs="National Light"/>
                          <w:color w:val="231F20"/>
                          <w:spacing w:val="-13"/>
                          <w:w w:val="105"/>
                          <w:sz w:val="19"/>
                          <w:szCs w:val="19"/>
                        </w:rPr>
                        <w:t xml:space="preserve"> </w:t>
                      </w:r>
                      <w:r>
                        <w:rPr>
                          <w:rFonts w:ascii="National Light" w:eastAsia="National Light" w:hAnsi="National Light" w:cs="National Light"/>
                          <w:color w:val="231F20"/>
                          <w:w w:val="105"/>
                          <w:sz w:val="19"/>
                          <w:szCs w:val="19"/>
                        </w:rPr>
                        <w:t>findings</w:t>
                      </w:r>
                    </w:p>
                    <w:p w14:paraId="3E876CB2" w14:textId="77777777" w:rsidR="00DA3574" w:rsidRDefault="00DA3574">
                      <w:pPr>
                        <w:spacing w:before="2"/>
                        <w:ind w:left="283" w:right="375"/>
                        <w:rPr>
                          <w:rFonts w:ascii="National Light" w:eastAsia="National Light" w:hAnsi="National Light" w:cs="National Light"/>
                          <w:sz w:val="19"/>
                          <w:szCs w:val="19"/>
                        </w:rPr>
                      </w:pPr>
                      <w:r>
                        <w:rPr>
                          <w:rFonts w:ascii="National Light"/>
                          <w:color w:val="231F20"/>
                          <w:w w:val="105"/>
                          <w:sz w:val="19"/>
                        </w:rPr>
                        <w:t>include: students in the eight schools that incorporated arts programs into their regular curricula</w:t>
                      </w:r>
                      <w:r>
                        <w:rPr>
                          <w:rFonts w:ascii="National Light"/>
                          <w:color w:val="231F20"/>
                          <w:spacing w:val="-22"/>
                          <w:w w:val="105"/>
                          <w:sz w:val="19"/>
                        </w:rPr>
                        <w:t xml:space="preserve"> </w:t>
                      </w:r>
                      <w:r>
                        <w:rPr>
                          <w:rFonts w:ascii="National Light"/>
                          <w:color w:val="231F20"/>
                          <w:w w:val="105"/>
                          <w:sz w:val="19"/>
                        </w:rPr>
                        <w:t>exhibited</w:t>
                      </w:r>
                    </w:p>
                    <w:p w14:paraId="6C61C7E5" w14:textId="77777777" w:rsidR="00DA3574" w:rsidRDefault="00DA3574">
                      <w:pPr>
                        <w:spacing w:before="2"/>
                        <w:ind w:left="283" w:right="318"/>
                        <w:rPr>
                          <w:rFonts w:ascii="National Light" w:eastAsia="National Light" w:hAnsi="National Light" w:cs="National Light"/>
                          <w:sz w:val="19"/>
                          <w:szCs w:val="19"/>
                        </w:rPr>
                      </w:pPr>
                      <w:r>
                        <w:rPr>
                          <w:rFonts w:ascii="National Light"/>
                          <w:color w:val="231F20"/>
                          <w:w w:val="105"/>
                          <w:sz w:val="19"/>
                        </w:rPr>
                        <w:t>an average 22.6% increase in math proficiency and a 12.6%</w:t>
                      </w:r>
                      <w:r>
                        <w:rPr>
                          <w:rFonts w:ascii="National Light"/>
                          <w:color w:val="231F20"/>
                          <w:spacing w:val="-6"/>
                          <w:w w:val="105"/>
                          <w:sz w:val="19"/>
                        </w:rPr>
                        <w:t xml:space="preserve"> </w:t>
                      </w:r>
                      <w:r>
                        <w:rPr>
                          <w:rFonts w:ascii="National Light"/>
                          <w:color w:val="231F20"/>
                          <w:w w:val="105"/>
                          <w:sz w:val="19"/>
                        </w:rPr>
                        <w:t>improvement</w:t>
                      </w:r>
                      <w:r>
                        <w:rPr>
                          <w:rFonts w:ascii="National Light"/>
                          <w:color w:val="231F20"/>
                          <w:spacing w:val="-6"/>
                          <w:w w:val="105"/>
                          <w:sz w:val="19"/>
                        </w:rPr>
                        <w:t xml:space="preserve"> </w:t>
                      </w:r>
                      <w:r>
                        <w:rPr>
                          <w:rFonts w:ascii="National Light"/>
                          <w:color w:val="231F20"/>
                          <w:w w:val="105"/>
                          <w:sz w:val="19"/>
                        </w:rPr>
                        <w:t>in</w:t>
                      </w:r>
                      <w:r>
                        <w:rPr>
                          <w:rFonts w:ascii="National Light"/>
                          <w:color w:val="231F20"/>
                          <w:spacing w:val="-6"/>
                          <w:w w:val="105"/>
                          <w:sz w:val="19"/>
                        </w:rPr>
                        <w:t xml:space="preserve"> </w:t>
                      </w:r>
                      <w:r>
                        <w:rPr>
                          <w:rFonts w:ascii="National Light"/>
                          <w:color w:val="231F20"/>
                          <w:w w:val="105"/>
                          <w:sz w:val="19"/>
                        </w:rPr>
                        <w:t>reading</w:t>
                      </w:r>
                      <w:r>
                        <w:rPr>
                          <w:rFonts w:ascii="National Light"/>
                          <w:color w:val="231F20"/>
                          <w:spacing w:val="-6"/>
                          <w:w w:val="105"/>
                          <w:sz w:val="19"/>
                        </w:rPr>
                        <w:t xml:space="preserve"> </w:t>
                      </w:r>
                      <w:r>
                        <w:rPr>
                          <w:rFonts w:ascii="National Light"/>
                          <w:color w:val="231F20"/>
                          <w:w w:val="105"/>
                          <w:sz w:val="19"/>
                        </w:rPr>
                        <w:t>proficiency.</w:t>
                      </w:r>
                      <w:r>
                        <w:rPr>
                          <w:rFonts w:ascii="National Light"/>
                          <w:color w:val="231F20"/>
                          <w:spacing w:val="-6"/>
                          <w:w w:val="105"/>
                          <w:sz w:val="19"/>
                        </w:rPr>
                        <w:t xml:space="preserve"> </w:t>
                      </w:r>
                      <w:r>
                        <w:rPr>
                          <w:rFonts w:ascii="National Light"/>
                          <w:color w:val="231F20"/>
                          <w:w w:val="105"/>
                          <w:sz w:val="19"/>
                        </w:rPr>
                        <w:t>Those</w:t>
                      </w:r>
                      <w:r>
                        <w:rPr>
                          <w:rFonts w:ascii="National Light"/>
                          <w:color w:val="231F20"/>
                          <w:spacing w:val="-6"/>
                          <w:w w:val="105"/>
                          <w:sz w:val="19"/>
                        </w:rPr>
                        <w:t xml:space="preserve"> </w:t>
                      </w:r>
                      <w:r>
                        <w:rPr>
                          <w:rFonts w:ascii="National Light"/>
                          <w:color w:val="231F20"/>
                          <w:w w:val="105"/>
                          <w:sz w:val="19"/>
                        </w:rPr>
                        <w:t xml:space="preserve">figures exceeded increases in their districts as a whole (20.1% and </w:t>
                      </w:r>
                      <w:r>
                        <w:rPr>
                          <w:rFonts w:ascii="National Light"/>
                          <w:color w:val="231F20"/>
                          <w:spacing w:val="-3"/>
                          <w:w w:val="105"/>
                          <w:sz w:val="19"/>
                        </w:rPr>
                        <w:t xml:space="preserve">7.9% </w:t>
                      </w:r>
                      <w:r>
                        <w:rPr>
                          <w:rFonts w:ascii="National Light"/>
                          <w:color w:val="231F20"/>
                          <w:w w:val="105"/>
                          <w:sz w:val="19"/>
                        </w:rPr>
                        <w:t>respectively), and were markedly</w:t>
                      </w:r>
                      <w:r>
                        <w:rPr>
                          <w:rFonts w:ascii="National Light"/>
                          <w:color w:val="231F20"/>
                          <w:spacing w:val="-19"/>
                          <w:w w:val="105"/>
                          <w:sz w:val="19"/>
                        </w:rPr>
                        <w:t xml:space="preserve"> </w:t>
                      </w:r>
                      <w:r>
                        <w:rPr>
                          <w:rFonts w:ascii="National Light"/>
                          <w:color w:val="231F20"/>
                          <w:w w:val="105"/>
                          <w:sz w:val="19"/>
                        </w:rPr>
                        <w:t>higher</w:t>
                      </w:r>
                    </w:p>
                    <w:p w14:paraId="7E3E9738" w14:textId="77777777" w:rsidR="00DA3574" w:rsidRDefault="00DA3574">
                      <w:pPr>
                        <w:spacing w:before="2"/>
                        <w:ind w:left="283" w:right="628"/>
                        <w:rPr>
                          <w:rFonts w:ascii="National Light" w:eastAsia="National Light" w:hAnsi="National Light" w:cs="National Light"/>
                          <w:sz w:val="11"/>
                          <w:szCs w:val="11"/>
                        </w:rPr>
                      </w:pPr>
                      <w:r>
                        <w:rPr>
                          <w:rFonts w:ascii="National Light"/>
                          <w:color w:val="231F20"/>
                          <w:w w:val="105"/>
                          <w:sz w:val="19"/>
                        </w:rPr>
                        <w:t>than other schools in their states receiving federal school improvement grants (SIG) at 16.2% and 5.6% respectively.</w:t>
                      </w:r>
                      <w:r>
                        <w:rPr>
                          <w:rFonts w:ascii="National Light"/>
                          <w:color w:val="231F20"/>
                          <w:spacing w:val="-18"/>
                          <w:w w:val="105"/>
                          <w:sz w:val="19"/>
                        </w:rPr>
                        <w:t xml:space="preserve"> </w:t>
                      </w:r>
                      <w:r>
                        <w:rPr>
                          <w:rFonts w:ascii="National Light"/>
                          <w:color w:val="231F20"/>
                          <w:w w:val="105"/>
                          <w:position w:val="6"/>
                          <w:sz w:val="11"/>
                        </w:rPr>
                        <w:t>19</w:t>
                      </w:r>
                    </w:p>
                  </w:txbxContent>
                </v:textbox>
              </v:shape>
            </v:group>
            <w10:wrap anchorx="page"/>
          </v:group>
        </w:pict>
      </w:r>
      <w:r w:rsidR="00DA3574">
        <w:rPr>
          <w:color w:val="231F20"/>
          <w:w w:val="105"/>
        </w:rPr>
        <w:t>in the United Kingdom, that those students whose learning is embedded in the Arts...achieve better grades and overall test</w:t>
      </w:r>
      <w:r w:rsidR="00DA3574">
        <w:rPr>
          <w:color w:val="231F20"/>
          <w:spacing w:val="-4"/>
          <w:w w:val="105"/>
        </w:rPr>
        <w:t xml:space="preserve"> </w:t>
      </w:r>
      <w:r w:rsidR="00DA3574">
        <w:rPr>
          <w:color w:val="231F20"/>
          <w:w w:val="105"/>
        </w:rPr>
        <w:t>scores,</w:t>
      </w:r>
      <w:r w:rsidR="00DA3574">
        <w:rPr>
          <w:color w:val="231F20"/>
          <w:spacing w:val="-4"/>
          <w:w w:val="105"/>
        </w:rPr>
        <w:t xml:space="preserve"> </w:t>
      </w:r>
      <w:r w:rsidR="00DA3574">
        <w:rPr>
          <w:color w:val="231F20"/>
          <w:w w:val="105"/>
        </w:rPr>
        <w:t>are</w:t>
      </w:r>
      <w:r w:rsidR="00DA3574">
        <w:rPr>
          <w:color w:val="231F20"/>
          <w:spacing w:val="-4"/>
          <w:w w:val="105"/>
        </w:rPr>
        <w:t xml:space="preserve"> </w:t>
      </w:r>
      <w:r w:rsidR="00DA3574">
        <w:rPr>
          <w:color w:val="231F20"/>
          <w:w w:val="105"/>
        </w:rPr>
        <w:t>less</w:t>
      </w:r>
      <w:r w:rsidR="00DA3574">
        <w:rPr>
          <w:color w:val="231F20"/>
          <w:spacing w:val="-4"/>
          <w:w w:val="105"/>
        </w:rPr>
        <w:t xml:space="preserve"> </w:t>
      </w:r>
      <w:r w:rsidR="00DA3574">
        <w:rPr>
          <w:color w:val="231F20"/>
          <w:w w:val="105"/>
        </w:rPr>
        <w:t>likely</w:t>
      </w:r>
      <w:r w:rsidR="00DA3574">
        <w:rPr>
          <w:color w:val="231F20"/>
          <w:spacing w:val="-4"/>
          <w:w w:val="105"/>
        </w:rPr>
        <w:t xml:space="preserve"> </w:t>
      </w:r>
      <w:r w:rsidR="00DA3574">
        <w:rPr>
          <w:color w:val="231F20"/>
          <w:w w:val="105"/>
        </w:rPr>
        <w:t>to</w:t>
      </w:r>
      <w:r w:rsidR="00DA3574">
        <w:rPr>
          <w:color w:val="231F20"/>
          <w:spacing w:val="-4"/>
          <w:w w:val="105"/>
        </w:rPr>
        <w:t xml:space="preserve"> </w:t>
      </w:r>
      <w:r w:rsidR="00DA3574">
        <w:rPr>
          <w:color w:val="231F20"/>
          <w:w w:val="105"/>
        </w:rPr>
        <w:t>leave</w:t>
      </w:r>
      <w:r w:rsidR="00DA3574">
        <w:rPr>
          <w:color w:val="231F20"/>
          <w:spacing w:val="-4"/>
          <w:w w:val="105"/>
        </w:rPr>
        <w:t xml:space="preserve"> </w:t>
      </w:r>
      <w:r w:rsidR="00DA3574">
        <w:rPr>
          <w:color w:val="231F20"/>
          <w:w w:val="105"/>
        </w:rPr>
        <w:t>school</w:t>
      </w:r>
      <w:r w:rsidR="00DA3574">
        <w:rPr>
          <w:color w:val="231F20"/>
          <w:spacing w:val="-4"/>
          <w:w w:val="105"/>
        </w:rPr>
        <w:t xml:space="preserve"> </w:t>
      </w:r>
      <w:r w:rsidR="00DA3574">
        <w:rPr>
          <w:color w:val="231F20"/>
          <w:w w:val="105"/>
        </w:rPr>
        <w:t>early,</w:t>
      </w:r>
      <w:r w:rsidR="00DA3574">
        <w:rPr>
          <w:color w:val="231F20"/>
          <w:spacing w:val="-4"/>
          <w:w w:val="105"/>
        </w:rPr>
        <w:t xml:space="preserve"> </w:t>
      </w:r>
      <w:r w:rsidR="00DA3574">
        <w:rPr>
          <w:color w:val="231F20"/>
          <w:w w:val="105"/>
        </w:rPr>
        <w:t>rarely</w:t>
      </w:r>
      <w:r w:rsidR="00DA3574">
        <w:rPr>
          <w:color w:val="231F20"/>
          <w:spacing w:val="-4"/>
          <w:w w:val="105"/>
        </w:rPr>
        <w:t xml:space="preserve"> </w:t>
      </w:r>
      <w:r w:rsidR="00DA3574">
        <w:rPr>
          <w:color w:val="231F20"/>
          <w:w w:val="105"/>
        </w:rPr>
        <w:t>report boredom and have a more positive self-concept than those students who are deprived of arts experiences’.</w:t>
      </w:r>
      <w:r w:rsidR="00DA3574">
        <w:rPr>
          <w:color w:val="231F20"/>
          <w:spacing w:val="-24"/>
          <w:w w:val="105"/>
        </w:rPr>
        <w:t xml:space="preserve"> </w:t>
      </w:r>
      <w:r w:rsidR="00DA3574">
        <w:rPr>
          <w:color w:val="231F20"/>
          <w:w w:val="105"/>
          <w:position w:val="6"/>
          <w:sz w:val="11"/>
          <w:szCs w:val="11"/>
        </w:rPr>
        <w:t>18</w:t>
      </w:r>
    </w:p>
    <w:p w14:paraId="326B9821" w14:textId="77777777" w:rsidR="008965B8" w:rsidRDefault="008965B8">
      <w:pPr>
        <w:rPr>
          <w:sz w:val="11"/>
          <w:szCs w:val="11"/>
        </w:rPr>
        <w:sectPr w:rsidR="008965B8">
          <w:type w:val="continuous"/>
          <w:pgSz w:w="23820" w:h="16840" w:orient="landscape"/>
          <w:pgMar w:top="760" w:right="740" w:bottom="0" w:left="740" w:header="720" w:footer="720" w:gutter="0"/>
          <w:cols w:num="4" w:space="720" w:equalWidth="0">
            <w:col w:w="4969" w:space="303"/>
            <w:col w:w="5034" w:space="1599"/>
            <w:col w:w="5043" w:space="230"/>
            <w:col w:w="5162"/>
          </w:cols>
        </w:sectPr>
      </w:pPr>
    </w:p>
    <w:p w14:paraId="64B80553" w14:textId="77777777" w:rsidR="008965B8" w:rsidRDefault="008965B8">
      <w:pPr>
        <w:rPr>
          <w:rFonts w:ascii="National Light" w:eastAsia="National Light" w:hAnsi="National Light" w:cs="National Light"/>
          <w:sz w:val="20"/>
          <w:szCs w:val="20"/>
        </w:rPr>
      </w:pPr>
    </w:p>
    <w:p w14:paraId="02B12B1B" w14:textId="77777777" w:rsidR="008965B8" w:rsidRDefault="008965B8">
      <w:pPr>
        <w:spacing w:before="7"/>
        <w:rPr>
          <w:rFonts w:ascii="National Light" w:eastAsia="National Light" w:hAnsi="National Light" w:cs="National Light"/>
          <w:sz w:val="18"/>
          <w:szCs w:val="18"/>
        </w:rPr>
      </w:pPr>
    </w:p>
    <w:p w14:paraId="61CF5823" w14:textId="77777777" w:rsidR="008965B8" w:rsidRDefault="00A52037">
      <w:pPr>
        <w:ind w:left="110"/>
        <w:rPr>
          <w:rFonts w:ascii="National Light" w:eastAsia="National Light" w:hAnsi="National Light" w:cs="National Light"/>
          <w:sz w:val="20"/>
          <w:szCs w:val="20"/>
        </w:rPr>
      </w:pPr>
      <w:r>
        <w:rPr>
          <w:rFonts w:ascii="National Light" w:eastAsia="National Light" w:hAnsi="National Light" w:cs="National Light"/>
          <w:sz w:val="20"/>
          <w:szCs w:val="20"/>
        </w:rPr>
      </w:r>
      <w:r>
        <w:rPr>
          <w:rFonts w:ascii="National Light" w:eastAsia="National Light" w:hAnsi="National Light" w:cs="National Light"/>
          <w:sz w:val="20"/>
          <w:szCs w:val="20"/>
        </w:rPr>
        <w:pict w14:anchorId="5AF12933">
          <v:group id="_x0000_s1344" style="width:510.25pt;height:289.15pt;mso-position-horizontal-relative:char;mso-position-vertical-relative:line" coordsize="10205,5783">
            <v:group id="_x0000_s1445" style="position:absolute;top:485;width:10205;height:5298" coordorigin=",485" coordsize="10205,5298">
              <v:shape id="_x0000_s1446" style="position:absolute;top:485;width:10205;height:5298" coordorigin=",485" coordsize="10205,5298" path="m0,5783l10205,5783,10205,485,,485,,5783xe" fillcolor="#e8f5fa" stroked="f">
                <v:path arrowok="t"/>
              </v:shape>
            </v:group>
            <v:group id="_x0000_s1443" style="position:absolute;width:10205;height:455" coordsize="10205,455">
              <v:shape id="_x0000_s1444" style="position:absolute;width:10205;height:455" coordsize="10205,455" path="m0,455l10205,455,10205,,,,,455xe" fillcolor="#00b4d5" stroked="f">
                <v:path arrowok="t"/>
              </v:shape>
            </v:group>
            <v:group id="_x0000_s1441" style="position:absolute;left:3515;top:3464;width:696;height:696" coordorigin="3515,3464" coordsize="696,696">
              <v:shape id="_x0000_s1442" style="position:absolute;left:3515;top:3464;width:696;height:696" coordorigin="3515,3464" coordsize="696,696" path="m3863,3464l3793,3471,3728,3491,3668,3524,3617,3566,3574,3617,3542,3677,3522,3742,3515,3812,3522,3882,3542,3947,3574,4007,3617,4058,3668,4101,3728,4133,3793,4153,3863,4160,3933,4153,3998,4133,4058,4101,4109,4058,4151,4007,4184,3947,4204,3882,4211,3812,4204,3742,4184,3677,4151,3617,4109,3566,4058,3524,3998,3491,3933,3471,3863,3464xe" fillcolor="#00b4d5" stroked="f">
                <v:path arrowok="t"/>
              </v:shape>
            </v:group>
            <v:group id="_x0000_s1439" style="position:absolute;left:2274;top:3469;width:696;height:696" coordorigin="2274,3469" coordsize="696,696">
              <v:shape id="_x0000_s1440" style="position:absolute;left:2274;top:3469;width:696;height:696" coordorigin="2274,3469" coordsize="696,696" path="m2622,3469l2552,3476,2487,3497,2428,3529,2376,3571,2334,3623,2302,3682,2281,3747,2274,3817,2281,3887,2302,3953,2334,4012,2376,4063,2428,4106,2487,4138,2552,4158,2622,4165,2692,4158,2758,4138,2817,4106,2868,4063,2911,4012,2943,3953,2963,3887,2970,3817,2963,3747,2943,3682,2911,3623,2868,3571,2817,3529,2758,3497,2692,3476,2622,3469xe" fillcolor="#00b4d5" stroked="f">
                <v:path arrowok="t"/>
              </v:shape>
            </v:group>
            <v:group id="_x0000_s1437" style="position:absolute;left:621;top:3529;width:923;height:619" coordorigin="621,3529" coordsize="923,619">
              <v:shape id="_x0000_s1438" style="position:absolute;left:621;top:3529;width:923;height:619" coordorigin="621,3529" coordsize="923,619" path="m1497,3529l667,3529,649,3533,634,3543,624,3558,621,3576,621,4102,624,4120,634,4135,649,4144,667,4148,1497,4148,1515,4144,1530,4135,1540,4120,1543,4102,1543,3576,1540,3558,1530,3543,1515,3533,1497,3529xe" fillcolor="#00b4d5" stroked="f">
                <v:path arrowok="t"/>
              </v:shape>
            </v:group>
            <v:group id="_x0000_s1435" style="position:absolute;left:868;top:3388;width:429;height:218" coordorigin="868,3388" coordsize="429,218">
              <v:shape id="_x0000_s1436" style="position:absolute;left:868;top:3388;width:429;height:218" coordorigin="868,3388" coordsize="429,218" path="m1250,3388l914,3388,896,3392,881,3402,871,3416,868,3434,868,3559,871,3577,881,3592,896,3602,914,3605,1250,3605,1268,3602,1283,3592,1293,3577,1296,3559,1296,3434,1293,3416,1283,3402,1268,3392,1250,3388xe" fillcolor="#00b4d5" stroked="f">
                <v:path arrowok="t"/>
              </v:shape>
            </v:group>
            <v:group id="_x0000_s1433" style="position:absolute;left:909;top:3453;width:347;height:88" coordorigin="909,3453" coordsize="347,88">
              <v:shape id="_x0000_s1434" style="position:absolute;left:909;top:3453;width:347;height:88" coordorigin="909,3453" coordsize="347,88" path="m1218,3453l946,3453,932,3454,920,3458,912,3464,909,3472,909,3522,912,3529,920,3535,932,3539,946,3541,1218,3541,1232,3539,1244,3535,1252,3529,1255,3522,1255,3472,1252,3464,1244,3458,1232,3454,1218,3453xe" stroked="f">
                <v:path arrowok="t"/>
              </v:shape>
            </v:group>
            <v:group id="_x0000_s1431" style="position:absolute;left:962;top:3700;width:231;height:218" coordorigin="962,3700" coordsize="231,218">
              <v:shape id="_x0000_s1432" style="position:absolute;left:962;top:3700;width:231;height:218" coordorigin="962,3700" coordsize="231,218" path="m1147,3700l1008,3700,990,3704,976,3716,966,3732,962,3752,962,3865,966,3886,976,3902,990,3913,1008,3917,1147,3917,1165,3913,1179,3902,1189,3886,1193,3865,1193,3752,1189,3732,1179,3716,1165,3704,1147,3700xe" stroked="f">
                <v:path arrowok="t"/>
              </v:shape>
            </v:group>
            <v:group id="_x0000_s1429" style="position:absolute;left:1008;top:3744;width:139;height:131" coordorigin="1008,3744" coordsize="139,131">
              <v:shape id="_x0000_s1430" style="position:absolute;left:1008;top:3744;width:139;height:131" coordorigin="1008,3744" coordsize="139,131" path="m1119,3744l1036,3744,1025,3746,1016,3753,1010,3763,1008,3775,1008,3843,1010,3855,1016,3865,1025,3872,1036,3874,1119,3874,1130,3872,1139,3865,1144,3855,1147,3843,1147,3775,1144,3763,1139,3753,1130,3746,1119,3744xe" fillcolor="#00b4d5" stroked="f">
                <v:path arrowok="t"/>
              </v:shape>
            </v:group>
            <v:group id="_x0000_s1427" style="position:absolute;left:621;top:3823;width:366;height:2" coordorigin="621,3823" coordsize="366,2">
              <v:polyline id="_x0000_s1428" style="position:absolute" points="2484,15292,2850,15292" coordorigin="621,3823" coordsize="366,0" filled="f" strokecolor="white" strokeweight="17221emu">
                <v:path arrowok="t"/>
                <o:lock v:ext="edit" verticies="t"/>
              </v:polyline>
            </v:group>
            <v:group id="_x0000_s1425" style="position:absolute;left:1191;top:3823;width:353;height:2" coordorigin="1191,3823" coordsize="353,2">
              <v:polyline id="_x0000_s1426" style="position:absolute" points="3573,11469,3926,11469" coordorigin="1191,3823" coordsize="353,0" filled="f" strokecolor="white" strokeweight="17221emu">
                <v:path arrowok="t"/>
                <o:lock v:ext="edit" verticies="t"/>
              </v:polyline>
            </v:group>
            <v:group id="_x0000_s1423" style="position:absolute;left:633;top:1380;width:1063;height:1063" coordorigin="633,1380" coordsize="1063,1063">
              <v:shape id="_x0000_s1424" style="position:absolute;left:633;top:1380;width:1063;height:1063" coordorigin="633,1380" coordsize="1063,1063" path="m1164,1380l1092,1385,1023,1399,957,1422,896,1452,839,1491,788,1536,743,1587,705,1643,674,1704,652,1770,638,1839,633,1911,638,1983,652,2052,674,2118,705,2179,743,2236,788,2287,839,2332,896,2370,957,2400,1023,2423,1092,2437,1164,2442,1236,2437,1305,2423,1371,2400,1432,2370,1488,2332,1539,2287,1584,2236,1622,2179,1653,2118,1676,2052,1690,1983,1695,1911,1690,1839,1676,1770,1653,1704,1622,1643,1584,1587,1539,1536,1488,1491,1432,1452,1371,1422,1305,1399,1236,1385,1164,1380xe" fillcolor="#00b4d5" stroked="f">
                <v:path arrowok="t"/>
              </v:shape>
            </v:group>
            <v:group id="_x0000_s1421" style="position:absolute;left:5013;top:3464;width:696;height:696" coordorigin="5013,3464" coordsize="696,696">
              <v:shape id="_x0000_s1422" style="position:absolute;left:5013;top:3464;width:696;height:696" coordorigin="5013,3464" coordsize="696,696" path="m5361,3464l5291,3471,5225,3491,5166,3524,5115,3566,5072,3617,5040,3677,5020,3742,5013,3812,5020,3882,5040,3947,5072,4007,5115,4058,5166,4101,5225,4133,5291,4153,5361,4160,5431,4153,5496,4133,5555,4101,5607,4058,5649,4007,5681,3947,5702,3882,5709,3812,5702,3742,5681,3677,5649,3617,5607,3566,5555,3524,5496,3491,5431,3471,5361,3464xe" fillcolor="#00b4d5" stroked="f">
                <v:path arrowok="t"/>
              </v:shape>
            </v:group>
            <v:group id="_x0000_s1419" style="position:absolute;left:2795;top:1607;width:736;height:748" coordorigin="2795,1607" coordsize="736,748">
              <v:shape id="_x0000_s1420" style="position:absolute;left:2795;top:1607;width:736;height:748" coordorigin="2795,1607" coordsize="736,748" path="m3168,1607l3096,1614,3028,1634,2966,1666,2912,1709,2866,1761,2830,1822,2806,1891,2795,1966,2799,2039,2817,2109,2848,2173,2891,2231,2944,2280,3007,2318,3078,2344,3153,2354,3226,2350,3296,2332,3361,2301,3419,2259,3467,2205,3505,2143,3531,2071,3168,1981,3168,1607xe" fillcolor="#00b4d5" stroked="f">
                <v:path arrowok="t"/>
              </v:shape>
            </v:group>
            <v:group id="_x0000_s1417" style="position:absolute;left:3168;top:1607;width:374;height:465" coordorigin="3168,1607" coordsize="374,465">
              <v:shape id="_x0000_s1418" style="position:absolute;left:3168;top:1607;width:374;height:465" coordorigin="3168,1607" coordsize="374,465" path="m3168,1607l3168,1981,3531,2071,3536,2048,3539,2027,3541,2005,3542,1981,3534,1906,3513,1836,3478,1772,3433,1717,3377,1671,3314,1637,3244,1615,3168,1607xe" fillcolor="#00b4d5" stroked="f">
                <v:path arrowok="t"/>
              </v:shape>
            </v:group>
            <v:group id="_x0000_s1415" style="position:absolute;left:2907;top:1720;width:523;height:523" coordorigin="2907,1720" coordsize="523,523">
              <v:shape id="_x0000_s1416" style="position:absolute;left:2907;top:1720;width:523;height:523" coordorigin="2907,1720" coordsize="523,523" path="m3168,1720l3099,1729,3037,1756,2984,1796,2943,1849,2916,1912,2907,1981,2916,2051,2943,2113,2984,2166,3037,2207,3099,2233,3168,2242,3238,2233,3300,2207,3353,2166,3394,2113,3420,2051,3430,1981,3420,1912,3394,1849,3353,1796,3300,1756,3238,1729,3168,1720xe" stroked="f">
                <v:path arrowok="t"/>
              </v:shape>
            </v:group>
            <v:group id="_x0000_s1413" style="position:absolute;left:200;top:979;width:5989;height:4670" coordorigin="200,979" coordsize="5989,4670">
              <v:shape id="_x0000_s1414" style="position:absolute;left:200;top:979;width:5989;height:4670" coordorigin="200,979" coordsize="5989,4670" path="m6188,5649l200,5649,200,979,6188,979,6188,5649xe" filled="f" strokecolor="#676766" strokeweight="5486emu">
                <v:stroke dashstyle="dash"/>
                <v:path arrowok="t"/>
              </v:shape>
            </v:group>
            <v:group id="_x0000_s1409" style="position:absolute;left:6945;top:979;width:3015;height:4661" coordorigin="6945,979" coordsize="3015,4661">
              <v:shape id="_x0000_s1412" style="position:absolute;left:6945;top:979;width:3015;height:4661" coordorigin="6945,979" coordsize="3015,4661" path="m9960,5640l6945,5640,6945,979,9960,979,9960,5640xe" filled="f" strokecolor="#676766" strokeweight="5486emu">
                <v:stroke dashstyle="dash"/>
                <v:path arrowok="t"/>
              </v:shape>
              <v:shape id="_x0000_s1411" type="#_x0000_t75" style="position:absolute;left:7646;top:3577;width:364;height:797">
                <v:imagedata r:id="rId36" o:title=""/>
              </v:shape>
              <v:shape id="_x0000_s1410" type="#_x0000_t75" style="position:absolute;left:8844;top:3839;width:193;height:225">
                <v:imagedata r:id="rId37" o:title=""/>
              </v:shape>
            </v:group>
            <v:group id="_x0000_s1405" style="position:absolute;left:8850;top:4072;width:627;height:269" coordorigin="8850,4072" coordsize="627,269">
              <v:shape id="_x0000_s1408" style="position:absolute;left:8850;top:4072;width:627;height:269" coordorigin="8850,4072" coordsize="627,269" path="m9477,4072l8850,4072,8914,4340,9412,4340,9477,4072xe" fillcolor="#00b4d5" stroked="f">
                <v:path arrowok="t"/>
              </v:shape>
              <v:shape id="_x0000_s1407" type="#_x0000_t75" style="position:absolute;left:8912;top:4284;width:152;height:152">
                <v:imagedata r:id="rId38" o:title=""/>
              </v:shape>
              <v:shape id="_x0000_s1406" type="#_x0000_t75" style="position:absolute;left:9256;top:4284;width:152;height:152">
                <v:imagedata r:id="rId39" o:title=""/>
              </v:shape>
            </v:group>
            <v:group id="_x0000_s1398" style="position:absolute;left:8850;top:3931;width:628;height:134" coordorigin="8850,3931" coordsize="628,134">
              <v:shape id="_x0000_s1404" style="position:absolute;left:8850;top:3931;width:628;height:134" coordorigin="8850,3931" coordsize="628,134" path="m8923,4021l8889,4034,8864,4050,8850,4058,9477,4065,9478,4061,9478,4037,9462,4028,9446,4021,8964,4021,8923,4021xe" fillcolor="#00b4d5" stroked="f">
                <v:path arrowok="t"/>
              </v:shape>
              <v:shape id="_x0000_s1403" style="position:absolute;left:8850;top:3931;width:628;height:134" coordorigin="8850,3931" coordsize="628,134" path="m8993,3976l8979,3990,8964,4021,9446,4021,9428,4015,9427,3991,9425,3988,9055,3988,9016,3976,8993,3976xe" fillcolor="#00b4d5" stroked="f">
                <v:path arrowok="t"/>
              </v:shape>
              <v:shape id="_x0000_s1402" style="position:absolute;left:8850;top:3931;width:628;height:134" coordorigin="8850,3931" coordsize="628,134" path="m9094,3942l9075,3956,9055,3988,9425,3988,9420,3980,9401,3976,9360,3976,9361,3959,9359,3956,9175,3956,9124,3943,9094,3942xe" fillcolor="#00b4d5" stroked="f">
                <v:path arrowok="t"/>
              </v:shape>
              <v:shape id="_x0000_s1401" style="position:absolute;left:8850;top:3931;width:628;height:134" coordorigin="8850,3931" coordsize="628,134" path="m9399,3976l9360,3976,9401,3976,9399,3976xe" fillcolor="#00b4d5" stroked="f">
                <v:path arrowok="t"/>
              </v:shape>
              <v:shape id="_x0000_s1400" style="position:absolute;left:8850;top:3931;width:628;height:134" coordorigin="8850,3931" coordsize="628,134" path="m9261,3931l9202,3931,9175,3956,9359,3956,9354,3950,9354,3950,9288,3950,9261,3931xe" fillcolor="#00b4d5" stroked="f">
                <v:path arrowok="t"/>
              </v:shape>
              <v:shape id="_x0000_s1399" style="position:absolute;left:8850;top:3931;width:628;height:134" coordorigin="8850,3931" coordsize="628,134" path="m9332,3948l9288,3950,9354,3950,9332,3948xe" fillcolor="#00b4d5" stroked="f">
                <v:path arrowok="t"/>
              </v:shape>
            </v:group>
            <v:group id="_x0000_s1390" style="position:absolute;left:7479;top:1979;width:411;height:361" coordorigin="7479,1979" coordsize="411,361">
              <v:shape id="_x0000_s1397" style="position:absolute;left:7479;top:1979;width:411;height:361" coordorigin="7479,1979" coordsize="411,361" path="m7820,2294l7717,2294,7739,2330,7744,2337,7752,2340,7819,2303,7820,2297,7820,2294xe" fillcolor="#00b4d5" stroked="f">
                <v:path arrowok="t"/>
              </v:shape>
              <v:shape id="_x0000_s1396" style="position:absolute;left:7479;top:1979;width:411;height:361" coordorigin="7479,1979" coordsize="411,361" path="m7497,2090l7489,2094,7480,2160,7479,2166,7485,2172,7536,2179,7541,2197,7547,2215,7556,2231,7568,2246,7545,2278,7540,2285,7541,2293,7549,2298,7606,2333,7615,2330,7641,2292,7819,2292,7794,2253,7802,2244,7809,2235,7815,2225,7816,2222,7684,2222,7658,2217,7636,2204,7622,2184,7616,2160,7622,2136,7636,2116,7657,2102,7684,2097,7551,2097,7497,2090xe" fillcolor="#00b4d5" stroked="f">
                <v:path arrowok="t"/>
              </v:shape>
              <v:shape id="_x0000_s1395" style="position:absolute;left:7479;top:1979;width:411;height:361" coordorigin="7479,1979" coordsize="411,361" path="m7819,2292l7641,2292,7652,2295,7662,2297,7673,2298,7684,2298,7696,2298,7707,2297,7717,2294,7820,2294,7819,2292xe" fillcolor="#00b4d5" stroked="f">
                <v:path arrowok="t"/>
              </v:shape>
              <v:shape id="_x0000_s1394" style="position:absolute;left:7479;top:1979;width:411;height:361" coordorigin="7479,1979" coordsize="411,361" path="m7616,1980l7549,2016,7547,2024,7552,2032,7574,2067,7565,2076,7557,2086,7551,2097,7684,2097,7710,2102,7731,2115,7746,2135,7751,2159,7746,2184,7732,2204,7710,2217,7684,2222,7816,2222,7820,2215,7879,2215,7888,2152,7889,2146,7883,2140,7830,2133,7825,2116,7818,2099,7808,2084,7797,2070,7827,2027,7827,2026,7722,2026,7718,2025,7651,2025,7624,1983,7616,1980xe" fillcolor="#00b4d5" stroked="f">
                <v:path arrowok="t"/>
              </v:shape>
              <v:shape id="_x0000_s1393" style="position:absolute;left:7479;top:1979;width:411;height:361" coordorigin="7479,1979" coordsize="411,361" path="m7879,2215l7820,2215,7862,2220,7870,2222,7878,2217,7879,2215xe" fillcolor="#00b4d5" stroked="f">
                <v:path arrowok="t"/>
              </v:shape>
              <v:shape id="_x0000_s1392" style="position:absolute;left:7479;top:1979;width:411;height:361" coordorigin="7479,1979" coordsize="411,361" path="m7761,1979l7753,1982,7748,1989,7722,2026,7827,2026,7827,2019,7761,1979xe" fillcolor="#00b4d5" stroked="f">
                <v:path arrowok="t"/>
              </v:shape>
              <v:shape id="_x0000_s1391" style="position:absolute;left:7479;top:1979;width:411;height:361" coordorigin="7479,1979" coordsize="411,361" path="m7697,2021l7672,2021,7661,2023,7651,2025,7718,2025,7710,2023,7697,2021xe" fillcolor="#00b4d5" stroked="f">
                <v:path arrowok="t"/>
              </v:shape>
            </v:group>
            <v:group id="_x0000_s1381" style="position:absolute;left:7764;top:1771;width:411;height:361" coordorigin="7764,1771" coordsize="411,361">
              <v:shape id="_x0000_s1389" style="position:absolute;left:7764;top:1771;width:411;height:361" coordorigin="7764,1771" coordsize="411,361" path="m8105,2086l8002,2086,8024,2122,8028,2128,8037,2131,8104,2095,8105,2088,8105,2086xe" fillcolor="#00b4d5" stroked="f">
                <v:path arrowok="t"/>
              </v:shape>
              <v:shape id="_x0000_s1388" style="position:absolute;left:7764;top:1771;width:411;height:361" coordorigin="7764,1771" coordsize="411,361" path="m7782,1882l7774,1886,7773,1894,7765,1952,7764,1958,7770,1964,7821,1970,7826,1989,7832,2006,7841,2023,7852,2038,7825,2076,7826,2085,7891,2124,7900,2122,7904,2115,7926,2084,8104,2084,8079,2044,8087,2036,8094,2027,8100,2017,8101,2014,7969,2014,7943,2009,7921,1996,7907,1976,7901,1952,7907,1927,7921,1907,7942,1894,7968,1889,8101,1889,7836,1889,7782,1882xe" fillcolor="#00b4d5" stroked="f">
                <v:path arrowok="t"/>
              </v:shape>
              <v:shape id="_x0000_s1387" style="position:absolute;left:7764;top:1771;width:411;height:361" coordorigin="7764,1771" coordsize="411,361" path="m8104,2084l7926,2084,7937,2086,7947,2088,7958,2089,7969,2090,7981,2090,7991,2088,8002,2086,8105,2086,8104,2084xe" fillcolor="#00b4d5" stroked="f">
                <v:path arrowok="t"/>
              </v:shape>
              <v:shape id="_x0000_s1386" style="position:absolute;left:7764;top:1771;width:411;height:361" coordorigin="7764,1771" coordsize="411,361" path="m8101,1889l7968,1889,7995,1894,8016,1907,8031,1927,8036,1951,8031,1976,8017,1995,7995,2009,7969,2014,8101,2014,8105,2007,8163,2007,8173,1944,8174,1937,8168,1931,8115,1925,8110,1907,8103,1891,8101,1889xe" fillcolor="#00b4d5" stroked="f">
                <v:path arrowok="t"/>
              </v:shape>
              <v:shape id="_x0000_s1385" style="position:absolute;left:7764;top:1771;width:411;height:361" coordorigin="7764,1771" coordsize="411,361" path="m8163,2007l8105,2007,8155,2013,8163,2009,8163,2007xe" fillcolor="#00b4d5" stroked="f">
                <v:path arrowok="t"/>
              </v:shape>
              <v:shape id="_x0000_s1384" style="position:absolute;left:7764;top:1771;width:411;height:361" coordorigin="7764,1771" coordsize="411,361" path="m7901,1771l7833,1808,7832,1816,7837,1823,7859,1858,7850,1868,7842,1878,7836,1889,8101,1889,8093,1876,8082,1862,8112,1819,8112,1818,8007,1818,8002,1817,7936,1817,7909,1774,7901,1771xe" fillcolor="#00b4d5" stroked="f">
                <v:path arrowok="t"/>
              </v:shape>
              <v:shape id="_x0000_s1383" style="position:absolute;left:7764;top:1771;width:411;height:361" coordorigin="7764,1771" coordsize="411,361" path="m8046,1771l8038,1773,8033,1780,8007,1818,8112,1818,8111,1810,8046,1771xe" fillcolor="#00b4d5" stroked="f">
                <v:path arrowok="t"/>
              </v:shape>
              <v:shape id="_x0000_s1382" style="position:absolute;left:7764;top:1771;width:411;height:361" coordorigin="7764,1771" coordsize="411,361" path="m7982,1813l7957,1813,7946,1814,7936,1817,8002,1817,7994,1815,7982,1813xe" fillcolor="#00b4d5" stroked="f">
                <v:path arrowok="t"/>
              </v:shape>
            </v:group>
            <v:group id="_x0000_s1379" style="position:absolute;left:8904;top:2299;width:274;height:112" coordorigin="8904,2299" coordsize="274,112">
              <v:shape id="_x0000_s1380" style="position:absolute;left:8904;top:2299;width:274;height:112" coordorigin="8904,2299" coordsize="274,112" path="m9134,2299l8942,2299,8904,2410,9178,2410,9134,2299xe" fillcolor="#00b4d5" stroked="f">
                <v:path arrowok="t"/>
              </v:shape>
            </v:group>
            <v:group id="_x0000_s1377" style="position:absolute;left:8942;top:2299;width:192;height:2" coordorigin="8942,2299" coordsize="192,2">
              <v:polyline id="_x0000_s1378" style="position:absolute" points="35768,9196,35960,9196" coordorigin="8942,2299" coordsize="192,0" filled="f" strokecolor="#00b4d5" strokeweight="2pt">
                <v:path arrowok="t"/>
                <o:lock v:ext="edit" verticies="t"/>
              </v:polyline>
            </v:group>
            <v:group id="_x0000_s1375" style="position:absolute;left:8962;top:1875;width:2;height:404" coordorigin="8962,1875" coordsize="2,404">
              <v:polyline id="_x0000_s1376" style="position:absolute" points="35848,7500,35848,7904" coordorigin="8962,1875" coordsize="0,404" filled="f" strokecolor="#00b4d5" strokeweight="25234emu">
                <v:path arrowok="t"/>
                <o:lock v:ext="edit" verticies="t"/>
              </v:polyline>
            </v:group>
            <v:group id="_x0000_s1373" style="position:absolute;left:8942;top:1856;width:192;height:2" coordorigin="8942,1856" coordsize="192,2">
              <v:polyline id="_x0000_s1374" style="position:absolute" points="35768,7424,35960,7424" coordorigin="8942,1856" coordsize="192,0" filled="f" strokecolor="#00b4d5" strokeweight="1.9pt">
                <v:path arrowok="t"/>
                <o:lock v:ext="edit" verticies="t"/>
              </v:polyline>
            </v:group>
            <v:group id="_x0000_s1371" style="position:absolute;left:9114;top:1876;width:2;height:403" coordorigin="9114,1876" coordsize="2,403">
              <v:polyline id="_x0000_s1372" style="position:absolute" points="36456,7504,36456,7907" coordorigin="9114,1876" coordsize="0,403" filled="f" strokecolor="#00b4d5" strokeweight="25184emu">
                <v:path arrowok="t"/>
                <o:lock v:ext="edit" verticies="t"/>
              </v:polyline>
            </v:group>
            <v:group id="_x0000_s1367" style="position:absolute;left:8795;top:1643;width:741;height:234" coordorigin="8795,1643" coordsize="741,234">
              <v:shape id="_x0000_s1370" style="position:absolute;left:8795;top:1643;width:741;height:234" coordorigin="8795,1643" coordsize="741,234" path="m9039,1643l9031,1644,8798,1847,8795,1855,8798,1863,8801,1871,8809,1876,9527,1876,9536,1867,9536,1847,9530,1839,9522,1837,9520,1836,8870,1836,9042,1687,9148,1687,9039,1643xe" fillcolor="#00b4d5" stroked="f">
                <v:path arrowok="t"/>
              </v:shape>
              <v:shape id="_x0000_s1369" style="position:absolute;left:8795;top:1643;width:741;height:234" coordorigin="8795,1643" coordsize="741,234" path="m9148,1687l9042,1687,9413,1836,9520,1836,9148,1687xe" fillcolor="#00b4d5" stroked="f">
                <v:path arrowok="t"/>
              </v:shape>
              <v:shape id="_x0000_s1368" type="#_x0000_t75" style="position:absolute;left:8943;top:1642;width:195;height:229">
                <v:imagedata r:id="rId40" o:title=""/>
              </v:shape>
            </v:group>
            <v:group id="_x0000_s1345" style="position:absolute;left:8955;top:1842;width:173;height:431" coordorigin="8955,1842" coordsize="173,431">
              <v:shape id="_x0000_s1366" style="position:absolute;left:8955;top:1842;width:173;height:431" coordorigin="8955,1842" coordsize="173,431" path="m9100,1842l8955,1989,9060,2050,8958,2159,9102,2273,9126,2242,9017,2155,9124,2041,9019,1980,9128,1870,9100,1842xe" fillcolor="#00b4d5" stroked="f">
                <v:path arrowok="t"/>
              </v:shape>
              <v:shape id="_x0000_s1365" type="#_x0000_t75" style="position:absolute;left:9386;top:1843;width:182;height:428">
                <v:imagedata r:id="rId41" o:title=""/>
              </v:shape>
              <v:shape id="_x0000_s1364" type="#_x0000_t202" style="position:absolute;left:905;top:156;width:8374;height:679" filled="f" stroked="f">
                <v:textbox inset="0,0,0,0">
                  <w:txbxContent>
                    <w:p w14:paraId="1DDA1E8A" w14:textId="77777777" w:rsidR="00DA3574" w:rsidRDefault="00DA3574">
                      <w:pPr>
                        <w:spacing w:line="190" w:lineRule="exact"/>
                        <w:ind w:left="87"/>
                        <w:jc w:val="center"/>
                        <w:rPr>
                          <w:rFonts w:ascii="Arial" w:eastAsia="Arial" w:hAnsi="Arial" w:cs="Arial"/>
                          <w:sz w:val="19"/>
                          <w:szCs w:val="19"/>
                        </w:rPr>
                      </w:pPr>
                      <w:r>
                        <w:rPr>
                          <w:rFonts w:ascii="Arial"/>
                          <w:color w:val="FFFFFF"/>
                          <w:spacing w:val="15"/>
                          <w:w w:val="105"/>
                          <w:sz w:val="19"/>
                        </w:rPr>
                        <w:t xml:space="preserve">CONTRIBUTING  </w:t>
                      </w:r>
                      <w:r>
                        <w:rPr>
                          <w:rFonts w:ascii="Arial"/>
                          <w:color w:val="FFFFFF"/>
                          <w:spacing w:val="5"/>
                          <w:w w:val="105"/>
                          <w:sz w:val="19"/>
                        </w:rPr>
                        <w:t xml:space="preserve">TO  </w:t>
                      </w:r>
                      <w:r>
                        <w:rPr>
                          <w:rFonts w:ascii="Arial"/>
                          <w:color w:val="FFFFFF"/>
                          <w:spacing w:val="12"/>
                          <w:w w:val="105"/>
                          <w:sz w:val="19"/>
                        </w:rPr>
                        <w:t>THE</w:t>
                      </w:r>
                      <w:r>
                        <w:rPr>
                          <w:rFonts w:ascii="Arial"/>
                          <w:color w:val="FFFFFF"/>
                          <w:spacing w:val="38"/>
                          <w:w w:val="105"/>
                          <w:sz w:val="19"/>
                        </w:rPr>
                        <w:t xml:space="preserve"> </w:t>
                      </w:r>
                      <w:r>
                        <w:rPr>
                          <w:rFonts w:ascii="Arial"/>
                          <w:color w:val="FFFFFF"/>
                          <w:spacing w:val="14"/>
                          <w:w w:val="105"/>
                          <w:sz w:val="19"/>
                        </w:rPr>
                        <w:t>ECONOMY</w:t>
                      </w:r>
                      <w:r>
                        <w:rPr>
                          <w:rFonts w:ascii="Arial"/>
                          <w:color w:val="FFFFFF"/>
                          <w:spacing w:val="-34"/>
                          <w:sz w:val="19"/>
                        </w:rPr>
                        <w:t xml:space="preserve"> </w:t>
                      </w:r>
                    </w:p>
                    <w:p w14:paraId="53D2473C" w14:textId="77777777" w:rsidR="00DA3574" w:rsidRDefault="00DA3574">
                      <w:pPr>
                        <w:spacing w:before="7"/>
                        <w:rPr>
                          <w:rFonts w:ascii="National Light" w:eastAsia="National Light" w:hAnsi="National Light" w:cs="National Light"/>
                          <w:sz w:val="18"/>
                          <w:szCs w:val="18"/>
                        </w:rPr>
                      </w:pPr>
                    </w:p>
                    <w:p w14:paraId="45039DFE" w14:textId="77777777" w:rsidR="00DA3574" w:rsidRDefault="00DA3574">
                      <w:pPr>
                        <w:spacing w:line="266" w:lineRule="exact"/>
                        <w:jc w:val="center"/>
                        <w:rPr>
                          <w:rFonts w:ascii="National Medium" w:eastAsia="National Medium" w:hAnsi="National Medium" w:cs="National Medium"/>
                          <w:sz w:val="24"/>
                          <w:szCs w:val="24"/>
                        </w:rPr>
                      </w:pPr>
                      <w:r>
                        <w:rPr>
                          <w:rFonts w:ascii="National Medium"/>
                          <w:color w:val="706F6F"/>
                          <w:sz w:val="24"/>
                        </w:rPr>
                        <w:t>Creative and cultural industries are significant contributors to the Victorian</w:t>
                      </w:r>
                      <w:r>
                        <w:rPr>
                          <w:rFonts w:ascii="National Medium"/>
                          <w:color w:val="706F6F"/>
                          <w:spacing w:val="-33"/>
                          <w:sz w:val="24"/>
                        </w:rPr>
                        <w:t xml:space="preserve"> </w:t>
                      </w:r>
                      <w:r>
                        <w:rPr>
                          <w:rFonts w:ascii="National Medium"/>
                          <w:color w:val="706F6F"/>
                          <w:sz w:val="24"/>
                        </w:rPr>
                        <w:t>economy</w:t>
                      </w:r>
                    </w:p>
                  </w:txbxContent>
                </v:textbox>
              </v:shape>
              <v:shape id="_x0000_s1363" type="#_x0000_t202" style="position:absolute;left:6370;top:3101;width:349;height:260" filled="f" stroked="f">
                <v:textbox inset="0,0,0,0">
                  <w:txbxContent>
                    <w:p w14:paraId="0650F0A3" w14:textId="77777777" w:rsidR="00DA3574" w:rsidRDefault="00DA3574">
                      <w:pPr>
                        <w:spacing w:line="259" w:lineRule="exact"/>
                        <w:rPr>
                          <w:rFonts w:ascii="Arial" w:eastAsia="Arial" w:hAnsi="Arial" w:cs="Arial"/>
                          <w:sz w:val="26"/>
                          <w:szCs w:val="26"/>
                        </w:rPr>
                      </w:pPr>
                      <w:r>
                        <w:rPr>
                          <w:rFonts w:ascii="Arial"/>
                          <w:color w:val="706F6F"/>
                          <w:spacing w:val="-7"/>
                          <w:sz w:val="26"/>
                        </w:rPr>
                        <w:t>VS</w:t>
                      </w:r>
                    </w:p>
                  </w:txbxContent>
                </v:textbox>
              </v:shape>
              <v:shape id="_x0000_s1362" type="#_x0000_t202" style="position:absolute;left:1410;top:1147;width:3565;height:200" filled="f" stroked="f">
                <v:textbox inset="0,0,0,0">
                  <w:txbxContent>
                    <w:p w14:paraId="41A781E5" w14:textId="77777777" w:rsidR="00DA3574" w:rsidRDefault="00DA3574">
                      <w:pPr>
                        <w:spacing w:line="200" w:lineRule="exact"/>
                        <w:rPr>
                          <w:rFonts w:ascii="National Medium" w:eastAsia="National Medium" w:hAnsi="National Medium" w:cs="National Medium"/>
                          <w:sz w:val="20"/>
                          <w:szCs w:val="20"/>
                        </w:rPr>
                      </w:pPr>
                      <w:r>
                        <w:rPr>
                          <w:rFonts w:ascii="National Medium"/>
                          <w:color w:val="00B4D5"/>
                          <w:spacing w:val="16"/>
                          <w:sz w:val="20"/>
                        </w:rPr>
                        <w:t xml:space="preserve">CREATIVE </w:t>
                      </w:r>
                      <w:r>
                        <w:rPr>
                          <w:rFonts w:ascii="National Medium"/>
                          <w:color w:val="00B4D5"/>
                          <w:spacing w:val="13"/>
                          <w:sz w:val="20"/>
                        </w:rPr>
                        <w:t xml:space="preserve">AND </w:t>
                      </w:r>
                      <w:r>
                        <w:rPr>
                          <w:rFonts w:ascii="National Medium"/>
                          <w:color w:val="00B4D5"/>
                          <w:spacing w:val="16"/>
                          <w:sz w:val="20"/>
                        </w:rPr>
                        <w:t xml:space="preserve">CULTURAL </w:t>
                      </w:r>
                      <w:r>
                        <w:rPr>
                          <w:rFonts w:ascii="National Medium"/>
                          <w:color w:val="00B4D5"/>
                          <w:spacing w:val="34"/>
                          <w:sz w:val="20"/>
                        </w:rPr>
                        <w:t xml:space="preserve"> </w:t>
                      </w:r>
                      <w:r>
                        <w:rPr>
                          <w:rFonts w:ascii="National Medium"/>
                          <w:color w:val="00B4D5"/>
                          <w:spacing w:val="17"/>
                          <w:sz w:val="20"/>
                        </w:rPr>
                        <w:t>ECONOMY</w:t>
                      </w:r>
                      <w:r>
                        <w:rPr>
                          <w:rFonts w:ascii="National Medium"/>
                          <w:color w:val="00B4D5"/>
                          <w:spacing w:val="-25"/>
                          <w:sz w:val="20"/>
                        </w:rPr>
                        <w:t xml:space="preserve"> </w:t>
                      </w:r>
                    </w:p>
                  </w:txbxContent>
                </v:textbox>
              </v:shape>
              <v:shape id="_x0000_s1361" type="#_x0000_t202" style="position:absolute;left:762;top:1802;width:814;height:236" filled="f" stroked="f">
                <v:textbox inset="0,0,0,0">
                  <w:txbxContent>
                    <w:p w14:paraId="70FAD096" w14:textId="77777777" w:rsidR="00DA3574" w:rsidRDefault="00DA3574">
                      <w:pPr>
                        <w:spacing w:line="234" w:lineRule="exact"/>
                        <w:rPr>
                          <w:rFonts w:ascii="Arial" w:eastAsia="Arial" w:hAnsi="Arial" w:cs="Arial"/>
                          <w:sz w:val="23"/>
                          <w:szCs w:val="23"/>
                        </w:rPr>
                      </w:pPr>
                      <w:r>
                        <w:rPr>
                          <w:rFonts w:ascii="Arial"/>
                          <w:color w:val="FFFFFF"/>
                          <w:spacing w:val="-1"/>
                          <w:w w:val="110"/>
                          <w:sz w:val="23"/>
                        </w:rPr>
                        <w:t>$22.7B</w:t>
                      </w:r>
                    </w:p>
                  </w:txbxContent>
                </v:textbox>
              </v:shape>
              <v:shape id="_x0000_s1360" type="#_x0000_t202" style="position:absolute;left:2951;top:1887;width:442;height:209" filled="f" stroked="f">
                <v:textbox inset="0,0,0,0">
                  <w:txbxContent>
                    <w:p w14:paraId="47B8ED9F" w14:textId="77777777" w:rsidR="00DA3574" w:rsidRDefault="00DA3574">
                      <w:pPr>
                        <w:spacing w:line="208" w:lineRule="exact"/>
                        <w:rPr>
                          <w:rFonts w:ascii="Arial" w:eastAsia="Arial" w:hAnsi="Arial" w:cs="Arial"/>
                          <w:sz w:val="21"/>
                          <w:szCs w:val="21"/>
                        </w:rPr>
                      </w:pPr>
                      <w:r>
                        <w:rPr>
                          <w:rFonts w:ascii="Arial"/>
                          <w:color w:val="00B4D5"/>
                          <w:w w:val="105"/>
                          <w:sz w:val="21"/>
                        </w:rPr>
                        <w:t>29%</w:t>
                      </w:r>
                    </w:p>
                  </w:txbxContent>
                </v:textbox>
              </v:shape>
              <v:shape id="_x0000_s1359" type="#_x0000_t202" style="position:absolute;left:334;top:2508;width:1578;height:580" filled="f" stroked="f">
                <v:textbox inset="0,0,0,0">
                  <w:txbxContent>
                    <w:p w14:paraId="1266FE18" w14:textId="77777777" w:rsidR="00DA3574" w:rsidRDefault="00DA3574">
                      <w:pPr>
                        <w:spacing w:line="223" w:lineRule="auto"/>
                        <w:ind w:hanging="23"/>
                        <w:jc w:val="center"/>
                        <w:rPr>
                          <w:rFonts w:ascii="National Medium" w:eastAsia="National Medium" w:hAnsi="National Medium" w:cs="National Medium"/>
                          <w:sz w:val="18"/>
                          <w:szCs w:val="18"/>
                        </w:rPr>
                      </w:pPr>
                      <w:r>
                        <w:rPr>
                          <w:rFonts w:ascii="National Medium" w:eastAsia="National Medium" w:hAnsi="National Medium" w:cs="National Medium"/>
                          <w:color w:val="00B4D5"/>
                          <w:sz w:val="18"/>
                          <w:szCs w:val="18"/>
                        </w:rPr>
                        <w:t xml:space="preserve">Gross value added to </w:t>
                      </w:r>
                      <w:r>
                        <w:rPr>
                          <w:rFonts w:ascii="National Medium" w:eastAsia="National Medium" w:hAnsi="National Medium" w:cs="National Medium"/>
                          <w:color w:val="00B4D5"/>
                          <w:spacing w:val="-3"/>
                          <w:sz w:val="18"/>
                          <w:szCs w:val="18"/>
                        </w:rPr>
                        <w:t xml:space="preserve">Victoria’s </w:t>
                      </w:r>
                      <w:r>
                        <w:rPr>
                          <w:rFonts w:ascii="National Medium" w:eastAsia="National Medium" w:hAnsi="National Medium" w:cs="National Medium"/>
                          <w:color w:val="00B4D5"/>
                          <w:sz w:val="18"/>
                          <w:szCs w:val="18"/>
                        </w:rPr>
                        <w:t>economy in 2013</w:t>
                      </w:r>
                    </w:p>
                  </w:txbxContent>
                </v:textbox>
              </v:shape>
              <v:shape id="_x0000_s1358" type="#_x0000_t202" style="position:absolute;left:2252;top:2511;width:1764;height:882" filled="f" stroked="f">
                <v:textbox inset="0,0,0,0">
                  <w:txbxContent>
                    <w:p w14:paraId="5DA20C2F" w14:textId="77777777" w:rsidR="00DA3574" w:rsidRDefault="00DA3574">
                      <w:pPr>
                        <w:spacing w:line="225" w:lineRule="auto"/>
                        <w:jc w:val="center"/>
                        <w:rPr>
                          <w:rFonts w:ascii="National Light" w:eastAsia="National Light" w:hAnsi="National Light" w:cs="National Light"/>
                          <w:sz w:val="16"/>
                          <w:szCs w:val="16"/>
                        </w:rPr>
                      </w:pPr>
                      <w:r>
                        <w:rPr>
                          <w:rFonts w:ascii="National Light"/>
                          <w:color w:val="676766"/>
                          <w:sz w:val="16"/>
                        </w:rPr>
                        <w:t xml:space="preserve">Victoria has </w:t>
                      </w:r>
                      <w:r>
                        <w:rPr>
                          <w:rFonts w:ascii="National Medium"/>
                          <w:color w:val="00B4D5"/>
                          <w:sz w:val="16"/>
                        </w:rPr>
                        <w:t xml:space="preserve">29% of </w:t>
                      </w:r>
                      <w:r>
                        <w:rPr>
                          <w:rFonts w:ascii="National Medium"/>
                          <w:color w:val="00B4D5"/>
                          <w:spacing w:val="-2"/>
                          <w:sz w:val="16"/>
                        </w:rPr>
                        <w:t xml:space="preserve">all </w:t>
                      </w:r>
                      <w:r>
                        <w:rPr>
                          <w:rFonts w:ascii="National Medium"/>
                          <w:color w:val="00B4D5"/>
                          <w:spacing w:val="-3"/>
                          <w:sz w:val="16"/>
                        </w:rPr>
                        <w:t xml:space="preserve">Australian creative </w:t>
                      </w:r>
                      <w:r>
                        <w:rPr>
                          <w:rFonts w:ascii="National Medium"/>
                          <w:color w:val="00B4D5"/>
                          <w:spacing w:val="-2"/>
                          <w:sz w:val="16"/>
                        </w:rPr>
                        <w:t xml:space="preserve">and </w:t>
                      </w:r>
                      <w:r>
                        <w:rPr>
                          <w:rFonts w:ascii="National Medium"/>
                          <w:color w:val="00B4D5"/>
                          <w:spacing w:val="-3"/>
                          <w:sz w:val="16"/>
                        </w:rPr>
                        <w:t xml:space="preserve">cultural </w:t>
                      </w:r>
                      <w:r>
                        <w:rPr>
                          <w:rFonts w:ascii="National Medium"/>
                          <w:color w:val="00B4D5"/>
                          <w:sz w:val="16"/>
                        </w:rPr>
                        <w:t xml:space="preserve">economy </w:t>
                      </w:r>
                      <w:r>
                        <w:rPr>
                          <w:rFonts w:ascii="National Medium"/>
                          <w:color w:val="00B4D5"/>
                          <w:spacing w:val="-3"/>
                          <w:sz w:val="16"/>
                        </w:rPr>
                        <w:t xml:space="preserve">employees </w:t>
                      </w:r>
                      <w:r>
                        <w:rPr>
                          <w:rFonts w:ascii="National Light"/>
                          <w:color w:val="676766"/>
                          <w:sz w:val="16"/>
                        </w:rPr>
                        <w:t>and an</w:t>
                      </w:r>
                      <w:r>
                        <w:rPr>
                          <w:rFonts w:ascii="National Light"/>
                          <w:color w:val="676766"/>
                          <w:spacing w:val="-10"/>
                          <w:sz w:val="16"/>
                        </w:rPr>
                        <w:t xml:space="preserve"> </w:t>
                      </w:r>
                      <w:r>
                        <w:rPr>
                          <w:rFonts w:ascii="National Light"/>
                          <w:color w:val="676766"/>
                          <w:spacing w:val="-2"/>
                          <w:sz w:val="16"/>
                        </w:rPr>
                        <w:t xml:space="preserve">estimated </w:t>
                      </w:r>
                      <w:r>
                        <w:rPr>
                          <w:rFonts w:ascii="National Medium"/>
                          <w:color w:val="00B4D5"/>
                          <w:sz w:val="16"/>
                        </w:rPr>
                        <w:t>29%</w:t>
                      </w:r>
                      <w:r>
                        <w:rPr>
                          <w:rFonts w:ascii="National Medium"/>
                          <w:color w:val="00B4D5"/>
                          <w:spacing w:val="-11"/>
                          <w:sz w:val="16"/>
                        </w:rPr>
                        <w:t xml:space="preserve"> </w:t>
                      </w:r>
                      <w:r>
                        <w:rPr>
                          <w:rFonts w:ascii="National Light"/>
                          <w:color w:val="676766"/>
                          <w:sz w:val="16"/>
                        </w:rPr>
                        <w:t>of</w:t>
                      </w:r>
                      <w:r>
                        <w:rPr>
                          <w:rFonts w:ascii="National Light"/>
                          <w:color w:val="676766"/>
                          <w:spacing w:val="-11"/>
                          <w:sz w:val="16"/>
                        </w:rPr>
                        <w:t xml:space="preserve"> </w:t>
                      </w:r>
                      <w:r>
                        <w:rPr>
                          <w:rFonts w:ascii="National Light"/>
                          <w:color w:val="676766"/>
                          <w:sz w:val="16"/>
                        </w:rPr>
                        <w:t>national</w:t>
                      </w:r>
                      <w:r>
                        <w:rPr>
                          <w:rFonts w:ascii="National Light"/>
                          <w:color w:val="676766"/>
                          <w:spacing w:val="-11"/>
                          <w:sz w:val="16"/>
                        </w:rPr>
                        <w:t xml:space="preserve"> </w:t>
                      </w:r>
                      <w:r>
                        <w:rPr>
                          <w:rFonts w:ascii="National Light"/>
                          <w:color w:val="676766"/>
                          <w:spacing w:val="-4"/>
                          <w:sz w:val="16"/>
                        </w:rPr>
                        <w:t>GVA</w:t>
                      </w:r>
                    </w:p>
                  </w:txbxContent>
                </v:textbox>
              </v:shape>
              <v:shape id="_x0000_s1357" type="#_x0000_t202" style="position:absolute;left:4443;top:1789;width:1362;height:1604" filled="f" stroked="f">
                <v:textbox inset="0,0,0,0">
                  <w:txbxContent>
                    <w:p w14:paraId="00BDBE28" w14:textId="77777777" w:rsidR="00DA3574" w:rsidRDefault="00DA3574">
                      <w:pPr>
                        <w:spacing w:line="484" w:lineRule="exact"/>
                        <w:ind w:left="187"/>
                        <w:jc w:val="center"/>
                        <w:rPr>
                          <w:rFonts w:ascii="Arial" w:eastAsia="Arial" w:hAnsi="Arial" w:cs="Arial"/>
                          <w:sz w:val="48"/>
                          <w:szCs w:val="48"/>
                        </w:rPr>
                      </w:pPr>
                      <w:r>
                        <w:rPr>
                          <w:rFonts w:ascii="Arial"/>
                          <w:color w:val="00B4D5"/>
                          <w:w w:val="105"/>
                          <w:sz w:val="48"/>
                        </w:rPr>
                        <w:t>8%</w:t>
                      </w:r>
                    </w:p>
                    <w:p w14:paraId="0A34C0C7" w14:textId="77777777" w:rsidR="00DA3574" w:rsidRDefault="00DA3574">
                      <w:pPr>
                        <w:spacing w:before="220" w:line="180" w:lineRule="exact"/>
                        <w:ind w:left="-1" w:hanging="2"/>
                        <w:jc w:val="center"/>
                        <w:rPr>
                          <w:rFonts w:ascii="National Light" w:eastAsia="National Light" w:hAnsi="National Light" w:cs="National Light"/>
                          <w:sz w:val="16"/>
                          <w:szCs w:val="16"/>
                        </w:rPr>
                      </w:pPr>
                      <w:r>
                        <w:rPr>
                          <w:rFonts w:ascii="National Medium"/>
                          <w:color w:val="00B4D5"/>
                          <w:sz w:val="16"/>
                        </w:rPr>
                        <w:t xml:space="preserve">Accounts for 8% </w:t>
                      </w:r>
                      <w:r>
                        <w:rPr>
                          <w:rFonts w:ascii="National Light"/>
                          <w:color w:val="00B4D5"/>
                          <w:sz w:val="16"/>
                        </w:rPr>
                        <w:t>of economy</w:t>
                      </w:r>
                      <w:r>
                        <w:rPr>
                          <w:rFonts w:ascii="National Light"/>
                          <w:color w:val="00B4D5"/>
                          <w:spacing w:val="-12"/>
                          <w:sz w:val="16"/>
                        </w:rPr>
                        <w:t xml:space="preserve"> </w:t>
                      </w:r>
                      <w:r>
                        <w:rPr>
                          <w:rFonts w:ascii="National Light"/>
                          <w:color w:val="00B4D5"/>
                          <w:sz w:val="16"/>
                        </w:rPr>
                        <w:t>in</w:t>
                      </w:r>
                      <w:r>
                        <w:rPr>
                          <w:rFonts w:ascii="National Light"/>
                          <w:color w:val="00B4D5"/>
                          <w:spacing w:val="-12"/>
                          <w:sz w:val="16"/>
                        </w:rPr>
                        <w:t xml:space="preserve"> </w:t>
                      </w:r>
                      <w:r>
                        <w:rPr>
                          <w:rFonts w:ascii="National Light"/>
                          <w:color w:val="00B4D5"/>
                          <w:spacing w:val="-4"/>
                          <w:sz w:val="16"/>
                        </w:rPr>
                        <w:t>GVA</w:t>
                      </w:r>
                      <w:r>
                        <w:rPr>
                          <w:rFonts w:ascii="National Light"/>
                          <w:color w:val="00B4D5"/>
                          <w:spacing w:val="-12"/>
                          <w:sz w:val="16"/>
                        </w:rPr>
                        <w:t xml:space="preserve"> </w:t>
                      </w:r>
                      <w:r>
                        <w:rPr>
                          <w:rFonts w:ascii="National Light"/>
                          <w:color w:val="00B4D5"/>
                          <w:sz w:val="16"/>
                        </w:rPr>
                        <w:t xml:space="preserve">terms and is </w:t>
                      </w:r>
                      <w:r>
                        <w:rPr>
                          <w:rFonts w:ascii="National Light"/>
                          <w:color w:val="00B4D5"/>
                          <w:spacing w:val="-3"/>
                          <w:sz w:val="16"/>
                        </w:rPr>
                        <w:t xml:space="preserve">growing more </w:t>
                      </w:r>
                      <w:r>
                        <w:rPr>
                          <w:rFonts w:ascii="National Light"/>
                          <w:color w:val="00B4D5"/>
                          <w:sz w:val="16"/>
                        </w:rPr>
                        <w:t xml:space="preserve">quickly than </w:t>
                      </w:r>
                      <w:r>
                        <w:rPr>
                          <w:rFonts w:ascii="National Light"/>
                          <w:color w:val="00B4D5"/>
                          <w:spacing w:val="-2"/>
                          <w:sz w:val="16"/>
                        </w:rPr>
                        <w:t xml:space="preserve">the </w:t>
                      </w:r>
                      <w:r>
                        <w:rPr>
                          <w:rFonts w:ascii="National Light"/>
                          <w:color w:val="00B4D5"/>
                          <w:spacing w:val="-3"/>
                          <w:sz w:val="16"/>
                        </w:rPr>
                        <w:t>broader</w:t>
                      </w:r>
                      <w:r>
                        <w:rPr>
                          <w:rFonts w:ascii="National Light"/>
                          <w:color w:val="00B4D5"/>
                          <w:spacing w:val="-13"/>
                          <w:sz w:val="16"/>
                        </w:rPr>
                        <w:t xml:space="preserve"> </w:t>
                      </w:r>
                      <w:r>
                        <w:rPr>
                          <w:rFonts w:ascii="National Light"/>
                          <w:color w:val="00B4D5"/>
                          <w:sz w:val="16"/>
                        </w:rPr>
                        <w:t>economy</w:t>
                      </w:r>
                    </w:p>
                  </w:txbxContent>
                </v:textbox>
              </v:shape>
              <v:shape id="_x0000_s1356" type="#_x0000_t202" style="position:absolute;left:2369;top:3744;width:497;height:184" filled="f" stroked="f">
                <v:textbox inset="0,0,0,0">
                  <w:txbxContent>
                    <w:p w14:paraId="7EBEF126" w14:textId="77777777" w:rsidR="00DA3574" w:rsidRDefault="00DA3574">
                      <w:pPr>
                        <w:spacing w:line="182" w:lineRule="exact"/>
                        <w:rPr>
                          <w:rFonts w:ascii="Arial" w:eastAsia="Arial" w:hAnsi="Arial" w:cs="Arial"/>
                          <w:sz w:val="18"/>
                          <w:szCs w:val="18"/>
                        </w:rPr>
                      </w:pPr>
                      <w:r>
                        <w:rPr>
                          <w:rFonts w:ascii="Arial"/>
                          <w:color w:val="FFFFFF"/>
                          <w:w w:val="105"/>
                          <w:sz w:val="18"/>
                        </w:rPr>
                        <w:t>$1.4B</w:t>
                      </w:r>
                    </w:p>
                  </w:txbxContent>
                </v:textbox>
              </v:shape>
              <v:shape id="_x0000_s1355" type="#_x0000_t202" style="position:absolute;left:3702;top:3744;width:323;height:184" filled="f" stroked="f">
                <v:textbox inset="0,0,0,0">
                  <w:txbxContent>
                    <w:p w14:paraId="036242D6" w14:textId="77777777" w:rsidR="00DA3574" w:rsidRDefault="00DA3574">
                      <w:pPr>
                        <w:spacing w:line="182" w:lineRule="exact"/>
                        <w:rPr>
                          <w:rFonts w:ascii="Arial" w:eastAsia="Arial" w:hAnsi="Arial" w:cs="Arial"/>
                          <w:sz w:val="18"/>
                          <w:szCs w:val="18"/>
                        </w:rPr>
                      </w:pPr>
                      <w:r>
                        <w:rPr>
                          <w:rFonts w:ascii="Arial"/>
                          <w:color w:val="FFFFFF"/>
                          <w:sz w:val="18"/>
                        </w:rPr>
                        <w:t>$1B</w:t>
                      </w:r>
                    </w:p>
                  </w:txbxContent>
                </v:textbox>
              </v:shape>
              <v:shape id="_x0000_s1354" type="#_x0000_t202" style="position:absolute;left:5028;top:3744;width:634;height:184" filled="f" stroked="f">
                <v:textbox inset="0,0,0,0">
                  <w:txbxContent>
                    <w:p w14:paraId="10DE145D" w14:textId="77777777" w:rsidR="00DA3574" w:rsidRDefault="00DA3574">
                      <w:pPr>
                        <w:spacing w:line="182" w:lineRule="exact"/>
                        <w:rPr>
                          <w:rFonts w:ascii="Arial" w:eastAsia="Arial" w:hAnsi="Arial" w:cs="Arial"/>
                          <w:sz w:val="18"/>
                          <w:szCs w:val="18"/>
                        </w:rPr>
                      </w:pPr>
                      <w:r>
                        <w:rPr>
                          <w:rFonts w:ascii="Arial"/>
                          <w:color w:val="FFFFFF"/>
                          <w:w w:val="115"/>
                          <w:sz w:val="18"/>
                        </w:rPr>
                        <w:t>$220M</w:t>
                      </w:r>
                    </w:p>
                  </w:txbxContent>
                </v:textbox>
              </v:shape>
              <v:shape id="_x0000_s1353" type="#_x0000_t202" style="position:absolute;left:532;top:4301;width:1058;height:580" filled="f" stroked="f">
                <v:textbox inset="0,0,0,0">
                  <w:txbxContent>
                    <w:p w14:paraId="07CFBEBD" w14:textId="77777777" w:rsidR="00DA3574" w:rsidRDefault="00DA3574">
                      <w:pPr>
                        <w:spacing w:line="223" w:lineRule="auto"/>
                        <w:ind w:left="141" w:right="139"/>
                        <w:jc w:val="center"/>
                        <w:rPr>
                          <w:rFonts w:ascii="National Medium" w:eastAsia="National Medium" w:hAnsi="National Medium" w:cs="National Medium"/>
                          <w:sz w:val="18"/>
                          <w:szCs w:val="18"/>
                        </w:rPr>
                      </w:pPr>
                      <w:r>
                        <w:rPr>
                          <w:rFonts w:ascii="National Medium"/>
                          <w:color w:val="00B4D5"/>
                          <w:spacing w:val="-1"/>
                          <w:sz w:val="18"/>
                        </w:rPr>
                        <w:t>Employing</w:t>
                      </w:r>
                      <w:r>
                        <w:rPr>
                          <w:rFonts w:ascii="National Medium"/>
                          <w:color w:val="00B4D5"/>
                          <w:sz w:val="18"/>
                        </w:rPr>
                        <w:t xml:space="preserve"> 222,000</w:t>
                      </w:r>
                    </w:p>
                    <w:p w14:paraId="47D5107B" w14:textId="77777777" w:rsidR="00DA3574" w:rsidRDefault="00DA3574">
                      <w:pPr>
                        <w:spacing w:line="187" w:lineRule="exact"/>
                        <w:jc w:val="center"/>
                        <w:rPr>
                          <w:rFonts w:ascii="National Medium" w:eastAsia="National Medium" w:hAnsi="National Medium" w:cs="National Medium"/>
                          <w:sz w:val="18"/>
                          <w:szCs w:val="18"/>
                        </w:rPr>
                      </w:pPr>
                      <w:r>
                        <w:rPr>
                          <w:rFonts w:ascii="National Medium"/>
                          <w:color w:val="00B4D5"/>
                          <w:sz w:val="18"/>
                        </w:rPr>
                        <w:t>people in</w:t>
                      </w:r>
                      <w:r>
                        <w:rPr>
                          <w:rFonts w:ascii="National Medium"/>
                          <w:color w:val="00B4D5"/>
                          <w:spacing w:val="-2"/>
                          <w:sz w:val="18"/>
                        </w:rPr>
                        <w:t xml:space="preserve"> </w:t>
                      </w:r>
                      <w:r>
                        <w:rPr>
                          <w:rFonts w:ascii="National Medium"/>
                          <w:color w:val="00B4D5"/>
                          <w:sz w:val="18"/>
                        </w:rPr>
                        <w:t>2013</w:t>
                      </w:r>
                    </w:p>
                  </w:txbxContent>
                </v:textbox>
              </v:shape>
              <v:shape id="_x0000_s1352" type="#_x0000_t202" style="position:absolute;left:1952;top:4305;width:1047;height:700" filled="f" stroked="f">
                <v:textbox inset="0,0,0,0">
                  <w:txbxContent>
                    <w:p w14:paraId="3F21E903" w14:textId="77777777" w:rsidR="00DA3574" w:rsidRDefault="00DA3574">
                      <w:pPr>
                        <w:spacing w:line="225" w:lineRule="auto"/>
                        <w:ind w:hanging="2"/>
                        <w:jc w:val="center"/>
                        <w:rPr>
                          <w:rFonts w:ascii="National Light" w:eastAsia="National Light" w:hAnsi="National Light" w:cs="National Light"/>
                          <w:sz w:val="16"/>
                          <w:szCs w:val="16"/>
                        </w:rPr>
                      </w:pPr>
                      <w:r>
                        <w:rPr>
                          <w:rFonts w:ascii="National Light"/>
                          <w:color w:val="676766"/>
                          <w:spacing w:val="-3"/>
                          <w:sz w:val="16"/>
                        </w:rPr>
                        <w:t xml:space="preserve">Creative </w:t>
                      </w:r>
                      <w:r>
                        <w:rPr>
                          <w:rFonts w:ascii="National Light"/>
                          <w:color w:val="676766"/>
                          <w:spacing w:val="-2"/>
                          <w:sz w:val="16"/>
                        </w:rPr>
                        <w:t xml:space="preserve">and </w:t>
                      </w:r>
                      <w:r>
                        <w:rPr>
                          <w:rFonts w:ascii="National Light"/>
                          <w:color w:val="676766"/>
                          <w:spacing w:val="-3"/>
                          <w:sz w:val="16"/>
                        </w:rPr>
                        <w:t>cultural</w:t>
                      </w:r>
                      <w:r>
                        <w:rPr>
                          <w:rFonts w:ascii="National Light"/>
                          <w:color w:val="676766"/>
                          <w:spacing w:val="-10"/>
                          <w:sz w:val="16"/>
                        </w:rPr>
                        <w:t xml:space="preserve"> </w:t>
                      </w:r>
                      <w:r>
                        <w:rPr>
                          <w:rFonts w:ascii="National Light"/>
                          <w:color w:val="676766"/>
                          <w:sz w:val="16"/>
                        </w:rPr>
                        <w:t xml:space="preserve">economy </w:t>
                      </w:r>
                      <w:r>
                        <w:rPr>
                          <w:rFonts w:ascii="National Light"/>
                          <w:color w:val="676766"/>
                          <w:spacing w:val="-3"/>
                          <w:sz w:val="16"/>
                        </w:rPr>
                        <w:t>generates</w:t>
                      </w:r>
                    </w:p>
                    <w:p w14:paraId="12F4FC0C" w14:textId="77777777" w:rsidR="00DA3574" w:rsidRDefault="00DA3574">
                      <w:pPr>
                        <w:spacing w:line="170" w:lineRule="exact"/>
                        <w:ind w:right="1"/>
                        <w:jc w:val="center"/>
                        <w:rPr>
                          <w:rFonts w:ascii="National Light" w:eastAsia="National Light" w:hAnsi="National Light" w:cs="National Light"/>
                          <w:sz w:val="16"/>
                          <w:szCs w:val="16"/>
                        </w:rPr>
                      </w:pPr>
                      <w:r>
                        <w:rPr>
                          <w:rFonts w:ascii="National Medium"/>
                          <w:color w:val="00B4D5"/>
                          <w:sz w:val="16"/>
                        </w:rPr>
                        <w:t xml:space="preserve">$1.4B </w:t>
                      </w:r>
                      <w:r>
                        <w:rPr>
                          <w:rFonts w:ascii="National Light"/>
                          <w:color w:val="676766"/>
                          <w:sz w:val="16"/>
                        </w:rPr>
                        <w:t>in</w:t>
                      </w:r>
                      <w:r>
                        <w:rPr>
                          <w:rFonts w:ascii="National Light"/>
                          <w:color w:val="676766"/>
                          <w:spacing w:val="-8"/>
                          <w:sz w:val="16"/>
                        </w:rPr>
                        <w:t xml:space="preserve"> </w:t>
                      </w:r>
                      <w:r>
                        <w:rPr>
                          <w:rFonts w:ascii="National Light"/>
                          <w:color w:val="676766"/>
                          <w:spacing w:val="-3"/>
                          <w:sz w:val="16"/>
                        </w:rPr>
                        <w:t>exports</w:t>
                      </w:r>
                    </w:p>
                  </w:txbxContent>
                </v:textbox>
              </v:shape>
              <v:shape id="_x0000_s1351" type="#_x0000_t202" style="position:absolute;left:3280;top:4303;width:2647;height:1062" filled="f" stroked="f">
                <v:textbox inset="0,0,0,0">
                  <w:txbxContent>
                    <w:p w14:paraId="5C770DFB" w14:textId="77777777" w:rsidR="00DA3574" w:rsidRDefault="00DA3574">
                      <w:pPr>
                        <w:tabs>
                          <w:tab w:val="left" w:pos="1845"/>
                        </w:tabs>
                        <w:spacing w:line="169" w:lineRule="exact"/>
                        <w:ind w:left="108"/>
                        <w:rPr>
                          <w:rFonts w:ascii="National Medium" w:eastAsia="National Medium" w:hAnsi="National Medium" w:cs="National Medium"/>
                          <w:sz w:val="16"/>
                          <w:szCs w:val="16"/>
                        </w:rPr>
                      </w:pPr>
                      <w:r>
                        <w:rPr>
                          <w:rFonts w:ascii="National Light"/>
                          <w:color w:val="676766"/>
                          <w:spacing w:val="-3"/>
                          <w:sz w:val="16"/>
                        </w:rPr>
                        <w:t>Cultural</w:t>
                      </w:r>
                      <w:r>
                        <w:rPr>
                          <w:rFonts w:ascii="National Light"/>
                          <w:color w:val="676766"/>
                          <w:spacing w:val="-11"/>
                          <w:sz w:val="16"/>
                        </w:rPr>
                        <w:t xml:space="preserve"> </w:t>
                      </w:r>
                      <w:r>
                        <w:rPr>
                          <w:rFonts w:ascii="National Light"/>
                          <w:color w:val="676766"/>
                          <w:sz w:val="16"/>
                        </w:rPr>
                        <w:t>tourism</w:t>
                      </w:r>
                      <w:r>
                        <w:rPr>
                          <w:rFonts w:ascii="National Light"/>
                          <w:color w:val="676766"/>
                          <w:sz w:val="16"/>
                        </w:rPr>
                        <w:tab/>
                      </w:r>
                      <w:r>
                        <w:rPr>
                          <w:rFonts w:ascii="National Medium"/>
                          <w:color w:val="00B4D5"/>
                          <w:spacing w:val="-4"/>
                          <w:sz w:val="16"/>
                        </w:rPr>
                        <w:t>70,000</w:t>
                      </w:r>
                    </w:p>
                    <w:p w14:paraId="5E60309F" w14:textId="77777777" w:rsidR="00DA3574" w:rsidRDefault="00DA3574">
                      <w:pPr>
                        <w:tabs>
                          <w:tab w:val="left" w:pos="1744"/>
                        </w:tabs>
                        <w:spacing w:line="180" w:lineRule="exact"/>
                        <w:ind w:left="48"/>
                        <w:rPr>
                          <w:rFonts w:ascii="National Medium" w:eastAsia="National Medium" w:hAnsi="National Medium" w:cs="National Medium"/>
                          <w:sz w:val="16"/>
                          <w:szCs w:val="16"/>
                        </w:rPr>
                      </w:pPr>
                      <w:r>
                        <w:rPr>
                          <w:rFonts w:ascii="National Light"/>
                          <w:color w:val="676766"/>
                          <w:sz w:val="16"/>
                        </w:rPr>
                        <w:t>contributes</w:t>
                      </w:r>
                      <w:r>
                        <w:rPr>
                          <w:rFonts w:ascii="National Light"/>
                          <w:color w:val="676766"/>
                          <w:spacing w:val="-18"/>
                          <w:sz w:val="16"/>
                        </w:rPr>
                        <w:t xml:space="preserve"> </w:t>
                      </w:r>
                      <w:r>
                        <w:rPr>
                          <w:rFonts w:ascii="National Medium"/>
                          <w:color w:val="00B4D5"/>
                          <w:sz w:val="16"/>
                        </w:rPr>
                        <w:t>$1B</w:t>
                      </w:r>
                      <w:r>
                        <w:rPr>
                          <w:rFonts w:ascii="National Medium"/>
                          <w:color w:val="00B4D5"/>
                          <w:spacing w:val="-20"/>
                          <w:sz w:val="16"/>
                        </w:rPr>
                        <w:t xml:space="preserve"> </w:t>
                      </w:r>
                      <w:r>
                        <w:rPr>
                          <w:rFonts w:ascii="National Light"/>
                          <w:color w:val="676766"/>
                          <w:sz w:val="16"/>
                        </w:rPr>
                        <w:t>to</w:t>
                      </w:r>
                      <w:r>
                        <w:rPr>
                          <w:rFonts w:ascii="National Light"/>
                          <w:color w:val="676766"/>
                          <w:sz w:val="16"/>
                        </w:rPr>
                        <w:tab/>
                      </w:r>
                      <w:r>
                        <w:rPr>
                          <w:rFonts w:ascii="National Medium"/>
                          <w:color w:val="00B4D5"/>
                          <w:spacing w:val="-3"/>
                          <w:sz w:val="16"/>
                        </w:rPr>
                        <w:t>volunteers</w:t>
                      </w:r>
                    </w:p>
                    <w:p w14:paraId="2B3626D2" w14:textId="77777777" w:rsidR="00DA3574" w:rsidRDefault="00DA3574">
                      <w:pPr>
                        <w:tabs>
                          <w:tab w:val="left" w:pos="1537"/>
                        </w:tabs>
                        <w:spacing w:line="180" w:lineRule="exact"/>
                        <w:ind w:left="211"/>
                        <w:rPr>
                          <w:rFonts w:ascii="National Medium" w:eastAsia="National Medium" w:hAnsi="National Medium" w:cs="National Medium"/>
                          <w:sz w:val="16"/>
                          <w:szCs w:val="16"/>
                        </w:rPr>
                      </w:pPr>
                      <w:r>
                        <w:rPr>
                          <w:rFonts w:ascii="National Light"/>
                          <w:color w:val="676766"/>
                          <w:spacing w:val="-2"/>
                          <w:sz w:val="16"/>
                        </w:rPr>
                        <w:t>the Victorian</w:t>
                      </w:r>
                      <w:r>
                        <w:rPr>
                          <w:rFonts w:ascii="National Light"/>
                          <w:color w:val="676766"/>
                          <w:spacing w:val="-2"/>
                          <w:sz w:val="16"/>
                        </w:rPr>
                        <w:tab/>
                      </w:r>
                      <w:r>
                        <w:rPr>
                          <w:rFonts w:ascii="National Light"/>
                          <w:color w:val="00B4D5"/>
                          <w:spacing w:val="-2"/>
                          <w:sz w:val="16"/>
                        </w:rPr>
                        <w:t xml:space="preserve">contribute </w:t>
                      </w:r>
                      <w:r>
                        <w:rPr>
                          <w:rFonts w:ascii="National Medium"/>
                          <w:color w:val="00B4D5"/>
                          <w:spacing w:val="-2"/>
                          <w:sz w:val="16"/>
                        </w:rPr>
                        <w:t>$220m</w:t>
                      </w:r>
                    </w:p>
                    <w:p w14:paraId="577BFEB5" w14:textId="77777777" w:rsidR="00DA3574" w:rsidRDefault="00DA3574">
                      <w:pPr>
                        <w:tabs>
                          <w:tab w:val="left" w:pos="1734"/>
                        </w:tabs>
                        <w:spacing w:line="180" w:lineRule="exact"/>
                        <w:ind w:right="210"/>
                        <w:jc w:val="center"/>
                        <w:rPr>
                          <w:rFonts w:ascii="National Light" w:eastAsia="National Light" w:hAnsi="National Light" w:cs="National Light"/>
                          <w:sz w:val="16"/>
                          <w:szCs w:val="16"/>
                        </w:rPr>
                      </w:pPr>
                      <w:r>
                        <w:rPr>
                          <w:rFonts w:ascii="National Light"/>
                          <w:color w:val="676766"/>
                          <w:spacing w:val="-3"/>
                          <w:sz w:val="16"/>
                        </w:rPr>
                        <w:t>economy,</w:t>
                      </w:r>
                      <w:r>
                        <w:rPr>
                          <w:rFonts w:ascii="National Light"/>
                          <w:color w:val="676766"/>
                          <w:spacing w:val="1"/>
                          <w:sz w:val="16"/>
                        </w:rPr>
                        <w:t xml:space="preserve"> </w:t>
                      </w:r>
                      <w:r>
                        <w:rPr>
                          <w:rFonts w:ascii="National Light"/>
                          <w:color w:val="676766"/>
                          <w:spacing w:val="-3"/>
                          <w:sz w:val="16"/>
                        </w:rPr>
                        <w:t>anchored</w:t>
                      </w:r>
                      <w:r>
                        <w:rPr>
                          <w:rFonts w:ascii="National Light"/>
                          <w:color w:val="676766"/>
                          <w:spacing w:val="-3"/>
                          <w:sz w:val="16"/>
                        </w:rPr>
                        <w:tab/>
                      </w:r>
                      <w:r>
                        <w:rPr>
                          <w:rFonts w:ascii="National Light"/>
                          <w:color w:val="00B4D5"/>
                          <w:sz w:val="16"/>
                        </w:rPr>
                        <w:t>value to</w:t>
                      </w:r>
                      <w:r>
                        <w:rPr>
                          <w:rFonts w:ascii="National Light"/>
                          <w:color w:val="00B4D5"/>
                          <w:spacing w:val="-20"/>
                          <w:sz w:val="16"/>
                        </w:rPr>
                        <w:t xml:space="preserve"> </w:t>
                      </w:r>
                      <w:r>
                        <w:rPr>
                          <w:rFonts w:ascii="National Light"/>
                          <w:color w:val="00B4D5"/>
                          <w:spacing w:val="-2"/>
                          <w:sz w:val="16"/>
                        </w:rPr>
                        <w:t>the</w:t>
                      </w:r>
                    </w:p>
                    <w:p w14:paraId="4AE75D57" w14:textId="77777777" w:rsidR="00DA3574" w:rsidRDefault="00DA3574">
                      <w:pPr>
                        <w:tabs>
                          <w:tab w:val="left" w:pos="1523"/>
                        </w:tabs>
                        <w:spacing w:before="2" w:line="225" w:lineRule="auto"/>
                        <w:ind w:left="366" w:hanging="243"/>
                        <w:rPr>
                          <w:rFonts w:ascii="National Light" w:eastAsia="National Light" w:hAnsi="National Light" w:cs="National Light"/>
                          <w:sz w:val="16"/>
                          <w:szCs w:val="16"/>
                        </w:rPr>
                      </w:pPr>
                      <w:r>
                        <w:rPr>
                          <w:rFonts w:ascii="National Light"/>
                          <w:color w:val="676766"/>
                          <w:spacing w:val="-2"/>
                          <w:sz w:val="16"/>
                        </w:rPr>
                        <w:t>by</w:t>
                      </w:r>
                      <w:r>
                        <w:rPr>
                          <w:rFonts w:ascii="National Light"/>
                          <w:color w:val="676766"/>
                          <w:spacing w:val="-3"/>
                          <w:sz w:val="16"/>
                        </w:rPr>
                        <w:t xml:space="preserve"> </w:t>
                      </w:r>
                      <w:r>
                        <w:rPr>
                          <w:rFonts w:ascii="National Light"/>
                          <w:color w:val="676766"/>
                          <w:spacing w:val="-2"/>
                          <w:sz w:val="16"/>
                        </w:rPr>
                        <w:t>international</w:t>
                      </w:r>
                      <w:r>
                        <w:rPr>
                          <w:rFonts w:ascii="National Light"/>
                          <w:color w:val="676766"/>
                          <w:spacing w:val="-2"/>
                          <w:sz w:val="16"/>
                        </w:rPr>
                        <w:tab/>
                      </w:r>
                      <w:r>
                        <w:rPr>
                          <w:rFonts w:ascii="National Light"/>
                          <w:color w:val="00B4D5"/>
                          <w:spacing w:val="-2"/>
                          <w:sz w:val="16"/>
                        </w:rPr>
                        <w:t>Victorian</w:t>
                      </w:r>
                      <w:r>
                        <w:rPr>
                          <w:rFonts w:ascii="National Light"/>
                          <w:color w:val="00B4D5"/>
                          <w:spacing w:val="-3"/>
                          <w:sz w:val="16"/>
                        </w:rPr>
                        <w:t xml:space="preserve"> </w:t>
                      </w:r>
                      <w:r>
                        <w:rPr>
                          <w:rFonts w:ascii="National Light"/>
                          <w:color w:val="00B4D5"/>
                          <w:spacing w:val="-2"/>
                          <w:sz w:val="16"/>
                        </w:rPr>
                        <w:t>economy</w:t>
                      </w:r>
                      <w:r>
                        <w:rPr>
                          <w:rFonts w:ascii="National Light"/>
                          <w:color w:val="00B4D5"/>
                          <w:sz w:val="16"/>
                        </w:rPr>
                        <w:t xml:space="preserve"> </w:t>
                      </w:r>
                      <w:r>
                        <w:rPr>
                          <w:rFonts w:ascii="National Light"/>
                          <w:color w:val="676766"/>
                          <w:spacing w:val="-3"/>
                          <w:sz w:val="16"/>
                        </w:rPr>
                        <w:t>tourists</w:t>
                      </w:r>
                    </w:p>
                  </w:txbxContent>
                </v:textbox>
              </v:shape>
              <v:shape id="_x0000_s1350" type="#_x0000_t202" style="position:absolute;left:7618;top:1147;width:1898;height:200" filled="f" stroked="f">
                <v:textbox inset="0,0,0,0">
                  <w:txbxContent>
                    <w:p w14:paraId="4CF2E9CF" w14:textId="77777777" w:rsidR="00DA3574" w:rsidRDefault="00DA3574">
                      <w:pPr>
                        <w:spacing w:line="200" w:lineRule="exact"/>
                        <w:rPr>
                          <w:rFonts w:ascii="National Medium" w:eastAsia="National Medium" w:hAnsi="National Medium" w:cs="National Medium"/>
                          <w:sz w:val="20"/>
                          <w:szCs w:val="20"/>
                        </w:rPr>
                      </w:pPr>
                      <w:r>
                        <w:rPr>
                          <w:rFonts w:ascii="National Medium"/>
                          <w:color w:val="00B4D5"/>
                          <w:spacing w:val="15"/>
                          <w:sz w:val="20"/>
                        </w:rPr>
                        <w:t>OTHER</w:t>
                      </w:r>
                      <w:r>
                        <w:rPr>
                          <w:rFonts w:ascii="National Medium"/>
                          <w:color w:val="00B4D5"/>
                          <w:spacing w:val="47"/>
                          <w:sz w:val="20"/>
                        </w:rPr>
                        <w:t xml:space="preserve"> </w:t>
                      </w:r>
                      <w:r>
                        <w:rPr>
                          <w:rFonts w:ascii="National Medium"/>
                          <w:color w:val="00B4D5"/>
                          <w:spacing w:val="17"/>
                          <w:sz w:val="20"/>
                        </w:rPr>
                        <w:t>INDUSTRIES</w:t>
                      </w:r>
                      <w:r>
                        <w:rPr>
                          <w:rFonts w:ascii="National Medium"/>
                          <w:color w:val="00B4D5"/>
                          <w:spacing w:val="-25"/>
                          <w:sz w:val="20"/>
                        </w:rPr>
                        <w:t xml:space="preserve"> </w:t>
                      </w:r>
                    </w:p>
                  </w:txbxContent>
                </v:textbox>
              </v:shape>
              <v:shape id="_x0000_s1349" type="#_x0000_t202" style="position:absolute;left:7275;top:2492;width:2154;height:485" filled="f" stroked="f">
                <v:textbox inset="0,0,0,0">
                  <w:txbxContent>
                    <w:p w14:paraId="18235F49" w14:textId="77777777" w:rsidR="00DA3574" w:rsidRDefault="00DA3574">
                      <w:pPr>
                        <w:tabs>
                          <w:tab w:val="left" w:pos="1374"/>
                        </w:tabs>
                        <w:spacing w:line="174" w:lineRule="exact"/>
                        <w:ind w:left="43"/>
                        <w:rPr>
                          <w:rFonts w:ascii="National Light" w:eastAsia="National Light" w:hAnsi="National Light" w:cs="National Light"/>
                          <w:sz w:val="16"/>
                          <w:szCs w:val="16"/>
                        </w:rPr>
                      </w:pPr>
                      <w:r>
                        <w:rPr>
                          <w:rFonts w:ascii="National Light"/>
                          <w:color w:val="676766"/>
                          <w:spacing w:val="-2"/>
                          <w:sz w:val="16"/>
                        </w:rPr>
                        <w:t>Manufacturing</w:t>
                      </w:r>
                      <w:r>
                        <w:rPr>
                          <w:rFonts w:ascii="National Light"/>
                          <w:color w:val="676766"/>
                          <w:spacing w:val="-2"/>
                          <w:sz w:val="16"/>
                        </w:rPr>
                        <w:tab/>
                        <w:t>Construction</w:t>
                      </w:r>
                    </w:p>
                    <w:p w14:paraId="200B3695" w14:textId="77777777" w:rsidR="00DA3574" w:rsidRDefault="00DA3574">
                      <w:pPr>
                        <w:tabs>
                          <w:tab w:val="left" w:pos="1281"/>
                        </w:tabs>
                        <w:spacing w:before="11"/>
                        <w:rPr>
                          <w:rFonts w:ascii="Arial" w:eastAsia="Arial" w:hAnsi="Arial" w:cs="Arial"/>
                          <w:sz w:val="26"/>
                          <w:szCs w:val="26"/>
                        </w:rPr>
                      </w:pPr>
                      <w:r>
                        <w:rPr>
                          <w:rFonts w:ascii="Arial"/>
                          <w:color w:val="00B4D5"/>
                          <w:w w:val="110"/>
                          <w:sz w:val="26"/>
                        </w:rPr>
                        <w:t>$26.3B</w:t>
                      </w:r>
                      <w:r>
                        <w:rPr>
                          <w:rFonts w:ascii="Arial"/>
                          <w:color w:val="00B4D5"/>
                          <w:w w:val="110"/>
                          <w:sz w:val="26"/>
                        </w:rPr>
                        <w:tab/>
                      </w:r>
                      <w:r>
                        <w:rPr>
                          <w:rFonts w:ascii="Arial"/>
                          <w:color w:val="00B4D5"/>
                          <w:w w:val="105"/>
                          <w:sz w:val="26"/>
                        </w:rPr>
                        <w:t>$19.8B</w:t>
                      </w:r>
                    </w:p>
                  </w:txbxContent>
                </v:textbox>
              </v:shape>
              <v:shape id="_x0000_s1348" type="#_x0000_t202" style="position:absolute;left:7347;top:4574;width:1056;height:718" filled="f" stroked="f">
                <v:textbox inset="0,0,0,0">
                  <w:txbxContent>
                    <w:p w14:paraId="66D77758" w14:textId="77777777" w:rsidR="00DA3574" w:rsidRDefault="00DA3574">
                      <w:pPr>
                        <w:spacing w:line="225" w:lineRule="auto"/>
                        <w:ind w:firstLine="178"/>
                        <w:rPr>
                          <w:rFonts w:ascii="National Light" w:eastAsia="National Light" w:hAnsi="National Light" w:cs="National Light"/>
                          <w:sz w:val="16"/>
                          <w:szCs w:val="16"/>
                        </w:rPr>
                      </w:pPr>
                      <w:r>
                        <w:rPr>
                          <w:rFonts w:ascii="National Light"/>
                          <w:color w:val="676766"/>
                          <w:spacing w:val="-3"/>
                          <w:sz w:val="16"/>
                        </w:rPr>
                        <w:t xml:space="preserve">Agriculture, Forestry </w:t>
                      </w:r>
                      <w:r>
                        <w:rPr>
                          <w:rFonts w:ascii="National Light"/>
                          <w:color w:val="676766"/>
                          <w:sz w:val="16"/>
                        </w:rPr>
                        <w:t>&amp;</w:t>
                      </w:r>
                      <w:r>
                        <w:rPr>
                          <w:rFonts w:ascii="National Light"/>
                          <w:color w:val="676766"/>
                          <w:spacing w:val="-12"/>
                          <w:sz w:val="16"/>
                        </w:rPr>
                        <w:t xml:space="preserve"> </w:t>
                      </w:r>
                      <w:r>
                        <w:rPr>
                          <w:rFonts w:ascii="National Light"/>
                          <w:color w:val="676766"/>
                          <w:sz w:val="16"/>
                        </w:rPr>
                        <w:t>Fishing</w:t>
                      </w:r>
                    </w:p>
                    <w:p w14:paraId="730A60C1" w14:textId="77777777" w:rsidR="00DA3574" w:rsidRDefault="00DA3574">
                      <w:pPr>
                        <w:spacing w:before="67"/>
                        <w:ind w:left="144"/>
                        <w:rPr>
                          <w:rFonts w:ascii="Arial" w:eastAsia="Arial" w:hAnsi="Arial" w:cs="Arial"/>
                          <w:sz w:val="26"/>
                          <w:szCs w:val="26"/>
                        </w:rPr>
                      </w:pPr>
                      <w:r>
                        <w:rPr>
                          <w:rFonts w:ascii="Arial"/>
                          <w:color w:val="00B4D5"/>
                          <w:spacing w:val="-3"/>
                          <w:w w:val="105"/>
                          <w:sz w:val="26"/>
                        </w:rPr>
                        <w:t>$8.1B</w:t>
                      </w:r>
                    </w:p>
                  </w:txbxContent>
                </v:textbox>
              </v:shape>
              <v:shape id="_x0000_s1347" type="#_x0000_t202" style="position:absolute;left:8964;top:4574;width:400;height:160" filled="f" stroked="f">
                <v:textbox inset="0,0,0,0">
                  <w:txbxContent>
                    <w:p w14:paraId="4BBAAFB1" w14:textId="77777777" w:rsidR="00DA3574" w:rsidRDefault="00DA3574">
                      <w:pPr>
                        <w:spacing w:line="160" w:lineRule="exact"/>
                        <w:rPr>
                          <w:rFonts w:ascii="National Light" w:eastAsia="National Light" w:hAnsi="National Light" w:cs="National Light"/>
                          <w:sz w:val="16"/>
                          <w:szCs w:val="16"/>
                        </w:rPr>
                      </w:pPr>
                      <w:r>
                        <w:rPr>
                          <w:rFonts w:ascii="National Light"/>
                          <w:color w:val="676766"/>
                          <w:spacing w:val="-2"/>
                          <w:sz w:val="16"/>
                        </w:rPr>
                        <w:t>Mining</w:t>
                      </w:r>
                    </w:p>
                  </w:txbxContent>
                </v:textbox>
              </v:shape>
              <v:shape id="_x0000_s1346" type="#_x0000_t202" style="position:absolute;left:8793;top:5031;width:758;height:260" filled="f" stroked="f">
                <v:textbox inset="0,0,0,0">
                  <w:txbxContent>
                    <w:p w14:paraId="2D68DB18" w14:textId="77777777" w:rsidR="00DA3574" w:rsidRDefault="00DA3574">
                      <w:pPr>
                        <w:spacing w:line="259" w:lineRule="exact"/>
                        <w:rPr>
                          <w:rFonts w:ascii="Arial" w:eastAsia="Arial" w:hAnsi="Arial" w:cs="Arial"/>
                          <w:sz w:val="26"/>
                          <w:szCs w:val="26"/>
                        </w:rPr>
                      </w:pPr>
                      <w:r>
                        <w:rPr>
                          <w:rFonts w:ascii="Arial"/>
                          <w:color w:val="00B4D5"/>
                          <w:w w:val="110"/>
                          <w:sz w:val="26"/>
                        </w:rPr>
                        <w:t>$6.5B</w:t>
                      </w:r>
                    </w:p>
                  </w:txbxContent>
                </v:textbox>
              </v:shape>
            </v:group>
            <w10:wrap type="none"/>
            <w10:anchorlock/>
          </v:group>
        </w:pict>
      </w:r>
    </w:p>
    <w:p w14:paraId="6A7532CC" w14:textId="77777777" w:rsidR="008965B8" w:rsidRDefault="008965B8">
      <w:pPr>
        <w:rPr>
          <w:rFonts w:ascii="National Light" w:eastAsia="National Light" w:hAnsi="National Light" w:cs="National Light"/>
          <w:sz w:val="20"/>
          <w:szCs w:val="20"/>
        </w:rPr>
      </w:pPr>
    </w:p>
    <w:p w14:paraId="2D2AA529" w14:textId="77777777" w:rsidR="008965B8" w:rsidRDefault="008965B8">
      <w:pPr>
        <w:rPr>
          <w:rFonts w:ascii="National Light" w:eastAsia="National Light" w:hAnsi="National Light" w:cs="National Light"/>
          <w:sz w:val="20"/>
          <w:szCs w:val="20"/>
        </w:rPr>
      </w:pPr>
    </w:p>
    <w:p w14:paraId="580EE2B2" w14:textId="77777777" w:rsidR="008965B8" w:rsidRDefault="008965B8">
      <w:pPr>
        <w:rPr>
          <w:rFonts w:ascii="National Light" w:eastAsia="National Light" w:hAnsi="National Light" w:cs="National Light"/>
          <w:sz w:val="20"/>
          <w:szCs w:val="20"/>
        </w:rPr>
      </w:pPr>
    </w:p>
    <w:p w14:paraId="4E1BA779" w14:textId="77777777" w:rsidR="008965B8" w:rsidRDefault="008965B8">
      <w:pPr>
        <w:rPr>
          <w:rFonts w:ascii="National Light" w:eastAsia="National Light" w:hAnsi="National Light" w:cs="National Light"/>
          <w:sz w:val="20"/>
          <w:szCs w:val="20"/>
        </w:rPr>
      </w:pPr>
    </w:p>
    <w:p w14:paraId="15F49A83" w14:textId="77777777" w:rsidR="008965B8" w:rsidRDefault="008965B8">
      <w:pPr>
        <w:spacing w:before="3"/>
        <w:rPr>
          <w:rFonts w:ascii="National Light" w:eastAsia="National Light" w:hAnsi="National Light" w:cs="National Light"/>
          <w:sz w:val="27"/>
          <w:szCs w:val="27"/>
        </w:rPr>
      </w:pPr>
    </w:p>
    <w:p w14:paraId="63D846FD" w14:textId="77777777" w:rsidR="008965B8" w:rsidRDefault="00A52037">
      <w:pPr>
        <w:spacing w:line="20" w:lineRule="exact"/>
        <w:ind w:left="12013"/>
        <w:rPr>
          <w:rFonts w:ascii="National Light" w:eastAsia="National Light" w:hAnsi="National Light" w:cs="National Light"/>
          <w:sz w:val="2"/>
          <w:szCs w:val="2"/>
        </w:rPr>
      </w:pPr>
      <w:r>
        <w:rPr>
          <w:rFonts w:ascii="National Light" w:eastAsia="National Light" w:hAnsi="National Light" w:cs="National Light"/>
          <w:sz w:val="2"/>
          <w:szCs w:val="2"/>
        </w:rPr>
      </w:r>
      <w:r>
        <w:rPr>
          <w:rFonts w:ascii="National Light" w:eastAsia="National Light" w:hAnsi="National Light" w:cs="National Light"/>
          <w:sz w:val="2"/>
          <w:szCs w:val="2"/>
        </w:rPr>
        <w:pict w14:anchorId="0A87C927">
          <v:group id="_x0000_s1341" style="width:510.5pt;height:.25pt;mso-position-horizontal-relative:char;mso-position-vertical-relative:line" coordsize="10210,5">
            <v:group id="_x0000_s1342" style="position:absolute;left:3;top:3;width:10205;height:2" coordorigin="3,3" coordsize="10205,2">
              <v:polyline id="_x0000_s1343" style="position:absolute" points="9,9,10214,9" coordorigin="3,3" coordsize="10205,0" filled="f" strokecolor="#6d6e71" strokeweight=".25pt">
                <v:path arrowok="t"/>
                <o:lock v:ext="edit" verticies="t"/>
              </v:polyline>
            </v:group>
            <w10:wrap type="none"/>
            <w10:anchorlock/>
          </v:group>
        </w:pict>
      </w:r>
    </w:p>
    <w:p w14:paraId="7B2848F9" w14:textId="77777777" w:rsidR="008965B8" w:rsidRDefault="008965B8">
      <w:pPr>
        <w:spacing w:line="20" w:lineRule="exact"/>
        <w:rPr>
          <w:rFonts w:ascii="National Light" w:eastAsia="National Light" w:hAnsi="National Light" w:cs="National Light"/>
          <w:sz w:val="2"/>
          <w:szCs w:val="2"/>
        </w:rPr>
        <w:sectPr w:rsidR="008965B8">
          <w:type w:val="continuous"/>
          <w:pgSz w:w="23820" w:h="16840" w:orient="landscape"/>
          <w:pgMar w:top="760" w:right="740" w:bottom="0" w:left="740" w:header="720" w:footer="720" w:gutter="0"/>
          <w:cols w:space="720"/>
        </w:sectPr>
      </w:pPr>
    </w:p>
    <w:p w14:paraId="53847C54" w14:textId="77777777" w:rsidR="008965B8" w:rsidRDefault="00DA3574">
      <w:pPr>
        <w:pStyle w:val="ListParagraph"/>
        <w:numPr>
          <w:ilvl w:val="0"/>
          <w:numId w:val="18"/>
        </w:numPr>
        <w:tabs>
          <w:tab w:val="left" w:pos="296"/>
        </w:tabs>
        <w:spacing w:before="89" w:line="160" w:lineRule="exact"/>
        <w:ind w:firstLine="0"/>
        <w:rPr>
          <w:rFonts w:ascii="National Light" w:eastAsia="National Light" w:hAnsi="National Light" w:cs="National Light"/>
          <w:sz w:val="14"/>
          <w:szCs w:val="14"/>
        </w:rPr>
      </w:pPr>
      <w:r>
        <w:rPr>
          <w:rFonts w:ascii="National Light"/>
          <w:color w:val="6D6E71"/>
          <w:sz w:val="14"/>
        </w:rPr>
        <w:lastRenderedPageBreak/>
        <w:t>Growth in the cultural and creative industries on average is more than double the rate of other sectors in the five years to 2013. Analysis conducted for Creative Victoria by Boston Consulting Group,</w:t>
      </w:r>
      <w:r>
        <w:rPr>
          <w:rFonts w:ascii="National Light"/>
          <w:color w:val="6D6E71"/>
          <w:spacing w:val="16"/>
          <w:sz w:val="14"/>
        </w:rPr>
        <w:t xml:space="preserve"> </w:t>
      </w:r>
      <w:r>
        <w:rPr>
          <w:rFonts w:ascii="National Light"/>
          <w:color w:val="6D6E71"/>
          <w:sz w:val="14"/>
        </w:rPr>
        <w:t>2015.</w:t>
      </w:r>
    </w:p>
    <w:p w14:paraId="1CA296BB" w14:textId="77777777" w:rsidR="008965B8" w:rsidRDefault="00DA3574">
      <w:pPr>
        <w:pStyle w:val="ListParagraph"/>
        <w:numPr>
          <w:ilvl w:val="0"/>
          <w:numId w:val="18"/>
        </w:numPr>
        <w:tabs>
          <w:tab w:val="left" w:pos="288"/>
        </w:tabs>
        <w:spacing w:before="24"/>
        <w:ind w:left="287" w:hanging="177"/>
        <w:rPr>
          <w:rFonts w:ascii="National Light" w:eastAsia="National Light" w:hAnsi="National Light" w:cs="National Light"/>
          <w:sz w:val="14"/>
          <w:szCs w:val="14"/>
        </w:rPr>
      </w:pPr>
      <w:r>
        <w:rPr>
          <w:rFonts w:ascii="National Light"/>
          <w:color w:val="6D6E71"/>
          <w:sz w:val="14"/>
        </w:rPr>
        <w:t>Ibid.</w:t>
      </w:r>
    </w:p>
    <w:p w14:paraId="247D5336" w14:textId="77777777" w:rsidR="008965B8" w:rsidRDefault="00DA3574">
      <w:pPr>
        <w:pStyle w:val="ListParagraph"/>
        <w:numPr>
          <w:ilvl w:val="0"/>
          <w:numId w:val="17"/>
        </w:numPr>
        <w:tabs>
          <w:tab w:val="left" w:pos="279"/>
        </w:tabs>
        <w:spacing w:before="91"/>
        <w:rPr>
          <w:rFonts w:ascii="National Light" w:eastAsia="National Light" w:hAnsi="National Light" w:cs="National Light"/>
          <w:sz w:val="14"/>
          <w:szCs w:val="14"/>
        </w:rPr>
      </w:pPr>
      <w:r>
        <w:rPr>
          <w:rFonts w:ascii="National Light" w:eastAsia="National Light" w:hAnsi="National Light" w:cs="National Light"/>
          <w:color w:val="6D6E71"/>
          <w:sz w:val="14"/>
          <w:szCs w:val="14"/>
        </w:rPr>
        <w:br w:type="column"/>
      </w:r>
      <w:r>
        <w:rPr>
          <w:rFonts w:ascii="National Light" w:eastAsia="National Light" w:hAnsi="National Light" w:cs="National Light"/>
          <w:color w:val="6D6E71"/>
          <w:sz w:val="14"/>
          <w:szCs w:val="14"/>
        </w:rPr>
        <w:lastRenderedPageBreak/>
        <w:t xml:space="preserve">Jay Greene, ‘The Educational Value of Field Trips’, Education Next, vol. 14, no. 1, (2014), p.  </w:t>
      </w:r>
      <w:r>
        <w:rPr>
          <w:rFonts w:ascii="National Light" w:eastAsia="National Light" w:hAnsi="National Light" w:cs="National Light"/>
          <w:color w:val="6D6E71"/>
          <w:spacing w:val="18"/>
          <w:sz w:val="14"/>
          <w:szCs w:val="14"/>
        </w:rPr>
        <w:t xml:space="preserve"> </w:t>
      </w:r>
      <w:r>
        <w:rPr>
          <w:rFonts w:ascii="National Light" w:eastAsia="National Light" w:hAnsi="National Light" w:cs="National Light"/>
          <w:color w:val="6D6E71"/>
          <w:sz w:val="14"/>
          <w:szCs w:val="14"/>
        </w:rPr>
        <w:t>79.</w:t>
      </w:r>
    </w:p>
    <w:p w14:paraId="76EDF8D5" w14:textId="77777777" w:rsidR="008965B8" w:rsidRDefault="00DA3574">
      <w:pPr>
        <w:pStyle w:val="ListParagraph"/>
        <w:numPr>
          <w:ilvl w:val="0"/>
          <w:numId w:val="17"/>
        </w:numPr>
        <w:tabs>
          <w:tab w:val="left" w:pos="292"/>
        </w:tabs>
        <w:spacing w:before="14"/>
        <w:ind w:left="291" w:hanging="181"/>
        <w:rPr>
          <w:rFonts w:ascii="National Light" w:eastAsia="National Light" w:hAnsi="National Light" w:cs="National Light"/>
          <w:sz w:val="14"/>
          <w:szCs w:val="14"/>
        </w:rPr>
      </w:pPr>
      <w:r>
        <w:rPr>
          <w:rFonts w:ascii="National Light" w:eastAsia="National Light" w:hAnsi="National Light" w:cs="National Light"/>
          <w:color w:val="6D6E71"/>
          <w:sz w:val="14"/>
          <w:szCs w:val="14"/>
        </w:rPr>
        <w:t xml:space="preserve">Robyn Ewing, ‘The Arts and Australian Education: realising potential’, </w:t>
      </w:r>
      <w:r>
        <w:rPr>
          <w:rFonts w:ascii="National Light" w:eastAsia="National Light" w:hAnsi="National Light" w:cs="National Light"/>
          <w:i/>
          <w:color w:val="6D6E71"/>
          <w:sz w:val="14"/>
          <w:szCs w:val="14"/>
        </w:rPr>
        <w:t xml:space="preserve">Australian Education Review, </w:t>
      </w:r>
      <w:r>
        <w:rPr>
          <w:rFonts w:ascii="National Light" w:eastAsia="National Light" w:hAnsi="National Light" w:cs="National Light"/>
          <w:color w:val="6D6E71"/>
          <w:sz w:val="14"/>
          <w:szCs w:val="14"/>
        </w:rPr>
        <w:t xml:space="preserve">(2010),  </w:t>
      </w:r>
      <w:r>
        <w:rPr>
          <w:rFonts w:ascii="National Light" w:eastAsia="National Light" w:hAnsi="National Light" w:cs="National Light"/>
          <w:color w:val="6D6E71"/>
          <w:spacing w:val="27"/>
          <w:sz w:val="14"/>
          <w:szCs w:val="14"/>
        </w:rPr>
        <w:t xml:space="preserve"> </w:t>
      </w:r>
      <w:r>
        <w:rPr>
          <w:rFonts w:ascii="National Light" w:eastAsia="National Light" w:hAnsi="National Light" w:cs="National Light"/>
          <w:color w:val="6D6E71"/>
          <w:sz w:val="14"/>
          <w:szCs w:val="14"/>
        </w:rPr>
        <w:t>p13.</w:t>
      </w:r>
    </w:p>
    <w:p w14:paraId="227008C1" w14:textId="77777777" w:rsidR="008965B8" w:rsidRDefault="00A52037">
      <w:pPr>
        <w:pStyle w:val="ListParagraph"/>
        <w:numPr>
          <w:ilvl w:val="0"/>
          <w:numId w:val="17"/>
        </w:numPr>
        <w:tabs>
          <w:tab w:val="left" w:pos="324"/>
        </w:tabs>
        <w:spacing w:before="14"/>
        <w:ind w:left="323" w:hanging="213"/>
        <w:rPr>
          <w:rFonts w:ascii="National Light" w:eastAsia="National Light" w:hAnsi="National Light" w:cs="National Light"/>
          <w:sz w:val="14"/>
          <w:szCs w:val="14"/>
        </w:rPr>
      </w:pPr>
      <w:hyperlink r:id="rId42">
        <w:r w:rsidR="00DA3574">
          <w:rPr>
            <w:rFonts w:ascii="National Light"/>
            <w:color w:val="6D6E71"/>
            <w:sz w:val="14"/>
          </w:rPr>
          <w:t>http://turnaroundarts.pcah.gov/what-we-do/</w:t>
        </w:r>
      </w:hyperlink>
    </w:p>
    <w:p w14:paraId="3F0C93E1" w14:textId="77777777" w:rsidR="008965B8" w:rsidRDefault="008965B8">
      <w:pPr>
        <w:rPr>
          <w:rFonts w:ascii="National Light" w:eastAsia="National Light" w:hAnsi="National Light" w:cs="National Light"/>
          <w:sz w:val="14"/>
          <w:szCs w:val="14"/>
        </w:rPr>
        <w:sectPr w:rsidR="008965B8">
          <w:type w:val="continuous"/>
          <w:pgSz w:w="23820" w:h="16840" w:orient="landscape"/>
          <w:pgMar w:top="760" w:right="740" w:bottom="0" w:left="740" w:header="720" w:footer="720" w:gutter="0"/>
          <w:cols w:num="2" w:space="720" w:equalWidth="0">
            <w:col w:w="10032" w:space="1874"/>
            <w:col w:w="10434"/>
          </w:cols>
        </w:sectPr>
      </w:pPr>
    </w:p>
    <w:p w14:paraId="6091E851" w14:textId="77777777" w:rsidR="008965B8" w:rsidRDefault="008965B8">
      <w:pPr>
        <w:rPr>
          <w:rFonts w:ascii="National Light" w:eastAsia="National Light" w:hAnsi="National Light" w:cs="National Light"/>
          <w:sz w:val="20"/>
          <w:szCs w:val="20"/>
        </w:rPr>
      </w:pPr>
    </w:p>
    <w:p w14:paraId="588A5380" w14:textId="77777777" w:rsidR="008965B8" w:rsidRDefault="008965B8">
      <w:pPr>
        <w:spacing w:before="7"/>
        <w:rPr>
          <w:rFonts w:ascii="National Light" w:eastAsia="National Light" w:hAnsi="National Light" w:cs="National Light"/>
          <w:sz w:val="17"/>
          <w:szCs w:val="17"/>
        </w:rPr>
      </w:pPr>
    </w:p>
    <w:p w14:paraId="4DB23ACD" w14:textId="47BA6DE6" w:rsidR="008965B8" w:rsidRDefault="00A52037">
      <w:pPr>
        <w:spacing w:before="77"/>
        <w:ind w:left="110" w:right="5922"/>
        <w:rPr>
          <w:rFonts w:ascii="Arial" w:eastAsia="Arial" w:hAnsi="Arial" w:cs="Arial"/>
          <w:sz w:val="15"/>
          <w:szCs w:val="15"/>
        </w:rPr>
      </w:pPr>
      <w:r>
        <w:pict w14:anchorId="163CA062">
          <v:group id="_x0000_s1334" style="position:absolute;left:0;text-align:left;margin-left:727pt;margin-top:-23.45pt;width:376.75pt;height:81.85pt;z-index:251638272;mso-position-horizontal-relative:page" coordorigin="14541,-469" coordsize="7535,1637">
            <v:group id="_x0000_s1339" style="position:absolute;left:14541;top:-469;width:3690;height:1637" coordorigin="14541,-469" coordsize="3690,1637">
              <v:shape id="_x0000_s1340" style="position:absolute;left:14541;top:-469;width:3690;height:1637" coordorigin="14541,-469" coordsize="3690,1637" path="m17176,-469l14541,-469,16064,1167,18230,662,17176,-469xe" fillcolor="#0098c4" stroked="f">
                <v:path arrowok="t"/>
              </v:shape>
            </v:group>
            <v:group id="_x0000_s1337" style="position:absolute;left:14556;top:-469;width:7516;height:1637" coordorigin="14556,-469" coordsize="7516,1637">
              <v:shape id="_x0000_s1338" style="position:absolute;left:14556;top:-469;width:7516;height:1637" coordorigin="14556,-469" coordsize="7516,1637" path="m22072,-469l14599,-469,14556,-459,16064,1167,22001,-233,22072,-469xe" fillcolor="#223f58" stroked="f">
                <v:path arrowok="t"/>
              </v:shape>
            </v:group>
            <v:group id="_x0000_s1335" style="position:absolute;left:19816;top:-469;width:2259;height:753" coordorigin="19816,-469" coordsize="2259,753">
              <v:shape id="_x0000_s1336" style="position:absolute;left:19816;top:-469;width:2259;height:753" coordorigin="19816,-469" coordsize="2259,753" path="m22075,-469l20051,-469,19816,283,22002,-233,22075,-469xe" fillcolor="#f37363" stroked="f">
                <v:path arrowok="t"/>
              </v:shape>
            </v:group>
            <w10:wrap anchorx="page"/>
          </v:group>
        </w:pict>
      </w:r>
      <w:r w:rsidR="00DA3574">
        <w:rPr>
          <w:rFonts w:ascii="Arial"/>
          <w:color w:val="939598"/>
          <w:spacing w:val="15"/>
          <w:w w:val="140"/>
          <w:sz w:val="15"/>
        </w:rPr>
        <w:t>t</w:t>
      </w:r>
      <w:r w:rsidR="00BD74CC">
        <w:rPr>
          <w:rFonts w:ascii="Arial"/>
          <w:color w:val="939598"/>
          <w:spacing w:val="15"/>
          <w:w w:val="140"/>
          <w:sz w:val="15"/>
        </w:rPr>
        <w:t>h</w:t>
      </w:r>
      <w:r w:rsidR="00DA3574">
        <w:rPr>
          <w:rFonts w:ascii="Arial"/>
          <w:color w:val="939598"/>
          <w:w w:val="120"/>
          <w:sz w:val="15"/>
        </w:rPr>
        <w:t>e</w:t>
      </w:r>
      <w:r w:rsidR="00DA3574">
        <w:rPr>
          <w:rFonts w:ascii="Arial"/>
          <w:color w:val="939598"/>
          <w:sz w:val="15"/>
        </w:rPr>
        <w:t xml:space="preserve"> </w:t>
      </w:r>
      <w:r w:rsidR="00DA3574">
        <w:rPr>
          <w:rFonts w:ascii="Arial"/>
          <w:color w:val="939598"/>
          <w:spacing w:val="-9"/>
          <w:sz w:val="15"/>
        </w:rPr>
        <w:t xml:space="preserve"> </w:t>
      </w:r>
      <w:r w:rsidR="00DA3574">
        <w:rPr>
          <w:rFonts w:ascii="Arial"/>
          <w:color w:val="939598"/>
          <w:spacing w:val="15"/>
          <w:w w:val="149"/>
          <w:sz w:val="15"/>
        </w:rPr>
        <w:t>signifi</w:t>
      </w:r>
      <w:r w:rsidR="00BD74CC">
        <w:rPr>
          <w:rFonts w:ascii="Arial"/>
          <w:color w:val="939598"/>
          <w:spacing w:val="15"/>
          <w:w w:val="102"/>
          <w:sz w:val="15"/>
        </w:rPr>
        <w:t>c</w:t>
      </w:r>
      <w:r w:rsidR="00DA3574">
        <w:rPr>
          <w:rFonts w:ascii="Arial"/>
          <w:color w:val="939598"/>
          <w:spacing w:val="15"/>
          <w:w w:val="142"/>
          <w:sz w:val="15"/>
        </w:rPr>
        <w:t>an</w:t>
      </w:r>
      <w:r w:rsidR="00BD74CC">
        <w:rPr>
          <w:rFonts w:ascii="Arial"/>
          <w:color w:val="939598"/>
          <w:spacing w:val="15"/>
          <w:w w:val="102"/>
          <w:sz w:val="15"/>
        </w:rPr>
        <w:t>c</w:t>
      </w:r>
      <w:r w:rsidR="00DA3574">
        <w:rPr>
          <w:rFonts w:ascii="Arial"/>
          <w:color w:val="939598"/>
          <w:w w:val="120"/>
          <w:sz w:val="15"/>
        </w:rPr>
        <w:t>e</w:t>
      </w:r>
      <w:r w:rsidR="00DA3574">
        <w:rPr>
          <w:rFonts w:ascii="Arial"/>
          <w:color w:val="939598"/>
          <w:sz w:val="15"/>
        </w:rPr>
        <w:t xml:space="preserve"> </w:t>
      </w:r>
      <w:r w:rsidR="00DA3574">
        <w:rPr>
          <w:rFonts w:ascii="Arial"/>
          <w:color w:val="939598"/>
          <w:spacing w:val="-9"/>
          <w:sz w:val="15"/>
        </w:rPr>
        <w:t xml:space="preserve"> </w:t>
      </w:r>
      <w:r w:rsidR="00DA3574">
        <w:rPr>
          <w:rFonts w:ascii="Arial"/>
          <w:color w:val="939598"/>
          <w:spacing w:val="15"/>
          <w:w w:val="180"/>
          <w:sz w:val="15"/>
        </w:rPr>
        <w:t>o</w:t>
      </w:r>
      <w:r w:rsidR="00DA3574">
        <w:rPr>
          <w:rFonts w:ascii="Arial"/>
          <w:color w:val="939598"/>
          <w:w w:val="180"/>
          <w:sz w:val="15"/>
        </w:rPr>
        <w:t>f</w:t>
      </w:r>
      <w:r w:rsidR="00DA3574">
        <w:rPr>
          <w:rFonts w:ascii="Arial"/>
          <w:color w:val="939598"/>
          <w:sz w:val="15"/>
        </w:rPr>
        <w:t xml:space="preserve"> </w:t>
      </w:r>
      <w:r w:rsidR="00DA3574">
        <w:rPr>
          <w:rFonts w:ascii="Arial"/>
          <w:color w:val="939598"/>
          <w:spacing w:val="-9"/>
          <w:sz w:val="15"/>
        </w:rPr>
        <w:t xml:space="preserve"> </w:t>
      </w:r>
      <w:r w:rsidR="00DA3574">
        <w:rPr>
          <w:rFonts w:ascii="Arial"/>
          <w:color w:val="939598"/>
          <w:spacing w:val="15"/>
          <w:w w:val="233"/>
          <w:sz w:val="15"/>
        </w:rPr>
        <w:t>t</w:t>
      </w:r>
      <w:r w:rsidR="00BD74CC">
        <w:rPr>
          <w:rFonts w:ascii="Arial"/>
          <w:color w:val="939598"/>
          <w:spacing w:val="15"/>
          <w:w w:val="105"/>
          <w:sz w:val="15"/>
        </w:rPr>
        <w:t>h</w:t>
      </w:r>
      <w:r w:rsidR="00DA3574">
        <w:rPr>
          <w:rFonts w:ascii="Arial"/>
          <w:color w:val="939598"/>
          <w:w w:val="120"/>
          <w:sz w:val="15"/>
        </w:rPr>
        <w:t>e</w:t>
      </w:r>
      <w:r w:rsidR="00DA3574">
        <w:rPr>
          <w:rFonts w:ascii="Arial"/>
          <w:color w:val="939598"/>
          <w:sz w:val="15"/>
        </w:rPr>
        <w:t xml:space="preserve"> </w:t>
      </w:r>
      <w:r w:rsidR="00DA3574">
        <w:rPr>
          <w:rFonts w:ascii="Arial"/>
          <w:color w:val="939598"/>
          <w:spacing w:val="-9"/>
          <w:sz w:val="15"/>
        </w:rPr>
        <w:t xml:space="preserve"> </w:t>
      </w:r>
      <w:r w:rsidR="00BD74CC">
        <w:rPr>
          <w:rFonts w:ascii="Arial"/>
          <w:color w:val="939598"/>
          <w:spacing w:val="15"/>
          <w:w w:val="102"/>
          <w:sz w:val="15"/>
        </w:rPr>
        <w:t>c</w:t>
      </w:r>
      <w:r w:rsidR="00DA3574">
        <w:rPr>
          <w:rFonts w:ascii="Arial"/>
          <w:color w:val="939598"/>
          <w:spacing w:val="15"/>
          <w:w w:val="176"/>
          <w:sz w:val="15"/>
        </w:rPr>
        <w:t>u</w:t>
      </w:r>
      <w:r w:rsidR="00DA3574">
        <w:rPr>
          <w:rFonts w:ascii="Arial"/>
          <w:color w:val="939598"/>
          <w:w w:val="176"/>
          <w:sz w:val="15"/>
        </w:rPr>
        <w:t>l</w:t>
      </w:r>
      <w:r w:rsidR="00DA3574">
        <w:rPr>
          <w:rFonts w:ascii="Arial"/>
          <w:color w:val="939598"/>
          <w:spacing w:val="15"/>
          <w:w w:val="181"/>
          <w:sz w:val="15"/>
        </w:rPr>
        <w:t>tura</w:t>
      </w:r>
      <w:r w:rsidR="00DA3574">
        <w:rPr>
          <w:rFonts w:ascii="Arial"/>
          <w:color w:val="939598"/>
          <w:w w:val="181"/>
          <w:sz w:val="15"/>
        </w:rPr>
        <w:t>l</w:t>
      </w:r>
      <w:r w:rsidR="00DA3574">
        <w:rPr>
          <w:rFonts w:ascii="Arial"/>
          <w:color w:val="939598"/>
          <w:sz w:val="15"/>
        </w:rPr>
        <w:t xml:space="preserve"> </w:t>
      </w:r>
      <w:r w:rsidR="00DA3574">
        <w:rPr>
          <w:rFonts w:ascii="Arial"/>
          <w:color w:val="939598"/>
          <w:spacing w:val="-9"/>
          <w:sz w:val="15"/>
        </w:rPr>
        <w:t xml:space="preserve"> </w:t>
      </w:r>
      <w:r w:rsidR="00DA3574">
        <w:rPr>
          <w:rFonts w:ascii="Arial"/>
          <w:color w:val="939598"/>
          <w:spacing w:val="15"/>
          <w:w w:val="141"/>
          <w:sz w:val="15"/>
        </w:rPr>
        <w:t>an</w:t>
      </w:r>
      <w:r w:rsidR="00DA3574">
        <w:rPr>
          <w:rFonts w:ascii="Arial"/>
          <w:color w:val="939598"/>
          <w:w w:val="141"/>
          <w:sz w:val="15"/>
        </w:rPr>
        <w:t>d</w:t>
      </w:r>
      <w:r w:rsidR="00DA3574">
        <w:rPr>
          <w:rFonts w:ascii="Arial"/>
          <w:color w:val="939598"/>
          <w:sz w:val="15"/>
        </w:rPr>
        <w:t xml:space="preserve"> </w:t>
      </w:r>
      <w:r w:rsidR="00DA3574">
        <w:rPr>
          <w:rFonts w:ascii="Arial"/>
          <w:color w:val="939598"/>
          <w:spacing w:val="-9"/>
          <w:sz w:val="15"/>
        </w:rPr>
        <w:t xml:space="preserve"> </w:t>
      </w:r>
      <w:r w:rsidR="00BD74CC">
        <w:rPr>
          <w:rFonts w:ascii="Arial"/>
          <w:color w:val="939598"/>
          <w:spacing w:val="15"/>
          <w:w w:val="102"/>
          <w:sz w:val="15"/>
        </w:rPr>
        <w:t>c</w:t>
      </w:r>
      <w:r w:rsidR="00DA3574">
        <w:rPr>
          <w:rFonts w:ascii="Arial"/>
          <w:color w:val="939598"/>
          <w:spacing w:val="15"/>
          <w:w w:val="151"/>
          <w:sz w:val="15"/>
        </w:rPr>
        <w:t>re</w:t>
      </w:r>
      <w:r w:rsidR="00DA3574">
        <w:rPr>
          <w:rFonts w:ascii="Arial"/>
          <w:color w:val="939598"/>
          <w:spacing w:val="1"/>
          <w:w w:val="151"/>
          <w:sz w:val="15"/>
        </w:rPr>
        <w:t>a</w:t>
      </w:r>
      <w:r w:rsidR="00DA3574">
        <w:rPr>
          <w:rFonts w:ascii="Arial"/>
          <w:color w:val="939598"/>
          <w:spacing w:val="15"/>
          <w:w w:val="153"/>
          <w:sz w:val="15"/>
        </w:rPr>
        <w:t>tiv</w:t>
      </w:r>
      <w:r w:rsidR="00DA3574">
        <w:rPr>
          <w:rFonts w:ascii="Arial"/>
          <w:color w:val="939598"/>
          <w:w w:val="153"/>
          <w:sz w:val="15"/>
        </w:rPr>
        <w:t>e</w:t>
      </w:r>
      <w:r w:rsidR="00DA3574">
        <w:rPr>
          <w:rFonts w:ascii="Arial"/>
          <w:color w:val="939598"/>
          <w:sz w:val="15"/>
        </w:rPr>
        <w:t xml:space="preserve"> </w:t>
      </w:r>
      <w:r w:rsidR="00DA3574">
        <w:rPr>
          <w:rFonts w:ascii="Arial"/>
          <w:color w:val="939598"/>
          <w:spacing w:val="-9"/>
          <w:sz w:val="15"/>
        </w:rPr>
        <w:t xml:space="preserve"> </w:t>
      </w:r>
      <w:r w:rsidR="00DA3574">
        <w:rPr>
          <w:rFonts w:ascii="Arial"/>
          <w:color w:val="939598"/>
          <w:spacing w:val="15"/>
          <w:w w:val="137"/>
          <w:sz w:val="15"/>
        </w:rPr>
        <w:t>indu</w:t>
      </w:r>
      <w:r w:rsidR="00DA3574">
        <w:rPr>
          <w:rFonts w:ascii="Arial"/>
          <w:color w:val="939598"/>
          <w:spacing w:val="12"/>
          <w:w w:val="137"/>
          <w:sz w:val="15"/>
        </w:rPr>
        <w:t>s</w:t>
      </w:r>
      <w:r w:rsidR="00DA3574">
        <w:rPr>
          <w:rFonts w:ascii="Arial"/>
          <w:color w:val="939598"/>
          <w:spacing w:val="15"/>
          <w:w w:val="158"/>
          <w:sz w:val="15"/>
        </w:rPr>
        <w:t>trie</w:t>
      </w:r>
      <w:r w:rsidR="00DA3574">
        <w:rPr>
          <w:rFonts w:ascii="Arial"/>
          <w:color w:val="939598"/>
          <w:w w:val="158"/>
          <w:sz w:val="15"/>
        </w:rPr>
        <w:t>s</w:t>
      </w:r>
      <w:r w:rsidR="00DA3574">
        <w:rPr>
          <w:rFonts w:ascii="Arial"/>
          <w:color w:val="939598"/>
          <w:spacing w:val="-27"/>
          <w:sz w:val="15"/>
        </w:rPr>
        <w:t xml:space="preserve"> </w:t>
      </w:r>
    </w:p>
    <w:p w14:paraId="4986BA7D" w14:textId="77777777" w:rsidR="008965B8" w:rsidRDefault="008965B8">
      <w:pPr>
        <w:rPr>
          <w:rFonts w:ascii="Arial" w:eastAsia="Arial" w:hAnsi="Arial" w:cs="Arial"/>
          <w:sz w:val="20"/>
          <w:szCs w:val="20"/>
        </w:rPr>
      </w:pPr>
    </w:p>
    <w:p w14:paraId="50AD3C74" w14:textId="77777777" w:rsidR="008965B8" w:rsidRDefault="008965B8">
      <w:pPr>
        <w:rPr>
          <w:rFonts w:ascii="Arial" w:eastAsia="Arial" w:hAnsi="Arial" w:cs="Arial"/>
          <w:sz w:val="20"/>
          <w:szCs w:val="20"/>
        </w:rPr>
      </w:pPr>
    </w:p>
    <w:p w14:paraId="20F50F53" w14:textId="77777777" w:rsidR="008965B8" w:rsidRDefault="008965B8">
      <w:pPr>
        <w:rPr>
          <w:rFonts w:ascii="Arial" w:eastAsia="Arial" w:hAnsi="Arial" w:cs="Arial"/>
          <w:sz w:val="20"/>
          <w:szCs w:val="20"/>
        </w:rPr>
      </w:pPr>
    </w:p>
    <w:p w14:paraId="7459AD2E" w14:textId="77777777" w:rsidR="008965B8" w:rsidRDefault="008965B8">
      <w:pPr>
        <w:rPr>
          <w:rFonts w:ascii="Arial" w:eastAsia="Arial" w:hAnsi="Arial" w:cs="Arial"/>
          <w:sz w:val="20"/>
          <w:szCs w:val="20"/>
        </w:rPr>
      </w:pPr>
    </w:p>
    <w:p w14:paraId="2F55A93C" w14:textId="77777777" w:rsidR="008965B8" w:rsidRDefault="008965B8">
      <w:pPr>
        <w:spacing w:before="8"/>
        <w:rPr>
          <w:rFonts w:ascii="Arial" w:eastAsia="Arial" w:hAnsi="Arial" w:cs="Arial"/>
          <w:sz w:val="20"/>
          <w:szCs w:val="20"/>
        </w:rPr>
      </w:pPr>
    </w:p>
    <w:p w14:paraId="044A2F74" w14:textId="77777777" w:rsidR="008965B8" w:rsidRDefault="008965B8">
      <w:pPr>
        <w:rPr>
          <w:rFonts w:ascii="Arial" w:eastAsia="Arial" w:hAnsi="Arial" w:cs="Arial"/>
          <w:sz w:val="20"/>
          <w:szCs w:val="20"/>
        </w:rPr>
        <w:sectPr w:rsidR="008965B8">
          <w:footerReference w:type="default" r:id="rId43"/>
          <w:pgSz w:w="23820" w:h="16840" w:orient="landscape"/>
          <w:pgMar w:top="0" w:right="740" w:bottom="1020" w:left="740" w:header="0" w:footer="829" w:gutter="0"/>
          <w:cols w:space="720"/>
        </w:sectPr>
      </w:pPr>
    </w:p>
    <w:p w14:paraId="2D0B21A6" w14:textId="77777777" w:rsidR="008965B8" w:rsidRDefault="00DA3574">
      <w:pPr>
        <w:pStyle w:val="BodyText"/>
        <w:spacing w:before="83"/>
        <w:ind w:right="203"/>
      </w:pPr>
      <w:r>
        <w:rPr>
          <w:color w:val="231F20"/>
          <w:w w:val="105"/>
        </w:rPr>
        <w:lastRenderedPageBreak/>
        <w:t>Arts-based programs have also been shown to be effective in delivering public safety messages to youth,</w:t>
      </w:r>
      <w:r>
        <w:rPr>
          <w:color w:val="231F20"/>
          <w:w w:val="105"/>
          <w:position w:val="7"/>
          <w:sz w:val="11"/>
        </w:rPr>
        <w:t xml:space="preserve">20  </w:t>
      </w:r>
      <w:r>
        <w:rPr>
          <w:color w:val="231F20"/>
          <w:w w:val="105"/>
        </w:rPr>
        <w:t>while</w:t>
      </w:r>
      <w:r>
        <w:rPr>
          <w:color w:val="231F20"/>
          <w:spacing w:val="-10"/>
          <w:w w:val="105"/>
        </w:rPr>
        <w:t xml:space="preserve"> </w:t>
      </w:r>
      <w:r>
        <w:rPr>
          <w:color w:val="231F20"/>
          <w:w w:val="105"/>
        </w:rPr>
        <w:t>art</w:t>
      </w:r>
    </w:p>
    <w:p w14:paraId="1F16B31A" w14:textId="77777777" w:rsidR="008965B8" w:rsidRDefault="00DA3574">
      <w:pPr>
        <w:pStyle w:val="BodyText"/>
        <w:spacing w:before="2"/>
        <w:ind w:right="-14"/>
        <w:rPr>
          <w:sz w:val="11"/>
          <w:szCs w:val="11"/>
        </w:rPr>
      </w:pPr>
      <w:r>
        <w:rPr>
          <w:color w:val="231F20"/>
          <w:w w:val="105"/>
        </w:rPr>
        <w:t>therapy programs for offenders within the corrections system have been successful in reducing recidivism and facilitating social</w:t>
      </w:r>
      <w:r>
        <w:rPr>
          <w:color w:val="231F20"/>
          <w:spacing w:val="-12"/>
          <w:w w:val="105"/>
        </w:rPr>
        <w:t xml:space="preserve"> </w:t>
      </w:r>
      <w:r>
        <w:rPr>
          <w:color w:val="231F20"/>
          <w:w w:val="105"/>
        </w:rPr>
        <w:t>reintegration.</w:t>
      </w:r>
      <w:r>
        <w:rPr>
          <w:color w:val="231F20"/>
          <w:w w:val="105"/>
          <w:position w:val="6"/>
          <w:sz w:val="11"/>
        </w:rPr>
        <w:t>21</w:t>
      </w:r>
    </w:p>
    <w:p w14:paraId="44E19F19" w14:textId="77777777" w:rsidR="008965B8" w:rsidRDefault="008965B8">
      <w:pPr>
        <w:spacing w:before="6"/>
        <w:rPr>
          <w:rFonts w:ascii="National Light" w:eastAsia="National Light" w:hAnsi="National Light" w:cs="National Light"/>
          <w:sz w:val="24"/>
          <w:szCs w:val="24"/>
        </w:rPr>
      </w:pPr>
    </w:p>
    <w:p w14:paraId="1EA153D5" w14:textId="77777777" w:rsidR="008965B8" w:rsidRDefault="00A52037">
      <w:pPr>
        <w:ind w:left="110" w:right="-397"/>
        <w:rPr>
          <w:rFonts w:ascii="National Light" w:eastAsia="National Light" w:hAnsi="National Light" w:cs="National Light"/>
          <w:sz w:val="20"/>
          <w:szCs w:val="20"/>
        </w:rPr>
      </w:pPr>
      <w:r>
        <w:rPr>
          <w:rFonts w:ascii="National Light" w:eastAsia="National Light" w:hAnsi="National Light" w:cs="National Light"/>
          <w:sz w:val="20"/>
          <w:szCs w:val="20"/>
        </w:rPr>
      </w:r>
      <w:r>
        <w:rPr>
          <w:rFonts w:ascii="National Light" w:eastAsia="National Light" w:hAnsi="National Light" w:cs="National Light"/>
          <w:sz w:val="20"/>
          <w:szCs w:val="20"/>
        </w:rPr>
        <w:pict w14:anchorId="1C09CC77">
          <v:group id="_x0000_s1328" style="width:246.65pt;height:446.5pt;mso-position-horizontal-relative:char;mso-position-vertical-relative:line" coordsize="4933,8930">
            <v:group id="_x0000_s1332" style="position:absolute;width:4933;height:8930" coordsize="4933,8930">
              <v:shape id="_x0000_s1333" style="position:absolute;width:4933;height:8930" coordsize="4933,8930" path="m0,8929l4932,8929,4932,,,,,8929xe" fillcolor="#d5eef4" stroked="f">
                <v:path arrowok="t"/>
              </v:shape>
            </v:group>
            <v:group id="_x0000_s1329" style="position:absolute;width:4933;height:71" coordsize="4933,71">
              <v:shape id="_x0000_s1331" style="position:absolute;width:4933;height:71" coordsize="4933,71" path="m0,71l4932,71,4932,,,,,71xe" fillcolor="#00b9d5" stroked="f">
                <v:path arrowok="t"/>
              </v:shape>
              <v:shape id="_x0000_s1330" type="#_x0000_t202" style="position:absolute;top:35;width:4933;height:8894" filled="f" stroked="f">
                <v:textbox inset="0,0,0,0">
                  <w:txbxContent>
                    <w:p w14:paraId="527011A5" w14:textId="77777777" w:rsidR="00DA3574" w:rsidRDefault="00DA3574">
                      <w:pPr>
                        <w:spacing w:before="6"/>
                        <w:rPr>
                          <w:rFonts w:ascii="National Light" w:eastAsia="National Light" w:hAnsi="National Light" w:cs="National Light"/>
                          <w:sz w:val="18"/>
                          <w:szCs w:val="18"/>
                        </w:rPr>
                      </w:pPr>
                    </w:p>
                    <w:p w14:paraId="3061C1FB" w14:textId="4F51F0DF" w:rsidR="00DA3574" w:rsidRDefault="00BD74CC">
                      <w:pPr>
                        <w:ind w:left="283"/>
                        <w:rPr>
                          <w:rFonts w:ascii="Arial" w:eastAsia="Arial" w:hAnsi="Arial" w:cs="Arial"/>
                          <w:sz w:val="19"/>
                          <w:szCs w:val="19"/>
                        </w:rPr>
                      </w:pPr>
                      <w:r>
                        <w:rPr>
                          <w:rFonts w:ascii="Arial"/>
                          <w:color w:val="231F20"/>
                          <w:spacing w:val="12"/>
                          <w:w w:val="130"/>
                          <w:sz w:val="19"/>
                        </w:rPr>
                        <w:t>Shakespeare  Beh</w:t>
                      </w:r>
                      <w:r w:rsidR="00DA3574">
                        <w:rPr>
                          <w:rFonts w:ascii="Arial"/>
                          <w:color w:val="231F20"/>
                          <w:spacing w:val="12"/>
                          <w:w w:val="130"/>
                          <w:sz w:val="19"/>
                        </w:rPr>
                        <w:t>ind</w:t>
                      </w:r>
                      <w:r w:rsidR="00DA3574">
                        <w:rPr>
                          <w:rFonts w:ascii="Arial"/>
                          <w:color w:val="231F20"/>
                          <w:spacing w:val="73"/>
                          <w:w w:val="130"/>
                          <w:sz w:val="19"/>
                        </w:rPr>
                        <w:t xml:space="preserve"> </w:t>
                      </w:r>
                      <w:r w:rsidR="00DA3574">
                        <w:rPr>
                          <w:rFonts w:ascii="Arial"/>
                          <w:color w:val="231F20"/>
                          <w:spacing w:val="9"/>
                          <w:w w:val="130"/>
                          <w:sz w:val="19"/>
                        </w:rPr>
                        <w:t>Bars</w:t>
                      </w:r>
                      <w:r w:rsidR="00DA3574">
                        <w:rPr>
                          <w:rFonts w:ascii="Arial"/>
                          <w:color w:val="231F20"/>
                          <w:spacing w:val="-34"/>
                          <w:sz w:val="19"/>
                        </w:rPr>
                        <w:t xml:space="preserve"> </w:t>
                      </w:r>
                    </w:p>
                    <w:p w14:paraId="315B8843" w14:textId="77777777" w:rsidR="00DA3574" w:rsidRDefault="00DA3574">
                      <w:pPr>
                        <w:spacing w:before="160"/>
                        <w:ind w:left="283" w:right="401"/>
                        <w:rPr>
                          <w:rFonts w:ascii="National Light" w:eastAsia="National Light" w:hAnsi="National Light" w:cs="National Light"/>
                          <w:sz w:val="19"/>
                          <w:szCs w:val="19"/>
                        </w:rPr>
                      </w:pPr>
                      <w:r>
                        <w:rPr>
                          <w:rFonts w:ascii="National Light"/>
                          <w:color w:val="231F20"/>
                          <w:w w:val="105"/>
                          <w:sz w:val="19"/>
                        </w:rPr>
                        <w:t xml:space="preserve">Founded in 1995 in Kentucky, USA, </w:t>
                      </w:r>
                      <w:r>
                        <w:rPr>
                          <w:rFonts w:ascii="National Light"/>
                          <w:i/>
                          <w:color w:val="231F20"/>
                          <w:w w:val="105"/>
                          <w:sz w:val="19"/>
                        </w:rPr>
                        <w:t xml:space="preserve">Shakespeare Behind Bars </w:t>
                      </w:r>
                      <w:r>
                        <w:rPr>
                          <w:rFonts w:ascii="National Light"/>
                          <w:color w:val="231F20"/>
                          <w:w w:val="105"/>
                          <w:sz w:val="19"/>
                        </w:rPr>
                        <w:t>uses the works of William Shakespeare to engage prisoners with personal and social issues, helping  them develop life skills that will aid their successful reintegration into</w:t>
                      </w:r>
                      <w:r>
                        <w:rPr>
                          <w:rFonts w:ascii="National Light"/>
                          <w:color w:val="231F20"/>
                          <w:spacing w:val="-25"/>
                          <w:w w:val="105"/>
                          <w:sz w:val="19"/>
                        </w:rPr>
                        <w:t xml:space="preserve"> </w:t>
                      </w:r>
                      <w:r>
                        <w:rPr>
                          <w:rFonts w:ascii="National Light"/>
                          <w:color w:val="231F20"/>
                          <w:w w:val="105"/>
                          <w:sz w:val="19"/>
                        </w:rPr>
                        <w:t>society.</w:t>
                      </w:r>
                    </w:p>
                    <w:p w14:paraId="1F873028" w14:textId="77777777" w:rsidR="00DA3574" w:rsidRDefault="00DA3574">
                      <w:pPr>
                        <w:spacing w:before="144"/>
                        <w:ind w:left="283" w:right="442"/>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The program enlists prisoners to develop and stage performances of Shakespeare’s plays, including close reading of the text. It encourages learning and literacy, and helps prisoners develop decision making, problem solving and creative thinking skills, as well as empathy, compassion and</w:t>
                      </w:r>
                      <w:r>
                        <w:rPr>
                          <w:rFonts w:ascii="National Light" w:eastAsia="National Light" w:hAnsi="National Light" w:cs="National Light"/>
                          <w:color w:val="231F20"/>
                          <w:spacing w:val="-3"/>
                          <w:w w:val="105"/>
                          <w:sz w:val="19"/>
                          <w:szCs w:val="19"/>
                        </w:rPr>
                        <w:t xml:space="preserve"> </w:t>
                      </w:r>
                      <w:r>
                        <w:rPr>
                          <w:rFonts w:ascii="National Light" w:eastAsia="National Light" w:hAnsi="National Light" w:cs="National Light"/>
                          <w:color w:val="231F20"/>
                          <w:w w:val="105"/>
                          <w:sz w:val="19"/>
                          <w:szCs w:val="19"/>
                        </w:rPr>
                        <w:t>trust.</w:t>
                      </w:r>
                    </w:p>
                    <w:p w14:paraId="204F42C1" w14:textId="77777777" w:rsidR="00DA3574" w:rsidRDefault="00DA3574">
                      <w:pPr>
                        <w:spacing w:before="144"/>
                        <w:ind w:left="283"/>
                        <w:rPr>
                          <w:rFonts w:ascii="National Light" w:eastAsia="National Light" w:hAnsi="National Light" w:cs="National Light"/>
                          <w:sz w:val="19"/>
                          <w:szCs w:val="19"/>
                        </w:rPr>
                      </w:pPr>
                      <w:r>
                        <w:rPr>
                          <w:rFonts w:ascii="National Light"/>
                          <w:color w:val="231F20"/>
                          <w:w w:val="105"/>
                          <w:sz w:val="19"/>
                        </w:rPr>
                        <w:t>Crucially,</w:t>
                      </w:r>
                      <w:r>
                        <w:rPr>
                          <w:rFonts w:ascii="National Light"/>
                          <w:color w:val="231F20"/>
                          <w:spacing w:val="-5"/>
                          <w:w w:val="105"/>
                          <w:sz w:val="19"/>
                        </w:rPr>
                        <w:t xml:space="preserve"> </w:t>
                      </w:r>
                      <w:r>
                        <w:rPr>
                          <w:rFonts w:ascii="National Light"/>
                          <w:color w:val="231F20"/>
                          <w:w w:val="105"/>
                          <w:sz w:val="19"/>
                        </w:rPr>
                        <w:t>the</w:t>
                      </w:r>
                      <w:r>
                        <w:rPr>
                          <w:rFonts w:ascii="National Light"/>
                          <w:color w:val="231F20"/>
                          <w:spacing w:val="-5"/>
                          <w:w w:val="105"/>
                          <w:sz w:val="19"/>
                        </w:rPr>
                        <w:t xml:space="preserve"> </w:t>
                      </w:r>
                      <w:r>
                        <w:rPr>
                          <w:rFonts w:ascii="National Light"/>
                          <w:color w:val="231F20"/>
                          <w:w w:val="105"/>
                          <w:sz w:val="19"/>
                        </w:rPr>
                        <w:t>program</w:t>
                      </w:r>
                      <w:r>
                        <w:rPr>
                          <w:rFonts w:ascii="National Light"/>
                          <w:color w:val="231F20"/>
                          <w:spacing w:val="-5"/>
                          <w:w w:val="105"/>
                          <w:sz w:val="19"/>
                        </w:rPr>
                        <w:t xml:space="preserve"> </w:t>
                      </w:r>
                      <w:r>
                        <w:rPr>
                          <w:rFonts w:ascii="National Light"/>
                          <w:color w:val="231F20"/>
                          <w:w w:val="105"/>
                          <w:sz w:val="19"/>
                        </w:rPr>
                        <w:t>aims</w:t>
                      </w:r>
                      <w:r>
                        <w:rPr>
                          <w:rFonts w:ascii="National Light"/>
                          <w:color w:val="231F20"/>
                          <w:spacing w:val="-5"/>
                          <w:w w:val="105"/>
                          <w:sz w:val="19"/>
                        </w:rPr>
                        <w:t xml:space="preserve"> </w:t>
                      </w:r>
                      <w:r>
                        <w:rPr>
                          <w:rFonts w:ascii="National Light"/>
                          <w:color w:val="231F20"/>
                          <w:w w:val="105"/>
                          <w:sz w:val="19"/>
                        </w:rPr>
                        <w:t>to</w:t>
                      </w:r>
                      <w:r>
                        <w:rPr>
                          <w:rFonts w:ascii="National Light"/>
                          <w:color w:val="231F20"/>
                          <w:spacing w:val="-5"/>
                          <w:w w:val="105"/>
                          <w:sz w:val="19"/>
                        </w:rPr>
                        <w:t xml:space="preserve"> </w:t>
                      </w:r>
                      <w:r>
                        <w:rPr>
                          <w:rFonts w:ascii="National Light"/>
                          <w:color w:val="231F20"/>
                          <w:w w:val="105"/>
                          <w:sz w:val="19"/>
                        </w:rPr>
                        <w:t>help</w:t>
                      </w:r>
                      <w:r>
                        <w:rPr>
                          <w:rFonts w:ascii="National Light"/>
                          <w:color w:val="231F20"/>
                          <w:spacing w:val="-5"/>
                          <w:w w:val="105"/>
                          <w:sz w:val="19"/>
                        </w:rPr>
                        <w:t xml:space="preserve"> </w:t>
                      </w:r>
                      <w:r>
                        <w:rPr>
                          <w:rFonts w:ascii="National Light"/>
                          <w:color w:val="231F20"/>
                          <w:w w:val="105"/>
                          <w:sz w:val="19"/>
                        </w:rPr>
                        <w:t>prisoners</w:t>
                      </w:r>
                      <w:r>
                        <w:rPr>
                          <w:rFonts w:ascii="National Light"/>
                          <w:color w:val="231F20"/>
                          <w:spacing w:val="-5"/>
                          <w:w w:val="105"/>
                          <w:sz w:val="19"/>
                        </w:rPr>
                        <w:t xml:space="preserve"> </w:t>
                      </w:r>
                      <w:r>
                        <w:rPr>
                          <w:rFonts w:ascii="National Light"/>
                          <w:color w:val="231F20"/>
                          <w:w w:val="105"/>
                          <w:sz w:val="19"/>
                        </w:rPr>
                        <w:t>relate</w:t>
                      </w:r>
                    </w:p>
                    <w:p w14:paraId="1BC09FE3" w14:textId="77777777" w:rsidR="00DA3574" w:rsidRDefault="00DA3574">
                      <w:pPr>
                        <w:spacing w:before="2"/>
                        <w:ind w:left="283" w:right="289"/>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the universal human themes contained in Shakespeare’s works to their own lives, including their past experiences and choices, their present situation and their future possibilities.</w:t>
                      </w:r>
                    </w:p>
                    <w:p w14:paraId="47C27CAA" w14:textId="77777777" w:rsidR="00DA3574" w:rsidRDefault="00DA3574">
                      <w:pPr>
                        <w:spacing w:before="144"/>
                        <w:ind w:left="283" w:right="307"/>
                        <w:rPr>
                          <w:rFonts w:ascii="National Light" w:eastAsia="National Light" w:hAnsi="National Light" w:cs="National Light"/>
                          <w:sz w:val="19"/>
                          <w:szCs w:val="19"/>
                        </w:rPr>
                      </w:pPr>
                      <w:r>
                        <w:rPr>
                          <w:rFonts w:ascii="National Light" w:eastAsia="National Light" w:hAnsi="National Light" w:cs="National Light"/>
                          <w:i/>
                          <w:color w:val="231F20"/>
                          <w:w w:val="105"/>
                          <w:sz w:val="19"/>
                          <w:szCs w:val="19"/>
                        </w:rPr>
                        <w:t xml:space="preserve">Shakespeare Behind Bars </w:t>
                      </w:r>
                      <w:r>
                        <w:rPr>
                          <w:rFonts w:ascii="National Light" w:eastAsia="National Light" w:hAnsi="National Light" w:cs="National Light"/>
                          <w:color w:val="231F20"/>
                          <w:w w:val="105"/>
                          <w:sz w:val="19"/>
                          <w:szCs w:val="19"/>
                        </w:rPr>
                        <w:t xml:space="preserve">was the subject of a 2004 documentary film, described as ‘remarkable’ by the </w:t>
                      </w:r>
                      <w:r>
                        <w:rPr>
                          <w:rFonts w:ascii="National Light" w:eastAsia="National Light" w:hAnsi="National Light" w:cs="National Light"/>
                          <w:i/>
                          <w:color w:val="231F20"/>
                          <w:w w:val="105"/>
                          <w:sz w:val="19"/>
                          <w:szCs w:val="19"/>
                        </w:rPr>
                        <w:t>New York</w:t>
                      </w:r>
                      <w:r>
                        <w:rPr>
                          <w:rFonts w:ascii="National Light" w:eastAsia="National Light" w:hAnsi="National Light" w:cs="National Light"/>
                          <w:i/>
                          <w:color w:val="231F20"/>
                          <w:spacing w:val="-12"/>
                          <w:w w:val="105"/>
                          <w:sz w:val="19"/>
                          <w:szCs w:val="19"/>
                        </w:rPr>
                        <w:t xml:space="preserve"> </w:t>
                      </w:r>
                      <w:r>
                        <w:rPr>
                          <w:rFonts w:ascii="National Light" w:eastAsia="National Light" w:hAnsi="National Light" w:cs="National Light"/>
                          <w:i/>
                          <w:color w:val="231F20"/>
                          <w:w w:val="105"/>
                          <w:sz w:val="19"/>
                          <w:szCs w:val="19"/>
                        </w:rPr>
                        <w:t>Times</w:t>
                      </w:r>
                      <w:r>
                        <w:rPr>
                          <w:rFonts w:ascii="National Light" w:eastAsia="National Light" w:hAnsi="National Light" w:cs="National Light"/>
                          <w:color w:val="231F20"/>
                          <w:w w:val="105"/>
                          <w:sz w:val="19"/>
                          <w:szCs w:val="19"/>
                        </w:rPr>
                        <w:t>:</w:t>
                      </w:r>
                    </w:p>
                    <w:p w14:paraId="0B355E40" w14:textId="77777777" w:rsidR="00DA3574" w:rsidRDefault="00DA3574">
                      <w:pPr>
                        <w:spacing w:before="144"/>
                        <w:ind w:left="283" w:right="433"/>
                        <w:rPr>
                          <w:rFonts w:ascii="National Light" w:eastAsia="National Light" w:hAnsi="National Light" w:cs="National Light"/>
                          <w:sz w:val="19"/>
                          <w:szCs w:val="19"/>
                        </w:rPr>
                      </w:pPr>
                      <w:r>
                        <w:rPr>
                          <w:rFonts w:ascii="National Light" w:eastAsia="National Light" w:hAnsi="National Light" w:cs="National Light"/>
                          <w:i/>
                          <w:color w:val="231F20"/>
                          <w:w w:val="105"/>
                          <w:sz w:val="19"/>
                          <w:szCs w:val="19"/>
                        </w:rPr>
                        <w:t>‘Inmates choose roles that reflect their feelings about themselves and their crimes. As rehearsals progress, and the men delve deeper into their characters, the line between role and self becomes blurred, and the play’s themes of forgiveness and redemption unlock long-buried emotions. The filmmakers, Hank Rogerson and Jilann Spitzmiller, encourage us to marvel at the transformative power of</w:t>
                      </w:r>
                      <w:r>
                        <w:rPr>
                          <w:rFonts w:ascii="National Light" w:eastAsia="National Light" w:hAnsi="National Light" w:cs="National Light"/>
                          <w:i/>
                          <w:color w:val="231F20"/>
                          <w:spacing w:val="-19"/>
                          <w:w w:val="105"/>
                          <w:sz w:val="19"/>
                          <w:szCs w:val="19"/>
                        </w:rPr>
                        <w:t xml:space="preserve"> </w:t>
                      </w:r>
                      <w:r>
                        <w:rPr>
                          <w:rFonts w:ascii="National Light" w:eastAsia="National Light" w:hAnsi="National Light" w:cs="National Light"/>
                          <w:i/>
                          <w:color w:val="231F20"/>
                          <w:w w:val="105"/>
                          <w:sz w:val="19"/>
                          <w:szCs w:val="19"/>
                        </w:rPr>
                        <w:t>art.’</w:t>
                      </w:r>
                    </w:p>
                    <w:p w14:paraId="196D8496" w14:textId="77777777" w:rsidR="00DA3574" w:rsidRDefault="00DA3574">
                      <w:pPr>
                        <w:spacing w:before="144"/>
                        <w:ind w:left="283" w:right="362"/>
                        <w:rPr>
                          <w:rFonts w:ascii="National Light" w:eastAsia="National Light" w:hAnsi="National Light" w:cs="National Light"/>
                          <w:sz w:val="11"/>
                          <w:szCs w:val="11"/>
                        </w:rPr>
                      </w:pPr>
                      <w:r>
                        <w:rPr>
                          <w:rFonts w:ascii="National Light" w:eastAsia="National Light" w:hAnsi="National Light" w:cs="National Light"/>
                          <w:color w:val="231F20"/>
                          <w:w w:val="105"/>
                          <w:sz w:val="19"/>
                          <w:szCs w:val="19"/>
                        </w:rPr>
                        <w:t>According</w:t>
                      </w:r>
                      <w:r>
                        <w:rPr>
                          <w:rFonts w:ascii="National Light" w:eastAsia="National Light" w:hAnsi="National Light" w:cs="National Light"/>
                          <w:color w:val="231F20"/>
                          <w:spacing w:val="-4"/>
                          <w:w w:val="105"/>
                          <w:sz w:val="19"/>
                          <w:szCs w:val="19"/>
                        </w:rPr>
                        <w:t xml:space="preserve"> </w:t>
                      </w:r>
                      <w:r>
                        <w:rPr>
                          <w:rFonts w:ascii="National Light" w:eastAsia="National Light" w:hAnsi="National Light" w:cs="National Light"/>
                          <w:color w:val="231F20"/>
                          <w:w w:val="105"/>
                          <w:sz w:val="19"/>
                          <w:szCs w:val="19"/>
                        </w:rPr>
                        <w:t>to</w:t>
                      </w:r>
                      <w:r>
                        <w:rPr>
                          <w:rFonts w:ascii="National Light" w:eastAsia="National Light" w:hAnsi="National Light" w:cs="National Light"/>
                          <w:color w:val="231F20"/>
                          <w:spacing w:val="-4"/>
                          <w:w w:val="105"/>
                          <w:sz w:val="19"/>
                          <w:szCs w:val="19"/>
                        </w:rPr>
                        <w:t xml:space="preserve"> </w:t>
                      </w:r>
                      <w:r>
                        <w:rPr>
                          <w:rFonts w:ascii="National Light" w:eastAsia="National Light" w:hAnsi="National Light" w:cs="National Light"/>
                          <w:color w:val="231F20"/>
                          <w:w w:val="105"/>
                          <w:sz w:val="19"/>
                          <w:szCs w:val="19"/>
                        </w:rPr>
                        <w:t>the</w:t>
                      </w:r>
                      <w:r>
                        <w:rPr>
                          <w:rFonts w:ascii="National Light" w:eastAsia="National Light" w:hAnsi="National Light" w:cs="National Light"/>
                          <w:color w:val="231F20"/>
                          <w:spacing w:val="-4"/>
                          <w:w w:val="105"/>
                          <w:sz w:val="19"/>
                          <w:szCs w:val="19"/>
                        </w:rPr>
                        <w:t xml:space="preserve"> </w:t>
                      </w:r>
                      <w:r>
                        <w:rPr>
                          <w:rFonts w:ascii="National Light" w:eastAsia="National Light" w:hAnsi="National Light" w:cs="National Light"/>
                          <w:color w:val="231F20"/>
                          <w:w w:val="105"/>
                          <w:sz w:val="19"/>
                          <w:szCs w:val="19"/>
                        </w:rPr>
                        <w:t>most</w:t>
                      </w:r>
                      <w:r>
                        <w:rPr>
                          <w:rFonts w:ascii="National Light" w:eastAsia="National Light" w:hAnsi="National Light" w:cs="National Light"/>
                          <w:color w:val="231F20"/>
                          <w:spacing w:val="-4"/>
                          <w:w w:val="105"/>
                          <w:sz w:val="19"/>
                          <w:szCs w:val="19"/>
                        </w:rPr>
                        <w:t xml:space="preserve"> </w:t>
                      </w:r>
                      <w:r>
                        <w:rPr>
                          <w:rFonts w:ascii="National Light" w:eastAsia="National Light" w:hAnsi="National Light" w:cs="National Light"/>
                          <w:color w:val="231F20"/>
                          <w:w w:val="105"/>
                          <w:sz w:val="19"/>
                          <w:szCs w:val="19"/>
                        </w:rPr>
                        <w:t>recent</w:t>
                      </w:r>
                      <w:r>
                        <w:rPr>
                          <w:rFonts w:ascii="National Light" w:eastAsia="National Light" w:hAnsi="National Light" w:cs="National Light"/>
                          <w:color w:val="231F20"/>
                          <w:spacing w:val="-4"/>
                          <w:w w:val="105"/>
                          <w:sz w:val="19"/>
                          <w:szCs w:val="19"/>
                        </w:rPr>
                        <w:t xml:space="preserve"> </w:t>
                      </w:r>
                      <w:r>
                        <w:rPr>
                          <w:rFonts w:ascii="National Light" w:eastAsia="National Light" w:hAnsi="National Light" w:cs="National Light"/>
                          <w:color w:val="231F20"/>
                          <w:w w:val="105"/>
                          <w:sz w:val="19"/>
                          <w:szCs w:val="19"/>
                        </w:rPr>
                        <w:t>research,</w:t>
                      </w:r>
                      <w:r>
                        <w:rPr>
                          <w:rFonts w:ascii="National Light" w:eastAsia="National Light" w:hAnsi="National Light" w:cs="National Light"/>
                          <w:color w:val="231F20"/>
                          <w:spacing w:val="-4"/>
                          <w:w w:val="105"/>
                          <w:sz w:val="19"/>
                          <w:szCs w:val="19"/>
                        </w:rPr>
                        <w:t xml:space="preserve"> </w:t>
                      </w:r>
                      <w:r>
                        <w:rPr>
                          <w:rFonts w:ascii="National Light" w:eastAsia="National Light" w:hAnsi="National Light" w:cs="National Light"/>
                          <w:color w:val="231F20"/>
                          <w:w w:val="105"/>
                          <w:sz w:val="19"/>
                          <w:szCs w:val="19"/>
                        </w:rPr>
                        <w:t>the</w:t>
                      </w:r>
                      <w:r>
                        <w:rPr>
                          <w:rFonts w:ascii="National Light" w:eastAsia="National Light" w:hAnsi="National Light" w:cs="National Light"/>
                          <w:color w:val="231F20"/>
                          <w:spacing w:val="-4"/>
                          <w:w w:val="105"/>
                          <w:sz w:val="19"/>
                          <w:szCs w:val="19"/>
                        </w:rPr>
                        <w:t xml:space="preserve"> </w:t>
                      </w:r>
                      <w:r>
                        <w:rPr>
                          <w:rFonts w:ascii="National Light" w:eastAsia="National Light" w:hAnsi="National Light" w:cs="National Light"/>
                          <w:color w:val="231F20"/>
                          <w:w w:val="105"/>
                          <w:sz w:val="19"/>
                          <w:szCs w:val="19"/>
                        </w:rPr>
                        <w:t>average</w:t>
                      </w:r>
                      <w:r>
                        <w:rPr>
                          <w:rFonts w:ascii="National Light" w:eastAsia="National Light" w:hAnsi="National Light" w:cs="National Light"/>
                          <w:color w:val="231F20"/>
                          <w:spacing w:val="-4"/>
                          <w:w w:val="105"/>
                          <w:sz w:val="19"/>
                          <w:szCs w:val="19"/>
                        </w:rPr>
                        <w:t xml:space="preserve"> </w:t>
                      </w:r>
                      <w:r>
                        <w:rPr>
                          <w:rFonts w:ascii="National Light" w:eastAsia="National Light" w:hAnsi="National Light" w:cs="National Light"/>
                          <w:color w:val="231F20"/>
                          <w:w w:val="105"/>
                          <w:sz w:val="19"/>
                          <w:szCs w:val="19"/>
                        </w:rPr>
                        <w:t xml:space="preserve">rate of recidivism for prisoners in the state of Kentucky is 29.5%; for graduates of the </w:t>
                      </w:r>
                      <w:r>
                        <w:rPr>
                          <w:rFonts w:ascii="National Light" w:eastAsia="National Light" w:hAnsi="National Light" w:cs="National Light"/>
                          <w:i/>
                          <w:color w:val="231F20"/>
                          <w:w w:val="105"/>
                          <w:sz w:val="19"/>
                          <w:szCs w:val="19"/>
                        </w:rPr>
                        <w:t xml:space="preserve">Shakespeare Behind Bars </w:t>
                      </w:r>
                      <w:r>
                        <w:rPr>
                          <w:rFonts w:ascii="National Light" w:eastAsia="National Light" w:hAnsi="National Light" w:cs="National Light"/>
                          <w:color w:val="231F20"/>
                          <w:w w:val="105"/>
                          <w:sz w:val="19"/>
                          <w:szCs w:val="19"/>
                        </w:rPr>
                        <w:t>program, just</w:t>
                      </w:r>
                      <w:r>
                        <w:rPr>
                          <w:rFonts w:ascii="National Light" w:eastAsia="National Light" w:hAnsi="National Light" w:cs="National Light"/>
                          <w:color w:val="231F20"/>
                          <w:spacing w:val="-15"/>
                          <w:w w:val="105"/>
                          <w:sz w:val="19"/>
                          <w:szCs w:val="19"/>
                        </w:rPr>
                        <w:t xml:space="preserve"> </w:t>
                      </w:r>
                      <w:r>
                        <w:rPr>
                          <w:rFonts w:ascii="National Light" w:eastAsia="National Light" w:hAnsi="National Light" w:cs="National Light"/>
                          <w:color w:val="231F20"/>
                          <w:w w:val="105"/>
                          <w:sz w:val="19"/>
                          <w:szCs w:val="19"/>
                        </w:rPr>
                        <w:t>5.1%. </w:t>
                      </w:r>
                      <w:r>
                        <w:rPr>
                          <w:rFonts w:ascii="National Light" w:eastAsia="National Light" w:hAnsi="National Light" w:cs="National Light"/>
                          <w:color w:val="231F20"/>
                          <w:w w:val="105"/>
                          <w:position w:val="6"/>
                          <w:sz w:val="11"/>
                          <w:szCs w:val="11"/>
                        </w:rPr>
                        <w:t>22</w:t>
                      </w:r>
                    </w:p>
                  </w:txbxContent>
                </v:textbox>
              </v:shape>
            </v:group>
            <w10:wrap type="none"/>
            <w10:anchorlock/>
          </v:group>
        </w:pict>
      </w:r>
    </w:p>
    <w:p w14:paraId="2E19CC60" w14:textId="77777777" w:rsidR="008965B8" w:rsidRDefault="008965B8">
      <w:pPr>
        <w:rPr>
          <w:rFonts w:ascii="National Light" w:eastAsia="National Light" w:hAnsi="National Light" w:cs="National Light"/>
          <w:sz w:val="20"/>
          <w:szCs w:val="20"/>
        </w:rPr>
      </w:pPr>
    </w:p>
    <w:p w14:paraId="2EC248FB" w14:textId="77777777" w:rsidR="008965B8" w:rsidRDefault="00DA3574">
      <w:pPr>
        <w:pStyle w:val="BodyText"/>
        <w:spacing w:before="140"/>
        <w:ind w:right="-14"/>
      </w:pPr>
      <w:r>
        <w:rPr>
          <w:color w:val="231F20"/>
          <w:w w:val="105"/>
        </w:rPr>
        <w:t>A more coherent understanding of the benefits arising from Victoria’s</w:t>
      </w:r>
      <w:r>
        <w:rPr>
          <w:color w:val="231F20"/>
          <w:spacing w:val="-6"/>
          <w:w w:val="105"/>
        </w:rPr>
        <w:t xml:space="preserve"> </w:t>
      </w:r>
      <w:r>
        <w:rPr>
          <w:color w:val="231F20"/>
          <w:w w:val="105"/>
        </w:rPr>
        <w:t>arts-based</w:t>
      </w:r>
      <w:r>
        <w:rPr>
          <w:color w:val="231F20"/>
          <w:spacing w:val="-6"/>
          <w:w w:val="105"/>
        </w:rPr>
        <w:t xml:space="preserve"> </w:t>
      </w:r>
      <w:r>
        <w:rPr>
          <w:color w:val="231F20"/>
          <w:w w:val="105"/>
        </w:rPr>
        <w:t>programs</w:t>
      </w:r>
      <w:r>
        <w:rPr>
          <w:color w:val="231F20"/>
          <w:spacing w:val="-6"/>
          <w:w w:val="105"/>
        </w:rPr>
        <w:t xml:space="preserve"> </w:t>
      </w:r>
      <w:r>
        <w:rPr>
          <w:color w:val="231F20"/>
          <w:w w:val="105"/>
        </w:rPr>
        <w:t>is</w:t>
      </w:r>
      <w:r>
        <w:rPr>
          <w:color w:val="231F20"/>
          <w:spacing w:val="-6"/>
          <w:w w:val="105"/>
        </w:rPr>
        <w:t xml:space="preserve"> </w:t>
      </w:r>
      <w:r>
        <w:rPr>
          <w:color w:val="231F20"/>
          <w:w w:val="105"/>
        </w:rPr>
        <w:t>the</w:t>
      </w:r>
      <w:r>
        <w:rPr>
          <w:color w:val="231F20"/>
          <w:spacing w:val="-6"/>
          <w:w w:val="105"/>
        </w:rPr>
        <w:t xml:space="preserve"> </w:t>
      </w:r>
      <w:r>
        <w:rPr>
          <w:color w:val="231F20"/>
          <w:w w:val="105"/>
        </w:rPr>
        <w:t>precursor</w:t>
      </w:r>
      <w:r>
        <w:rPr>
          <w:color w:val="231F20"/>
          <w:spacing w:val="-6"/>
          <w:w w:val="105"/>
        </w:rPr>
        <w:t xml:space="preserve"> </w:t>
      </w:r>
      <w:r>
        <w:rPr>
          <w:color w:val="231F20"/>
          <w:w w:val="105"/>
        </w:rPr>
        <w:t>to</w:t>
      </w:r>
      <w:r>
        <w:rPr>
          <w:color w:val="231F20"/>
          <w:spacing w:val="-6"/>
          <w:w w:val="105"/>
        </w:rPr>
        <w:t xml:space="preserve"> </w:t>
      </w:r>
      <w:r>
        <w:rPr>
          <w:color w:val="231F20"/>
          <w:w w:val="105"/>
        </w:rPr>
        <w:t>improving awareness and providing a stronger basis for assessment, improvement</w:t>
      </w:r>
      <w:r>
        <w:rPr>
          <w:color w:val="231F20"/>
          <w:spacing w:val="-5"/>
          <w:w w:val="105"/>
        </w:rPr>
        <w:t xml:space="preserve"> </w:t>
      </w:r>
      <w:r>
        <w:rPr>
          <w:color w:val="231F20"/>
          <w:w w:val="105"/>
        </w:rPr>
        <w:t>and</w:t>
      </w:r>
      <w:r>
        <w:rPr>
          <w:color w:val="231F20"/>
          <w:spacing w:val="-5"/>
          <w:w w:val="105"/>
        </w:rPr>
        <w:t xml:space="preserve"> </w:t>
      </w:r>
      <w:r>
        <w:rPr>
          <w:color w:val="231F20"/>
          <w:w w:val="105"/>
        </w:rPr>
        <w:t>development</w:t>
      </w:r>
      <w:r>
        <w:rPr>
          <w:color w:val="231F20"/>
          <w:spacing w:val="-5"/>
          <w:w w:val="105"/>
        </w:rPr>
        <w:t xml:space="preserve"> </w:t>
      </w:r>
      <w:r>
        <w:rPr>
          <w:color w:val="231F20"/>
          <w:w w:val="105"/>
        </w:rPr>
        <w:t>of</w:t>
      </w:r>
      <w:r>
        <w:rPr>
          <w:color w:val="231F20"/>
          <w:spacing w:val="-5"/>
          <w:w w:val="105"/>
        </w:rPr>
        <w:t xml:space="preserve"> </w:t>
      </w:r>
      <w:r>
        <w:rPr>
          <w:color w:val="231F20"/>
          <w:w w:val="105"/>
        </w:rPr>
        <w:t>new</w:t>
      </w:r>
      <w:r>
        <w:rPr>
          <w:color w:val="231F20"/>
          <w:spacing w:val="-5"/>
          <w:w w:val="105"/>
        </w:rPr>
        <w:t xml:space="preserve"> </w:t>
      </w:r>
      <w:r>
        <w:rPr>
          <w:color w:val="231F20"/>
          <w:w w:val="105"/>
        </w:rPr>
        <w:t>programs</w:t>
      </w:r>
      <w:r>
        <w:rPr>
          <w:color w:val="231F20"/>
          <w:spacing w:val="-5"/>
          <w:w w:val="105"/>
        </w:rPr>
        <w:t xml:space="preserve"> </w:t>
      </w:r>
      <w:r>
        <w:rPr>
          <w:color w:val="231F20"/>
          <w:w w:val="105"/>
        </w:rPr>
        <w:t>over</w:t>
      </w:r>
      <w:r>
        <w:rPr>
          <w:color w:val="231F20"/>
          <w:spacing w:val="-5"/>
          <w:w w:val="105"/>
        </w:rPr>
        <w:t xml:space="preserve"> </w:t>
      </w:r>
      <w:r>
        <w:rPr>
          <w:color w:val="231F20"/>
          <w:w w:val="105"/>
        </w:rPr>
        <w:t>time.</w:t>
      </w:r>
    </w:p>
    <w:p w14:paraId="6E76914F" w14:textId="1138FB05" w:rsidR="008965B8" w:rsidRDefault="00DA3574">
      <w:pPr>
        <w:pStyle w:val="ListParagraph"/>
        <w:numPr>
          <w:ilvl w:val="1"/>
          <w:numId w:val="21"/>
        </w:numPr>
        <w:tabs>
          <w:tab w:val="left" w:pos="488"/>
        </w:tabs>
        <w:spacing w:before="81"/>
        <w:ind w:left="487" w:hanging="377"/>
        <w:jc w:val="left"/>
        <w:rPr>
          <w:rFonts w:ascii="Arial" w:eastAsia="Arial" w:hAnsi="Arial" w:cs="Arial"/>
          <w:sz w:val="19"/>
          <w:szCs w:val="19"/>
        </w:rPr>
      </w:pPr>
      <w:r>
        <w:rPr>
          <w:rFonts w:ascii="Arial"/>
          <w:color w:val="00B9D5"/>
          <w:spacing w:val="19"/>
          <w:w w:val="152"/>
          <w:sz w:val="19"/>
        </w:rPr>
        <w:br w:type="column"/>
      </w:r>
      <w:r w:rsidR="00BD74CC">
        <w:rPr>
          <w:rFonts w:ascii="Arial"/>
          <w:color w:val="00B9D5"/>
          <w:spacing w:val="19"/>
          <w:w w:val="152"/>
          <w:sz w:val="19"/>
        </w:rPr>
        <w:lastRenderedPageBreak/>
        <w:t>O</w:t>
      </w:r>
      <w:r>
        <w:rPr>
          <w:rFonts w:ascii="Arial"/>
          <w:color w:val="00B9D5"/>
          <w:spacing w:val="19"/>
          <w:w w:val="145"/>
          <w:sz w:val="19"/>
        </w:rPr>
        <w:t>ppo</w:t>
      </w:r>
      <w:r>
        <w:rPr>
          <w:rFonts w:ascii="Arial"/>
          <w:color w:val="00B9D5"/>
          <w:spacing w:val="18"/>
          <w:w w:val="145"/>
          <w:sz w:val="19"/>
        </w:rPr>
        <w:t>r</w:t>
      </w:r>
      <w:r>
        <w:rPr>
          <w:rFonts w:ascii="Arial"/>
          <w:color w:val="00B9D5"/>
          <w:spacing w:val="19"/>
          <w:w w:val="151"/>
          <w:sz w:val="19"/>
        </w:rPr>
        <w:t>tunitie</w:t>
      </w:r>
      <w:r>
        <w:rPr>
          <w:rFonts w:ascii="Arial"/>
          <w:color w:val="00B9D5"/>
          <w:w w:val="151"/>
          <w:sz w:val="19"/>
        </w:rPr>
        <w:t>s</w:t>
      </w:r>
      <w:r>
        <w:rPr>
          <w:rFonts w:ascii="Arial"/>
          <w:color w:val="00B9D5"/>
          <w:sz w:val="19"/>
        </w:rPr>
        <w:t xml:space="preserve"> </w:t>
      </w:r>
      <w:r>
        <w:rPr>
          <w:rFonts w:ascii="Arial"/>
          <w:color w:val="00B9D5"/>
          <w:spacing w:val="-11"/>
          <w:sz w:val="19"/>
        </w:rPr>
        <w:t xml:space="preserve"> </w:t>
      </w:r>
      <w:r>
        <w:rPr>
          <w:rFonts w:ascii="Arial"/>
          <w:color w:val="00B9D5"/>
          <w:spacing w:val="17"/>
          <w:w w:val="236"/>
          <w:sz w:val="19"/>
        </w:rPr>
        <w:t>f</w:t>
      </w:r>
      <w:r>
        <w:rPr>
          <w:rFonts w:ascii="Arial"/>
          <w:color w:val="00B9D5"/>
          <w:spacing w:val="19"/>
          <w:w w:val="176"/>
          <w:sz w:val="19"/>
        </w:rPr>
        <w:t>o</w:t>
      </w:r>
      <w:r>
        <w:rPr>
          <w:rFonts w:ascii="Arial"/>
          <w:color w:val="00B9D5"/>
          <w:w w:val="176"/>
          <w:sz w:val="19"/>
        </w:rPr>
        <w:t>r</w:t>
      </w:r>
      <w:r>
        <w:rPr>
          <w:rFonts w:ascii="Arial"/>
          <w:color w:val="00B9D5"/>
          <w:sz w:val="19"/>
        </w:rPr>
        <w:t xml:space="preserve"> </w:t>
      </w:r>
      <w:r>
        <w:rPr>
          <w:rFonts w:ascii="Arial"/>
          <w:color w:val="00B9D5"/>
          <w:spacing w:val="-11"/>
          <w:sz w:val="19"/>
        </w:rPr>
        <w:t xml:space="preserve"> </w:t>
      </w:r>
      <w:r w:rsidR="00BD74CC">
        <w:rPr>
          <w:rFonts w:ascii="Arial"/>
          <w:color w:val="00B9D5"/>
          <w:spacing w:val="19"/>
          <w:w w:val="150"/>
          <w:sz w:val="19"/>
        </w:rPr>
        <w:t>V</w:t>
      </w:r>
      <w:r>
        <w:rPr>
          <w:rFonts w:ascii="Arial"/>
          <w:color w:val="00B9D5"/>
          <w:spacing w:val="19"/>
          <w:w w:val="142"/>
          <w:sz w:val="19"/>
        </w:rPr>
        <w:t>i</w:t>
      </w:r>
      <w:r w:rsidR="00BD74CC">
        <w:rPr>
          <w:rFonts w:ascii="Arial"/>
          <w:color w:val="00B9D5"/>
          <w:spacing w:val="19"/>
          <w:w w:val="102"/>
          <w:sz w:val="19"/>
        </w:rPr>
        <w:t>c</w:t>
      </w:r>
      <w:r>
        <w:rPr>
          <w:rFonts w:ascii="Arial"/>
          <w:color w:val="00B9D5"/>
          <w:spacing w:val="11"/>
          <w:w w:val="233"/>
          <w:sz w:val="19"/>
        </w:rPr>
        <w:t>t</w:t>
      </w:r>
      <w:r>
        <w:rPr>
          <w:rFonts w:ascii="Arial"/>
          <w:color w:val="00B9D5"/>
          <w:spacing w:val="19"/>
          <w:w w:val="160"/>
          <w:sz w:val="19"/>
        </w:rPr>
        <w:t>ori</w:t>
      </w:r>
      <w:r>
        <w:rPr>
          <w:rFonts w:ascii="Arial"/>
          <w:color w:val="00B9D5"/>
          <w:w w:val="160"/>
          <w:sz w:val="19"/>
        </w:rPr>
        <w:t>a</w:t>
      </w:r>
      <w:r>
        <w:rPr>
          <w:rFonts w:ascii="Arial"/>
          <w:color w:val="00B9D5"/>
          <w:spacing w:val="-34"/>
          <w:sz w:val="19"/>
        </w:rPr>
        <w:t xml:space="preserve"> </w:t>
      </w:r>
    </w:p>
    <w:p w14:paraId="55B17284" w14:textId="77777777" w:rsidR="008965B8" w:rsidRDefault="008965B8">
      <w:pPr>
        <w:spacing w:before="1"/>
        <w:rPr>
          <w:rFonts w:ascii="Arial" w:eastAsia="Arial" w:hAnsi="Arial" w:cs="Arial"/>
          <w:sz w:val="16"/>
          <w:szCs w:val="16"/>
        </w:rPr>
      </w:pPr>
    </w:p>
    <w:p w14:paraId="138324AC" w14:textId="77777777" w:rsidR="008965B8" w:rsidRDefault="00DA3574">
      <w:pPr>
        <w:pStyle w:val="Heading4"/>
        <w:spacing w:line="249" w:lineRule="auto"/>
        <w:ind w:right="-1"/>
      </w:pPr>
      <w:r>
        <w:rPr>
          <w:color w:val="231F20"/>
        </w:rPr>
        <w:t xml:space="preserve">Establishing a creative </w:t>
      </w:r>
      <w:r>
        <w:rPr>
          <w:color w:val="231F20"/>
          <w:spacing w:val="2"/>
        </w:rPr>
        <w:t xml:space="preserve">industries </w:t>
      </w:r>
      <w:r>
        <w:rPr>
          <w:color w:val="231F20"/>
        </w:rPr>
        <w:t>portfolio recognises their potential</w:t>
      </w:r>
      <w:r>
        <w:rPr>
          <w:color w:val="231F20"/>
          <w:spacing w:val="47"/>
        </w:rPr>
        <w:t xml:space="preserve"> </w:t>
      </w:r>
      <w:r>
        <w:rPr>
          <w:color w:val="231F20"/>
          <w:spacing w:val="2"/>
        </w:rPr>
        <w:t>contribution</w:t>
      </w:r>
    </w:p>
    <w:p w14:paraId="2922917C" w14:textId="77777777" w:rsidR="008965B8" w:rsidRDefault="00DA3574">
      <w:pPr>
        <w:pStyle w:val="BodyText"/>
        <w:spacing w:before="117" w:line="242" w:lineRule="auto"/>
        <w:ind w:right="185"/>
      </w:pPr>
      <w:r>
        <w:rPr>
          <w:color w:val="231F20"/>
          <w:w w:val="105"/>
        </w:rPr>
        <w:t>Victoria’s diverse and resilient economy and its highly skilled workforce have helped provide a strong foundation for robust future growth. In recent years, however, economic growth has moderated; GSP growth averaged just 1.9% per annum over the last six years. A flat GSP growth per capita indicates that economic growth has largely been driven by population growth. Labour productivity is slow, growing at less than half the national average over the five years to 2013–14. Business investment could, and should, be greater. While Victoria’s unemployment rate remains one of the lowest in Australia and is low compared to historical levels, it is trending</w:t>
      </w:r>
      <w:r>
        <w:rPr>
          <w:color w:val="231F20"/>
          <w:spacing w:val="-18"/>
          <w:w w:val="105"/>
        </w:rPr>
        <w:t xml:space="preserve"> </w:t>
      </w:r>
      <w:r>
        <w:rPr>
          <w:color w:val="231F20"/>
          <w:w w:val="105"/>
        </w:rPr>
        <w:t>up.</w:t>
      </w:r>
    </w:p>
    <w:p w14:paraId="2E3401F6" w14:textId="77777777" w:rsidR="008965B8" w:rsidRDefault="00DA3574">
      <w:pPr>
        <w:pStyle w:val="BodyText"/>
        <w:spacing w:before="141"/>
        <w:ind w:right="-1"/>
      </w:pPr>
      <w:r>
        <w:rPr>
          <w:color w:val="231F20"/>
          <w:w w:val="105"/>
        </w:rPr>
        <w:t>Many commentators argue that creativity will be vital to driving future growth.</w:t>
      </w:r>
      <w:r>
        <w:rPr>
          <w:color w:val="231F20"/>
          <w:w w:val="105"/>
          <w:position w:val="7"/>
          <w:sz w:val="11"/>
        </w:rPr>
        <w:t xml:space="preserve">23 </w:t>
      </w:r>
      <w:r>
        <w:rPr>
          <w:color w:val="231F20"/>
          <w:w w:val="105"/>
        </w:rPr>
        <w:t>Cultural and creative industries in Victoria are well placed to provide the necessary</w:t>
      </w:r>
      <w:r>
        <w:rPr>
          <w:color w:val="231F20"/>
          <w:spacing w:val="-21"/>
          <w:w w:val="105"/>
        </w:rPr>
        <w:t xml:space="preserve"> </w:t>
      </w:r>
      <w:r>
        <w:rPr>
          <w:color w:val="231F20"/>
          <w:w w:val="105"/>
        </w:rPr>
        <w:t>capability.</w:t>
      </w:r>
    </w:p>
    <w:p w14:paraId="1C3C11E3" w14:textId="77777777" w:rsidR="008965B8" w:rsidRDefault="00DA3574">
      <w:pPr>
        <w:pStyle w:val="BodyText"/>
        <w:spacing w:before="144"/>
        <w:ind w:right="16"/>
      </w:pPr>
      <w:r>
        <w:rPr>
          <w:color w:val="231F20"/>
          <w:w w:val="105"/>
        </w:rPr>
        <w:t>The establishment of a creative industries portfolio is a new and welcome development. Creative Victoria is the amalgamation  of the previous Arts Victoria with several other creative industry functions, principally from the design and screen</w:t>
      </w:r>
      <w:r>
        <w:rPr>
          <w:color w:val="231F20"/>
          <w:spacing w:val="-19"/>
          <w:w w:val="105"/>
        </w:rPr>
        <w:t xml:space="preserve"> </w:t>
      </w:r>
      <w:r>
        <w:rPr>
          <w:color w:val="231F20"/>
          <w:w w:val="105"/>
        </w:rPr>
        <w:t>sectors,</w:t>
      </w:r>
    </w:p>
    <w:p w14:paraId="4786EAEF" w14:textId="77777777" w:rsidR="008965B8" w:rsidRDefault="00DA3574">
      <w:pPr>
        <w:pStyle w:val="BodyText"/>
        <w:spacing w:before="2" w:line="242" w:lineRule="auto"/>
        <w:ind w:right="204"/>
      </w:pPr>
      <w:r>
        <w:rPr>
          <w:color w:val="231F20"/>
          <w:w w:val="105"/>
        </w:rPr>
        <w:t>to maximise their collective cultural, social and economic potential. The placement of Creative Victoria in the new Department of Economic Development, Jobs, Transport and Resources was deliberate and signals the intention to look  for new and better ways to capture and deliver value from the cultural and creative industries. In Creative Victoria, the cultural and creative sectors have a significant government body dedicated to supporting and championing their growth; in arguing for their greater recognition; and in advocating</w:t>
      </w:r>
      <w:r>
        <w:rPr>
          <w:color w:val="231F20"/>
          <w:spacing w:val="-20"/>
          <w:w w:val="105"/>
        </w:rPr>
        <w:t xml:space="preserve"> </w:t>
      </w:r>
      <w:r>
        <w:rPr>
          <w:color w:val="231F20"/>
          <w:w w:val="105"/>
        </w:rPr>
        <w:t>for</w:t>
      </w:r>
    </w:p>
    <w:p w14:paraId="1DEFB8E1" w14:textId="77777777" w:rsidR="008965B8" w:rsidRDefault="00DA3574">
      <w:pPr>
        <w:pStyle w:val="BodyText"/>
        <w:spacing w:before="0" w:line="228" w:lineRule="exact"/>
        <w:ind w:right="-1"/>
      </w:pPr>
      <w:r>
        <w:rPr>
          <w:color w:val="231F20"/>
          <w:w w:val="105"/>
        </w:rPr>
        <w:t>their role in delivering value across all facets of life in</w:t>
      </w:r>
      <w:r>
        <w:rPr>
          <w:color w:val="231F20"/>
          <w:spacing w:val="-6"/>
          <w:w w:val="105"/>
        </w:rPr>
        <w:t xml:space="preserve"> </w:t>
      </w:r>
      <w:r>
        <w:rPr>
          <w:color w:val="231F20"/>
          <w:w w:val="105"/>
        </w:rPr>
        <w:t>Victoria.</w:t>
      </w:r>
    </w:p>
    <w:p w14:paraId="1094525A" w14:textId="77777777" w:rsidR="008965B8" w:rsidRDefault="00DA3574">
      <w:pPr>
        <w:pStyle w:val="BodyText"/>
        <w:spacing w:before="144"/>
        <w:ind w:right="185"/>
      </w:pPr>
      <w:r>
        <w:rPr>
          <w:color w:val="231F20"/>
          <w:w w:val="105"/>
        </w:rPr>
        <w:t>Considering the more and less commercial parts of the  sector together recognises that the line between them is impossible (and probably not useful) to define. It provides for more consistency in the treatment of individuals,</w:t>
      </w:r>
      <w:r>
        <w:rPr>
          <w:color w:val="231F20"/>
          <w:spacing w:val="-12"/>
          <w:w w:val="105"/>
        </w:rPr>
        <w:t xml:space="preserve"> </w:t>
      </w:r>
      <w:r>
        <w:rPr>
          <w:color w:val="231F20"/>
          <w:w w:val="105"/>
        </w:rPr>
        <w:t>businesses,</w:t>
      </w:r>
    </w:p>
    <w:p w14:paraId="25280C88" w14:textId="77777777" w:rsidR="008965B8" w:rsidRDefault="00DA3574">
      <w:pPr>
        <w:pStyle w:val="BodyText"/>
        <w:spacing w:before="2"/>
        <w:ind w:right="-1"/>
      </w:pPr>
      <w:r>
        <w:rPr>
          <w:color w:val="231F20"/>
          <w:w w:val="105"/>
        </w:rPr>
        <w:t>institutions and organisations in the sector, and the interactions between themselves and the broader community. It will achieve a greater critical mass of expertise, value, investment and profile. It will strengthen collaboration within cultural and creative industries as well as across other public and private enterprises. An integrated portfolio also responds to common educational foundations and the fact that they rely on key creative skills of problem solving, expression and</w:t>
      </w:r>
      <w:r>
        <w:rPr>
          <w:color w:val="231F20"/>
          <w:spacing w:val="-26"/>
          <w:w w:val="105"/>
        </w:rPr>
        <w:t xml:space="preserve"> </w:t>
      </w:r>
      <w:r>
        <w:rPr>
          <w:color w:val="231F20"/>
          <w:w w:val="105"/>
        </w:rPr>
        <w:t>analysis.</w:t>
      </w:r>
    </w:p>
    <w:p w14:paraId="0C757BFA" w14:textId="77777777" w:rsidR="008965B8" w:rsidRDefault="00DA3574">
      <w:pPr>
        <w:pStyle w:val="BodyText"/>
        <w:spacing w:before="144"/>
        <w:ind w:right="94"/>
      </w:pPr>
      <w:r>
        <w:rPr>
          <w:color w:val="231F20"/>
          <w:w w:val="105"/>
        </w:rPr>
        <w:t>A unified vision for Victoria’s cultural and creative industries will help Victoria maximise the benefits of State investment in the cultural and creative industries, and protect and enhance Victoria’s competitive</w:t>
      </w:r>
      <w:r>
        <w:rPr>
          <w:color w:val="231F20"/>
          <w:spacing w:val="-27"/>
          <w:w w:val="105"/>
        </w:rPr>
        <w:t xml:space="preserve"> </w:t>
      </w:r>
      <w:r>
        <w:rPr>
          <w:color w:val="231F20"/>
          <w:w w:val="105"/>
        </w:rPr>
        <w:t>advantages.</w:t>
      </w:r>
    </w:p>
    <w:p w14:paraId="1221CCA3" w14:textId="77777777" w:rsidR="008965B8" w:rsidRDefault="00DA3574">
      <w:pPr>
        <w:pStyle w:val="BodyText"/>
        <w:spacing w:before="82" w:line="242" w:lineRule="auto"/>
        <w:ind w:right="167"/>
      </w:pPr>
      <w:r>
        <w:rPr>
          <w:w w:val="105"/>
        </w:rPr>
        <w:br w:type="column"/>
      </w:r>
      <w:r>
        <w:rPr>
          <w:color w:val="231F20"/>
          <w:w w:val="105"/>
        </w:rPr>
        <w:lastRenderedPageBreak/>
        <w:t>The ability to produce great art and creative content for cultural, economic and social benefit is supported by the same ecosystem involving skills and training, personal and professional development, financial and promotional support, collaboration and experience. Creative practitioners who operate mainly in the art space can help, as well as learn  from, those primarily engaged in</w:t>
      </w:r>
      <w:r>
        <w:rPr>
          <w:color w:val="231F20"/>
          <w:spacing w:val="-22"/>
          <w:w w:val="105"/>
        </w:rPr>
        <w:t xml:space="preserve"> </w:t>
      </w:r>
      <w:r>
        <w:rPr>
          <w:color w:val="231F20"/>
          <w:w w:val="105"/>
        </w:rPr>
        <w:t>commerce.</w:t>
      </w:r>
    </w:p>
    <w:p w14:paraId="35B44023" w14:textId="77777777" w:rsidR="008965B8" w:rsidRDefault="00DA3574">
      <w:pPr>
        <w:pStyle w:val="BodyText"/>
        <w:spacing w:before="141"/>
        <w:ind w:right="75"/>
      </w:pPr>
      <w:r>
        <w:rPr>
          <w:color w:val="231F20"/>
          <w:w w:val="105"/>
        </w:rPr>
        <w:t>In this context, there is great value in government support that is not geared exclusively towards one sector or another but, rather, encourages and facilitates their stronger integration, and that has a focus on improving the overall ecology and outcomes. Bringing these sectors together under an integrated policy framework has the greatest potential to encourage innovation and efficiency, and to enable new</w:t>
      </w:r>
      <w:r>
        <w:rPr>
          <w:color w:val="231F20"/>
          <w:spacing w:val="-26"/>
          <w:w w:val="105"/>
        </w:rPr>
        <w:t xml:space="preserve"> </w:t>
      </w:r>
      <w:r>
        <w:rPr>
          <w:color w:val="231F20"/>
          <w:w w:val="105"/>
        </w:rPr>
        <w:t>opportunities.</w:t>
      </w:r>
    </w:p>
    <w:p w14:paraId="5F0D5E06" w14:textId="77777777" w:rsidR="008965B8" w:rsidRDefault="00DA3574">
      <w:pPr>
        <w:pStyle w:val="Heading4"/>
        <w:spacing w:before="169" w:line="249" w:lineRule="auto"/>
        <w:ind w:right="555"/>
      </w:pPr>
      <w:r>
        <w:rPr>
          <w:color w:val="231F20"/>
        </w:rPr>
        <w:t>Victoria can draw on distinctive strengths and</w:t>
      </w:r>
      <w:r>
        <w:rPr>
          <w:color w:val="231F20"/>
          <w:spacing w:val="7"/>
        </w:rPr>
        <w:t xml:space="preserve"> </w:t>
      </w:r>
      <w:r>
        <w:rPr>
          <w:color w:val="231F20"/>
          <w:spacing w:val="2"/>
        </w:rPr>
        <w:t>assets</w:t>
      </w:r>
    </w:p>
    <w:p w14:paraId="1EDCE7D2" w14:textId="77777777" w:rsidR="008965B8" w:rsidRDefault="00DA3574">
      <w:pPr>
        <w:pStyle w:val="BodyText"/>
        <w:spacing w:before="117" w:line="242" w:lineRule="auto"/>
        <w:ind w:right="356"/>
      </w:pPr>
      <w:r>
        <w:rPr>
          <w:color w:val="231F20"/>
          <w:w w:val="105"/>
        </w:rPr>
        <w:t>Victoria has a highly skilled workforce, substantial digital infrastructure and a demonstrated willingness across almost all sectors of the community to adapt early to new and emerging technologies. It has a strong and diverse environment of education services, capabilities and infrastructure – strong enough to support a growing population and to attract statewide and international placements and contributions. The State is home to a dynamic and distinctive Indigenous culture and a diverse, vibrant and cohesive multicultural</w:t>
      </w:r>
      <w:r>
        <w:rPr>
          <w:color w:val="231F20"/>
          <w:spacing w:val="-16"/>
          <w:w w:val="105"/>
        </w:rPr>
        <w:t xml:space="preserve"> </w:t>
      </w:r>
      <w:r>
        <w:rPr>
          <w:color w:val="231F20"/>
          <w:w w:val="105"/>
        </w:rPr>
        <w:t>population.</w:t>
      </w:r>
    </w:p>
    <w:p w14:paraId="1BB61C63" w14:textId="77777777" w:rsidR="008965B8" w:rsidRDefault="00DA3574">
      <w:pPr>
        <w:pStyle w:val="BodyText"/>
        <w:spacing w:before="141" w:line="242" w:lineRule="auto"/>
        <w:ind w:right="356"/>
      </w:pPr>
      <w:r>
        <w:rPr>
          <w:color w:val="231F20"/>
          <w:w w:val="105"/>
        </w:rPr>
        <w:t>Victorians place a high premium on relationships, not just transactions. Victoria has a strong culture of social and philanthropic activity that draws on diverse sections of the community – business, independent arts sector, sport, philanthropy in well-established and constantly evolving formal and informal</w:t>
      </w:r>
      <w:r>
        <w:rPr>
          <w:color w:val="231F20"/>
          <w:spacing w:val="-7"/>
          <w:w w:val="105"/>
        </w:rPr>
        <w:t xml:space="preserve"> </w:t>
      </w:r>
      <w:r>
        <w:rPr>
          <w:color w:val="231F20"/>
          <w:w w:val="105"/>
        </w:rPr>
        <w:t>networks.</w:t>
      </w:r>
    </w:p>
    <w:p w14:paraId="346BC52D" w14:textId="77777777" w:rsidR="008965B8" w:rsidRDefault="00DA3574">
      <w:pPr>
        <w:spacing w:before="11"/>
        <w:rPr>
          <w:rFonts w:ascii="National Light" w:eastAsia="National Light" w:hAnsi="National Light" w:cs="National Light"/>
          <w:sz w:val="8"/>
          <w:szCs w:val="8"/>
        </w:rPr>
      </w:pPr>
      <w:r>
        <w:br w:type="column"/>
      </w:r>
    </w:p>
    <w:p w14:paraId="25782691" w14:textId="77777777" w:rsidR="008965B8" w:rsidRDefault="00A52037">
      <w:pPr>
        <w:ind w:left="110"/>
        <w:rPr>
          <w:rFonts w:ascii="National Light" w:eastAsia="National Light" w:hAnsi="National Light" w:cs="National Light"/>
          <w:sz w:val="20"/>
          <w:szCs w:val="20"/>
        </w:rPr>
      </w:pPr>
      <w:r>
        <w:rPr>
          <w:rFonts w:ascii="National Light" w:eastAsia="National Light" w:hAnsi="National Light" w:cs="National Light"/>
          <w:sz w:val="20"/>
          <w:szCs w:val="20"/>
        </w:rPr>
      </w:r>
      <w:r>
        <w:rPr>
          <w:rFonts w:ascii="National Light" w:eastAsia="National Light" w:hAnsi="National Light" w:cs="National Light"/>
          <w:sz w:val="20"/>
          <w:szCs w:val="20"/>
        </w:rPr>
        <w:pict w14:anchorId="750973E4">
          <v:group id="_x0000_s1322" style="width:246.65pt;height:354.35pt;mso-position-horizontal-relative:char;mso-position-vertical-relative:line" coordsize="4933,7087">
            <v:group id="_x0000_s1326" style="position:absolute;width:4933;height:7087" coordsize="4933,7087">
              <v:shape id="_x0000_s1327" style="position:absolute;width:4933;height:7087" coordsize="4933,7087" path="m0,7087l4932,7087,4932,,,,,7087xe" fillcolor="#d5eef4" stroked="f">
                <v:path arrowok="t"/>
              </v:shape>
            </v:group>
            <v:group id="_x0000_s1323" style="position:absolute;width:4933;height:71" coordsize="4933,71">
              <v:shape id="_x0000_s1325" style="position:absolute;width:4933;height:71" coordsize="4933,71" path="m0,71l4932,71,4932,,,,,71xe" fillcolor="#00b9d5" stroked="f">
                <v:path arrowok="t"/>
              </v:shape>
              <v:shape id="_x0000_s1324" type="#_x0000_t202" style="position:absolute;top:35;width:4933;height:7052" filled="f" stroked="f">
                <v:textbox inset="0,0,0,0">
                  <w:txbxContent>
                    <w:p w14:paraId="7CA4FDEF" w14:textId="77777777" w:rsidR="00DA3574" w:rsidRDefault="00DA3574">
                      <w:pPr>
                        <w:spacing w:before="6"/>
                        <w:rPr>
                          <w:rFonts w:ascii="National Light" w:eastAsia="National Light" w:hAnsi="National Light" w:cs="National Light"/>
                          <w:sz w:val="18"/>
                          <w:szCs w:val="18"/>
                        </w:rPr>
                      </w:pPr>
                    </w:p>
                    <w:p w14:paraId="60AEC4F7" w14:textId="00497D6C" w:rsidR="00DA3574" w:rsidRDefault="008851EE">
                      <w:pPr>
                        <w:ind w:left="283"/>
                        <w:rPr>
                          <w:rFonts w:ascii="Arial" w:eastAsia="Arial" w:hAnsi="Arial" w:cs="Arial"/>
                          <w:sz w:val="19"/>
                          <w:szCs w:val="19"/>
                        </w:rPr>
                      </w:pPr>
                      <w:r>
                        <w:rPr>
                          <w:rFonts w:ascii="Arial"/>
                          <w:color w:val="231F20"/>
                          <w:spacing w:val="10"/>
                          <w:w w:val="155"/>
                          <w:sz w:val="19"/>
                        </w:rPr>
                        <w:t>A</w:t>
                      </w:r>
                      <w:r w:rsidR="00DA3574">
                        <w:rPr>
                          <w:rFonts w:ascii="Arial"/>
                          <w:color w:val="231F20"/>
                          <w:spacing w:val="10"/>
                          <w:w w:val="155"/>
                          <w:sz w:val="19"/>
                        </w:rPr>
                        <w:t xml:space="preserve">ustralian </w:t>
                      </w:r>
                      <w:r>
                        <w:rPr>
                          <w:rFonts w:ascii="Arial"/>
                          <w:color w:val="231F20"/>
                          <w:spacing w:val="9"/>
                          <w:w w:val="155"/>
                          <w:sz w:val="19"/>
                        </w:rPr>
                        <w:t>P</w:t>
                      </w:r>
                      <w:r w:rsidR="00DA3574">
                        <w:rPr>
                          <w:rFonts w:ascii="Arial"/>
                          <w:color w:val="231F20"/>
                          <w:spacing w:val="9"/>
                          <w:w w:val="155"/>
                          <w:sz w:val="19"/>
                        </w:rPr>
                        <w:t>rint</w:t>
                      </w:r>
                      <w:r w:rsidR="00DA3574">
                        <w:rPr>
                          <w:rFonts w:ascii="Arial"/>
                          <w:color w:val="231F20"/>
                          <w:spacing w:val="33"/>
                          <w:w w:val="155"/>
                          <w:sz w:val="19"/>
                        </w:rPr>
                        <w:t xml:space="preserve"> </w:t>
                      </w:r>
                      <w:r>
                        <w:rPr>
                          <w:rFonts w:ascii="Arial"/>
                          <w:color w:val="231F20"/>
                          <w:spacing w:val="10"/>
                          <w:w w:val="155"/>
                          <w:sz w:val="19"/>
                        </w:rPr>
                        <w:t>Worksh</w:t>
                      </w:r>
                      <w:r w:rsidR="00DA3574">
                        <w:rPr>
                          <w:rFonts w:ascii="Arial"/>
                          <w:color w:val="231F20"/>
                          <w:spacing w:val="10"/>
                          <w:w w:val="155"/>
                          <w:sz w:val="19"/>
                        </w:rPr>
                        <w:t>op</w:t>
                      </w:r>
                      <w:r w:rsidR="00DA3574">
                        <w:rPr>
                          <w:rFonts w:ascii="Arial"/>
                          <w:color w:val="231F20"/>
                          <w:spacing w:val="-34"/>
                          <w:sz w:val="19"/>
                        </w:rPr>
                        <w:t xml:space="preserve"> </w:t>
                      </w:r>
                    </w:p>
                    <w:p w14:paraId="2BC71D69" w14:textId="2C6BA4FF" w:rsidR="00DA3574" w:rsidRDefault="008851EE">
                      <w:pPr>
                        <w:spacing w:before="160"/>
                        <w:ind w:left="283" w:right="408"/>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The generous support of T</w:t>
                      </w:r>
                      <w:r w:rsidR="00DA3574">
                        <w:rPr>
                          <w:rFonts w:ascii="National Light" w:eastAsia="National Light" w:hAnsi="National Light" w:cs="National Light"/>
                          <w:color w:val="231F20"/>
                          <w:w w:val="105"/>
                          <w:sz w:val="19"/>
                          <w:szCs w:val="19"/>
                        </w:rPr>
                        <w:t>he Collie</w:t>
                      </w:r>
                      <w:r>
                        <w:rPr>
                          <w:rFonts w:ascii="National Light" w:eastAsia="National Light" w:hAnsi="National Light" w:cs="National Light"/>
                          <w:color w:val="231F20"/>
                          <w:w w:val="105"/>
                          <w:sz w:val="19"/>
                          <w:szCs w:val="19"/>
                        </w:rPr>
                        <w:t xml:space="preserve"> Print</w:t>
                      </w:r>
                      <w:r w:rsidR="00DA3574">
                        <w:rPr>
                          <w:rFonts w:ascii="National Light" w:eastAsia="National Light" w:hAnsi="National Light" w:cs="National Light"/>
                          <w:color w:val="231F20"/>
                          <w:w w:val="105"/>
                          <w:sz w:val="19"/>
                          <w:szCs w:val="19"/>
                        </w:rPr>
                        <w:t xml:space="preserve"> Trust enabled the Australian Print Workshop (APW) to forge a major partnership with the Cambridge Museums network. Under the guidance of the APW, three Australian artists were reinterpreting some of Britain’s most significant museum collections in the </w:t>
                      </w:r>
                      <w:r w:rsidR="00DA3574">
                        <w:rPr>
                          <w:rFonts w:ascii="National Light" w:eastAsia="National Light" w:hAnsi="National Light" w:cs="National Light"/>
                          <w:i/>
                          <w:color w:val="231F20"/>
                          <w:w w:val="105"/>
                          <w:sz w:val="19"/>
                          <w:szCs w:val="19"/>
                        </w:rPr>
                        <w:t>Antipodes</w:t>
                      </w:r>
                      <w:r w:rsidR="00DA3574">
                        <w:rPr>
                          <w:rFonts w:ascii="National Light" w:eastAsia="National Light" w:hAnsi="National Light" w:cs="National Light"/>
                          <w:i/>
                          <w:color w:val="231F20"/>
                          <w:spacing w:val="-12"/>
                          <w:w w:val="105"/>
                          <w:sz w:val="19"/>
                          <w:szCs w:val="19"/>
                        </w:rPr>
                        <w:t xml:space="preserve"> </w:t>
                      </w:r>
                      <w:r w:rsidR="00DA3574">
                        <w:rPr>
                          <w:rFonts w:ascii="National Light" w:eastAsia="National Light" w:hAnsi="National Light" w:cs="National Light"/>
                          <w:color w:val="231F20"/>
                          <w:w w:val="105"/>
                          <w:sz w:val="19"/>
                          <w:szCs w:val="19"/>
                        </w:rPr>
                        <w:t>project.</w:t>
                      </w:r>
                    </w:p>
                    <w:p w14:paraId="10C00B48" w14:textId="77777777" w:rsidR="00DA3574" w:rsidRDefault="00DA3574">
                      <w:pPr>
                        <w:spacing w:before="144"/>
                        <w:ind w:left="283" w:right="646"/>
                        <w:rPr>
                          <w:rFonts w:ascii="National Light" w:eastAsia="National Light" w:hAnsi="National Light" w:cs="National Light"/>
                          <w:sz w:val="19"/>
                          <w:szCs w:val="19"/>
                        </w:rPr>
                      </w:pPr>
                      <w:r>
                        <w:rPr>
                          <w:rFonts w:ascii="National Light"/>
                          <w:color w:val="231F20"/>
                          <w:w w:val="105"/>
                          <w:sz w:val="19"/>
                        </w:rPr>
                        <w:t>Early in 2015, the APW brought the Australian artists to Cambridge for an immersive journey</w:t>
                      </w:r>
                      <w:r>
                        <w:rPr>
                          <w:rFonts w:ascii="National Light"/>
                          <w:color w:val="231F20"/>
                          <w:spacing w:val="-20"/>
                          <w:w w:val="105"/>
                          <w:sz w:val="19"/>
                        </w:rPr>
                        <w:t xml:space="preserve"> </w:t>
                      </w:r>
                      <w:r>
                        <w:rPr>
                          <w:rFonts w:ascii="National Light"/>
                          <w:color w:val="231F20"/>
                          <w:w w:val="105"/>
                          <w:sz w:val="19"/>
                        </w:rPr>
                        <w:t>through</w:t>
                      </w:r>
                    </w:p>
                    <w:p w14:paraId="327D7D3C" w14:textId="77777777" w:rsidR="00DA3574" w:rsidRDefault="00DA3574">
                      <w:pPr>
                        <w:spacing w:before="2"/>
                        <w:ind w:left="283" w:right="507"/>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the Museums’ collections, exploring a wealth of archaeological and anthropological material including artefacts from Captain Cook’s voyages to</w:t>
                      </w:r>
                      <w:r>
                        <w:rPr>
                          <w:rFonts w:ascii="National Light" w:eastAsia="National Light" w:hAnsi="National Light" w:cs="National Light"/>
                          <w:color w:val="231F20"/>
                          <w:spacing w:val="-27"/>
                          <w:w w:val="105"/>
                          <w:sz w:val="19"/>
                          <w:szCs w:val="19"/>
                        </w:rPr>
                        <w:t xml:space="preserve"> </w:t>
                      </w:r>
                      <w:r>
                        <w:rPr>
                          <w:rFonts w:ascii="National Light" w:eastAsia="National Light" w:hAnsi="National Light" w:cs="National Light"/>
                          <w:color w:val="231F20"/>
                          <w:w w:val="105"/>
                          <w:sz w:val="19"/>
                          <w:szCs w:val="19"/>
                        </w:rPr>
                        <w:t>Australia.</w:t>
                      </w:r>
                    </w:p>
                    <w:p w14:paraId="133A237E" w14:textId="77777777" w:rsidR="00DA3574" w:rsidRDefault="00DA3574">
                      <w:pPr>
                        <w:spacing w:before="2" w:line="242" w:lineRule="auto"/>
                        <w:ind w:left="283" w:right="472"/>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 xml:space="preserve">In the 12 months following their trip, the artists –  Brook Andrew, </w:t>
                      </w:r>
                      <w:r>
                        <w:rPr>
                          <w:rFonts w:ascii="National Light" w:eastAsia="National Light" w:hAnsi="National Light" w:cs="National Light"/>
                          <w:color w:val="231F20"/>
                          <w:spacing w:val="-4"/>
                          <w:w w:val="105"/>
                          <w:sz w:val="19"/>
                          <w:szCs w:val="19"/>
                        </w:rPr>
                        <w:t xml:space="preserve">Tom </w:t>
                      </w:r>
                      <w:r>
                        <w:rPr>
                          <w:rFonts w:ascii="National Light" w:eastAsia="National Light" w:hAnsi="National Light" w:cs="National Light"/>
                          <w:color w:val="231F20"/>
                          <w:w w:val="105"/>
                          <w:sz w:val="19"/>
                          <w:szCs w:val="19"/>
                        </w:rPr>
                        <w:t>Nicholson and Caroline Rothwell – were working with the APW to produce a series of works based on their experiences, for exhibition by  the University of Cambridge Museum of Archaeology and Anthropology in</w:t>
                      </w:r>
                      <w:r>
                        <w:rPr>
                          <w:rFonts w:ascii="National Light" w:eastAsia="National Light" w:hAnsi="National Light" w:cs="National Light"/>
                          <w:color w:val="231F20"/>
                          <w:spacing w:val="-12"/>
                          <w:w w:val="105"/>
                          <w:sz w:val="19"/>
                          <w:szCs w:val="19"/>
                        </w:rPr>
                        <w:t xml:space="preserve"> </w:t>
                      </w:r>
                      <w:r>
                        <w:rPr>
                          <w:rFonts w:ascii="National Light" w:eastAsia="National Light" w:hAnsi="National Light" w:cs="National Light"/>
                          <w:color w:val="231F20"/>
                          <w:w w:val="105"/>
                          <w:sz w:val="19"/>
                          <w:szCs w:val="19"/>
                        </w:rPr>
                        <w:t>2016.</w:t>
                      </w:r>
                    </w:p>
                    <w:p w14:paraId="38705132" w14:textId="4502B53C" w:rsidR="00DA3574" w:rsidRDefault="008851EE">
                      <w:pPr>
                        <w:spacing w:before="141"/>
                        <w:ind w:left="283" w:right="339"/>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APW Director Anne</w:t>
                      </w:r>
                      <w:r w:rsidR="00DA3574">
                        <w:rPr>
                          <w:rFonts w:ascii="National Light" w:eastAsia="National Light" w:hAnsi="National Light" w:cs="National Light"/>
                          <w:color w:val="231F20"/>
                          <w:w w:val="105"/>
                          <w:sz w:val="19"/>
                          <w:szCs w:val="19"/>
                        </w:rPr>
                        <w:t xml:space="preserve"> Virgo said that building international ties for Australian artists is an essential part of their advocacy work: ‘</w:t>
                      </w:r>
                      <w:r w:rsidR="00DA3574">
                        <w:rPr>
                          <w:rFonts w:ascii="National Light" w:eastAsia="National Light" w:hAnsi="National Light" w:cs="National Light"/>
                          <w:i/>
                          <w:color w:val="231F20"/>
                          <w:w w:val="105"/>
                          <w:sz w:val="19"/>
                          <w:szCs w:val="19"/>
                        </w:rPr>
                        <w:t xml:space="preserve">[Antipodes] </w:t>
                      </w:r>
                      <w:r w:rsidR="00DA3574">
                        <w:rPr>
                          <w:rFonts w:ascii="National Light" w:eastAsia="National Light" w:hAnsi="National Light" w:cs="National Light"/>
                          <w:color w:val="231F20"/>
                          <w:w w:val="105"/>
                          <w:sz w:val="19"/>
                          <w:szCs w:val="19"/>
                        </w:rPr>
                        <w:t>was about</w:t>
                      </w:r>
                      <w:r w:rsidR="00DA3574">
                        <w:rPr>
                          <w:rFonts w:ascii="National Light" w:eastAsia="National Light" w:hAnsi="National Light" w:cs="National Light"/>
                          <w:color w:val="231F20"/>
                          <w:spacing w:val="-18"/>
                          <w:w w:val="105"/>
                          <w:sz w:val="19"/>
                          <w:szCs w:val="19"/>
                        </w:rPr>
                        <w:t xml:space="preserve"> </w:t>
                      </w:r>
                      <w:r w:rsidR="00DA3574">
                        <w:rPr>
                          <w:rFonts w:ascii="National Light" w:eastAsia="National Light" w:hAnsi="National Light" w:cs="National Light"/>
                          <w:color w:val="231F20"/>
                          <w:w w:val="105"/>
                          <w:sz w:val="19"/>
                          <w:szCs w:val="19"/>
                        </w:rPr>
                        <w:t>providing</w:t>
                      </w:r>
                    </w:p>
                    <w:p w14:paraId="47E7BC63" w14:textId="77777777" w:rsidR="00DA3574" w:rsidRDefault="00DA3574">
                      <w:pPr>
                        <w:spacing w:before="2"/>
                        <w:ind w:left="283" w:right="369"/>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a fantastic opportunity for Australian artists to go abroad. These artists have global presence: they exhibit internationally and have connections and contacts around the world, which is a crucial element of their professional</w:t>
                      </w:r>
                      <w:r>
                        <w:rPr>
                          <w:rFonts w:ascii="National Light" w:eastAsia="National Light" w:hAnsi="National Light" w:cs="National Light"/>
                          <w:color w:val="231F20"/>
                          <w:spacing w:val="-26"/>
                          <w:w w:val="105"/>
                          <w:sz w:val="19"/>
                          <w:szCs w:val="19"/>
                        </w:rPr>
                        <w:t xml:space="preserve"> </w:t>
                      </w:r>
                      <w:r>
                        <w:rPr>
                          <w:rFonts w:ascii="National Light" w:eastAsia="National Light" w:hAnsi="National Light" w:cs="National Light"/>
                          <w:color w:val="231F20"/>
                          <w:w w:val="105"/>
                          <w:sz w:val="19"/>
                          <w:szCs w:val="19"/>
                        </w:rPr>
                        <w:t>practice.’</w:t>
                      </w:r>
                    </w:p>
                  </w:txbxContent>
                </v:textbox>
              </v:shape>
            </v:group>
            <w10:wrap type="none"/>
            <w10:anchorlock/>
          </v:group>
        </w:pict>
      </w:r>
    </w:p>
    <w:p w14:paraId="0D6C4CA4" w14:textId="77777777" w:rsidR="008965B8" w:rsidRDefault="008965B8">
      <w:pPr>
        <w:spacing w:before="1"/>
        <w:rPr>
          <w:rFonts w:ascii="National Light" w:eastAsia="National Light" w:hAnsi="National Light" w:cs="National Light"/>
          <w:sz w:val="20"/>
          <w:szCs w:val="20"/>
        </w:rPr>
      </w:pPr>
    </w:p>
    <w:p w14:paraId="0EC4D964" w14:textId="77777777" w:rsidR="008965B8" w:rsidRDefault="00DA3574">
      <w:pPr>
        <w:pStyle w:val="BodyText"/>
        <w:spacing w:before="0" w:line="242" w:lineRule="auto"/>
        <w:ind w:right="882"/>
        <w:jc w:val="both"/>
      </w:pPr>
      <w:r>
        <w:rPr>
          <w:color w:val="231F20"/>
          <w:w w:val="105"/>
        </w:rPr>
        <w:t>Victoria enjoys world-class cultural infrastructure and experiences. It is the nation’s smallest mainland state, and</w:t>
      </w:r>
      <w:r>
        <w:rPr>
          <w:color w:val="231F20"/>
          <w:spacing w:val="-7"/>
          <w:w w:val="105"/>
        </w:rPr>
        <w:t xml:space="preserve"> </w:t>
      </w:r>
      <w:r>
        <w:rPr>
          <w:color w:val="231F20"/>
          <w:w w:val="105"/>
        </w:rPr>
        <w:t>provides</w:t>
      </w:r>
      <w:r>
        <w:rPr>
          <w:color w:val="231F20"/>
          <w:spacing w:val="-7"/>
          <w:w w:val="105"/>
        </w:rPr>
        <w:t xml:space="preserve"> </w:t>
      </w:r>
      <w:r>
        <w:rPr>
          <w:color w:val="231F20"/>
          <w:w w:val="105"/>
        </w:rPr>
        <w:t>relatively</w:t>
      </w:r>
      <w:r>
        <w:rPr>
          <w:color w:val="231F20"/>
          <w:spacing w:val="-7"/>
          <w:w w:val="105"/>
        </w:rPr>
        <w:t xml:space="preserve"> </w:t>
      </w:r>
      <w:r>
        <w:rPr>
          <w:color w:val="231F20"/>
          <w:w w:val="105"/>
        </w:rPr>
        <w:t>well-integrated</w:t>
      </w:r>
      <w:r>
        <w:rPr>
          <w:color w:val="231F20"/>
          <w:spacing w:val="-7"/>
          <w:w w:val="105"/>
        </w:rPr>
        <w:t xml:space="preserve"> </w:t>
      </w:r>
      <w:r>
        <w:rPr>
          <w:color w:val="231F20"/>
          <w:w w:val="105"/>
        </w:rPr>
        <w:t>and</w:t>
      </w:r>
      <w:r>
        <w:rPr>
          <w:color w:val="231F20"/>
          <w:spacing w:val="-7"/>
          <w:w w:val="105"/>
        </w:rPr>
        <w:t xml:space="preserve"> </w:t>
      </w:r>
      <w:r>
        <w:rPr>
          <w:color w:val="231F20"/>
          <w:w w:val="105"/>
        </w:rPr>
        <w:t>accessible</w:t>
      </w:r>
    </w:p>
    <w:p w14:paraId="30D49271" w14:textId="77777777" w:rsidR="008965B8" w:rsidRDefault="00DA3574">
      <w:pPr>
        <w:pStyle w:val="BodyText"/>
        <w:spacing w:before="0" w:line="242" w:lineRule="auto"/>
        <w:ind w:right="404"/>
      </w:pPr>
      <w:r>
        <w:rPr>
          <w:color w:val="231F20"/>
          <w:w w:val="105"/>
        </w:rPr>
        <w:t>transport</w:t>
      </w:r>
      <w:r>
        <w:rPr>
          <w:color w:val="231F20"/>
          <w:spacing w:val="-14"/>
          <w:w w:val="105"/>
        </w:rPr>
        <w:t xml:space="preserve"> </w:t>
      </w:r>
      <w:r>
        <w:rPr>
          <w:color w:val="231F20"/>
          <w:w w:val="105"/>
        </w:rPr>
        <w:t>networks</w:t>
      </w:r>
      <w:r>
        <w:rPr>
          <w:color w:val="231F20"/>
          <w:spacing w:val="-14"/>
          <w:w w:val="105"/>
        </w:rPr>
        <w:t xml:space="preserve"> </w:t>
      </w:r>
      <w:r>
        <w:rPr>
          <w:color w:val="231F20"/>
          <w:w w:val="105"/>
        </w:rPr>
        <w:t>and</w:t>
      </w:r>
      <w:r>
        <w:rPr>
          <w:color w:val="231F20"/>
          <w:spacing w:val="-14"/>
          <w:w w:val="105"/>
        </w:rPr>
        <w:t xml:space="preserve"> </w:t>
      </w:r>
      <w:r>
        <w:rPr>
          <w:color w:val="231F20"/>
          <w:w w:val="105"/>
        </w:rPr>
        <w:t>services,</w:t>
      </w:r>
      <w:r>
        <w:rPr>
          <w:color w:val="231F20"/>
          <w:spacing w:val="-14"/>
          <w:w w:val="105"/>
        </w:rPr>
        <w:t xml:space="preserve"> </w:t>
      </w:r>
      <w:r>
        <w:rPr>
          <w:color w:val="231F20"/>
          <w:w w:val="105"/>
        </w:rPr>
        <w:t>allowing</w:t>
      </w:r>
      <w:r>
        <w:rPr>
          <w:color w:val="231F20"/>
          <w:spacing w:val="-14"/>
          <w:w w:val="105"/>
        </w:rPr>
        <w:t xml:space="preserve"> </w:t>
      </w:r>
      <w:r>
        <w:rPr>
          <w:color w:val="231F20"/>
          <w:w w:val="105"/>
        </w:rPr>
        <w:t>for</w:t>
      </w:r>
      <w:r>
        <w:rPr>
          <w:color w:val="231F20"/>
          <w:spacing w:val="-14"/>
          <w:w w:val="105"/>
        </w:rPr>
        <w:t xml:space="preserve"> </w:t>
      </w:r>
      <w:r>
        <w:rPr>
          <w:color w:val="231F20"/>
          <w:w w:val="105"/>
        </w:rPr>
        <w:t>the</w:t>
      </w:r>
      <w:r>
        <w:rPr>
          <w:color w:val="231F20"/>
          <w:spacing w:val="-14"/>
          <w:w w:val="105"/>
        </w:rPr>
        <w:t xml:space="preserve"> </w:t>
      </w:r>
      <w:r>
        <w:rPr>
          <w:color w:val="231F20"/>
          <w:w w:val="105"/>
        </w:rPr>
        <w:t>manageable movement of people and products and the servicing of regions more easily than any other state or</w:t>
      </w:r>
      <w:r>
        <w:rPr>
          <w:color w:val="231F20"/>
          <w:spacing w:val="-26"/>
          <w:w w:val="105"/>
        </w:rPr>
        <w:t xml:space="preserve"> </w:t>
      </w:r>
      <w:r>
        <w:rPr>
          <w:color w:val="231F20"/>
          <w:w w:val="105"/>
        </w:rPr>
        <w:t>territory.</w:t>
      </w:r>
    </w:p>
    <w:p w14:paraId="6602CCF8" w14:textId="77777777" w:rsidR="008965B8" w:rsidRDefault="00DA3574">
      <w:pPr>
        <w:pStyle w:val="BodyText"/>
        <w:spacing w:before="141" w:line="242" w:lineRule="auto"/>
        <w:ind w:right="598"/>
      </w:pPr>
      <w:r>
        <w:rPr>
          <w:color w:val="231F20"/>
          <w:w w:val="105"/>
        </w:rPr>
        <w:t>Victoria has an extensive network of high quality regional galleries, libraries and performance arts centres, which are a social and cultural focus of communities, and</w:t>
      </w:r>
      <w:r>
        <w:rPr>
          <w:color w:val="231F20"/>
          <w:spacing w:val="-12"/>
          <w:w w:val="105"/>
        </w:rPr>
        <w:t xml:space="preserve"> </w:t>
      </w:r>
      <w:r>
        <w:rPr>
          <w:color w:val="231F20"/>
          <w:w w:val="105"/>
        </w:rPr>
        <w:t>which</w:t>
      </w:r>
    </w:p>
    <w:p w14:paraId="147E30B8" w14:textId="77777777" w:rsidR="008965B8" w:rsidRDefault="00DA3574">
      <w:pPr>
        <w:pStyle w:val="BodyText"/>
        <w:spacing w:before="0" w:line="242" w:lineRule="auto"/>
        <w:ind w:right="259"/>
      </w:pPr>
      <w:r>
        <w:rPr>
          <w:color w:val="231F20"/>
          <w:w w:val="105"/>
        </w:rPr>
        <w:t xml:space="preserve">draw tourists and economic value to the regions. For example, the </w:t>
      </w:r>
      <w:r>
        <w:rPr>
          <w:i/>
          <w:color w:val="231F20"/>
          <w:w w:val="105"/>
        </w:rPr>
        <w:t xml:space="preserve">Grace Kelly: Style Icon </w:t>
      </w:r>
      <w:r>
        <w:rPr>
          <w:color w:val="231F20"/>
          <w:w w:val="105"/>
        </w:rPr>
        <w:t>exhibition at Bendigo Gallery in  2013 brought $16.3 million into the local Bendigo economy over 100 days. These cultural facilities are</w:t>
      </w:r>
      <w:r>
        <w:rPr>
          <w:color w:val="231F20"/>
          <w:spacing w:val="-21"/>
          <w:w w:val="105"/>
        </w:rPr>
        <w:t xml:space="preserve"> </w:t>
      </w:r>
      <w:r>
        <w:rPr>
          <w:color w:val="231F20"/>
          <w:w w:val="105"/>
        </w:rPr>
        <w:t>complemented</w:t>
      </w:r>
    </w:p>
    <w:p w14:paraId="481FC887" w14:textId="77777777" w:rsidR="008965B8" w:rsidRDefault="00DA3574">
      <w:pPr>
        <w:pStyle w:val="BodyText"/>
        <w:spacing w:before="0"/>
        <w:ind w:right="196"/>
      </w:pPr>
      <w:r>
        <w:rPr>
          <w:color w:val="231F20"/>
          <w:w w:val="105"/>
        </w:rPr>
        <w:t>by thriving local music scenes, active touring circuits and successful creative</w:t>
      </w:r>
      <w:r>
        <w:rPr>
          <w:color w:val="231F20"/>
          <w:spacing w:val="-10"/>
          <w:w w:val="105"/>
        </w:rPr>
        <w:t xml:space="preserve"> </w:t>
      </w:r>
      <w:r>
        <w:rPr>
          <w:color w:val="231F20"/>
          <w:w w:val="105"/>
        </w:rPr>
        <w:t>businesses.</w:t>
      </w:r>
    </w:p>
    <w:p w14:paraId="065CBA0A" w14:textId="77777777" w:rsidR="008965B8" w:rsidRDefault="008965B8">
      <w:pPr>
        <w:sectPr w:rsidR="008965B8">
          <w:type w:val="continuous"/>
          <w:pgSz w:w="23820" w:h="16840" w:orient="landscape"/>
          <w:pgMar w:top="760" w:right="740" w:bottom="0" w:left="740" w:header="720" w:footer="720" w:gutter="0"/>
          <w:cols w:num="4" w:space="720" w:equalWidth="0">
            <w:col w:w="4821" w:space="451"/>
            <w:col w:w="5016" w:space="1617"/>
            <w:col w:w="5043" w:space="229"/>
            <w:col w:w="5163"/>
          </w:cols>
        </w:sectPr>
      </w:pPr>
    </w:p>
    <w:p w14:paraId="2E59C0B0" w14:textId="77777777" w:rsidR="008965B8" w:rsidRDefault="008965B8">
      <w:pPr>
        <w:rPr>
          <w:rFonts w:ascii="National Light" w:eastAsia="National Light" w:hAnsi="National Light" w:cs="National Light"/>
          <w:sz w:val="20"/>
          <w:szCs w:val="20"/>
        </w:rPr>
      </w:pPr>
    </w:p>
    <w:p w14:paraId="4441FC79" w14:textId="77777777" w:rsidR="008965B8" w:rsidRDefault="008965B8">
      <w:pPr>
        <w:rPr>
          <w:rFonts w:ascii="National Light" w:eastAsia="National Light" w:hAnsi="National Light" w:cs="National Light"/>
          <w:sz w:val="20"/>
          <w:szCs w:val="20"/>
        </w:rPr>
      </w:pPr>
    </w:p>
    <w:p w14:paraId="327F944F" w14:textId="77777777" w:rsidR="008965B8" w:rsidRDefault="008965B8">
      <w:pPr>
        <w:rPr>
          <w:rFonts w:ascii="National Light" w:eastAsia="National Light" w:hAnsi="National Light" w:cs="National Light"/>
          <w:sz w:val="20"/>
          <w:szCs w:val="20"/>
        </w:rPr>
      </w:pPr>
    </w:p>
    <w:p w14:paraId="6369792F" w14:textId="77777777" w:rsidR="008965B8" w:rsidRDefault="008965B8">
      <w:pPr>
        <w:rPr>
          <w:rFonts w:ascii="National Light" w:eastAsia="National Light" w:hAnsi="National Light" w:cs="National Light"/>
          <w:sz w:val="20"/>
          <w:szCs w:val="20"/>
        </w:rPr>
      </w:pPr>
    </w:p>
    <w:p w14:paraId="605ADBC9" w14:textId="77777777" w:rsidR="008965B8" w:rsidRDefault="008965B8">
      <w:pPr>
        <w:spacing w:before="1"/>
        <w:rPr>
          <w:rFonts w:ascii="National Light" w:eastAsia="National Light" w:hAnsi="National Light" w:cs="National Light"/>
          <w:sz w:val="21"/>
          <w:szCs w:val="21"/>
        </w:rPr>
      </w:pPr>
    </w:p>
    <w:p w14:paraId="18AE9473" w14:textId="77777777" w:rsidR="008965B8" w:rsidRDefault="008965B8">
      <w:pPr>
        <w:rPr>
          <w:rFonts w:ascii="National Light" w:eastAsia="National Light" w:hAnsi="National Light" w:cs="National Light"/>
          <w:sz w:val="21"/>
          <w:szCs w:val="21"/>
        </w:rPr>
        <w:sectPr w:rsidR="008965B8">
          <w:type w:val="continuous"/>
          <w:pgSz w:w="23820" w:h="16840" w:orient="landscape"/>
          <w:pgMar w:top="760" w:right="740" w:bottom="0" w:left="740" w:header="720" w:footer="720" w:gutter="0"/>
          <w:cols w:space="720"/>
        </w:sectPr>
      </w:pPr>
    </w:p>
    <w:p w14:paraId="7C81BEDD" w14:textId="77777777" w:rsidR="008965B8" w:rsidRDefault="008965B8">
      <w:pPr>
        <w:rPr>
          <w:rFonts w:ascii="National Light" w:eastAsia="National Light" w:hAnsi="National Light" w:cs="National Light"/>
          <w:sz w:val="15"/>
          <w:szCs w:val="15"/>
        </w:rPr>
      </w:pPr>
    </w:p>
    <w:p w14:paraId="1884223E" w14:textId="77777777" w:rsidR="008965B8" w:rsidRDefault="00A52037">
      <w:pPr>
        <w:spacing w:line="20" w:lineRule="exact"/>
        <w:ind w:left="107" w:right="-54"/>
        <w:rPr>
          <w:rFonts w:ascii="National Light" w:eastAsia="National Light" w:hAnsi="National Light" w:cs="National Light"/>
          <w:sz w:val="2"/>
          <w:szCs w:val="2"/>
        </w:rPr>
      </w:pPr>
      <w:r>
        <w:rPr>
          <w:rFonts w:ascii="National Light" w:eastAsia="National Light" w:hAnsi="National Light" w:cs="National Light"/>
          <w:sz w:val="2"/>
          <w:szCs w:val="2"/>
        </w:rPr>
      </w:r>
      <w:r>
        <w:rPr>
          <w:rFonts w:ascii="National Light" w:eastAsia="National Light" w:hAnsi="National Light" w:cs="National Light"/>
          <w:sz w:val="2"/>
          <w:szCs w:val="2"/>
        </w:rPr>
        <w:pict w14:anchorId="2601D8CC">
          <v:group id="_x0000_s1319" style="width:510.5pt;height:.25pt;mso-position-horizontal-relative:char;mso-position-vertical-relative:line" coordsize="10210,5">
            <v:group id="_x0000_s1320" style="position:absolute;left:3;top:3;width:10205;height:2" coordorigin="3,3" coordsize="10205,2">
              <v:polyline id="_x0000_s1321" style="position:absolute" points="9,9,10214,9" coordorigin="3,3" coordsize="10205,0" filled="f" strokecolor="#6d6e71" strokeweight=".25pt">
                <v:path arrowok="t"/>
                <o:lock v:ext="edit" verticies="t"/>
              </v:polyline>
            </v:group>
            <w10:wrap type="none"/>
            <w10:anchorlock/>
          </v:group>
        </w:pict>
      </w:r>
    </w:p>
    <w:p w14:paraId="2022650A" w14:textId="77777777" w:rsidR="008965B8" w:rsidRDefault="00A52037">
      <w:pPr>
        <w:spacing w:before="89" w:line="160" w:lineRule="exact"/>
        <w:ind w:left="110"/>
        <w:rPr>
          <w:rFonts w:ascii="National Light" w:eastAsia="National Light" w:hAnsi="National Light" w:cs="National Light"/>
          <w:sz w:val="14"/>
          <w:szCs w:val="14"/>
        </w:rPr>
      </w:pPr>
      <w:r>
        <w:pict w14:anchorId="2FE6CFCB">
          <v:shape id="_x0000_s1318" type="#_x0000_t75" style="position:absolute;left:0;text-align:left;margin-left:637.75pt;margin-top:-238.6pt;width:246.6pt;height:226.75pt;z-index:251639296;mso-position-horizontal-relative:page">
            <v:imagedata r:id="rId44" o:title=""/>
            <w10:wrap anchorx="page"/>
          </v:shape>
        </w:pict>
      </w:r>
      <w:r w:rsidR="00DA3574">
        <w:rPr>
          <w:rFonts w:ascii="National Light" w:eastAsia="National Light" w:hAnsi="National Light" w:cs="National Light"/>
          <w:color w:val="6D6E71"/>
          <w:sz w:val="14"/>
          <w:szCs w:val="14"/>
        </w:rPr>
        <w:t xml:space="preserve">20. Lake-Hui, Q., White, A., Low, C., Brown, J., Dalton, N., Connor, J. (2012), “Good choices, great future: an applied theatre prevention program to reduce alcohol-related risky behaviour during Schoolies”, Drug and Alcohol Review, Vol. 31, pp. 897-902.21. </w:t>
      </w:r>
      <w:r w:rsidR="00DA3574">
        <w:rPr>
          <w:rFonts w:ascii="National Light" w:eastAsia="National Light" w:hAnsi="National Light" w:cs="National Light"/>
          <w:color w:val="6D6E71"/>
          <w:spacing w:val="22"/>
          <w:sz w:val="14"/>
          <w:szCs w:val="14"/>
        </w:rPr>
        <w:t xml:space="preserve"> </w:t>
      </w:r>
      <w:hyperlink r:id="rId45">
        <w:r w:rsidR="00DA3574">
          <w:rPr>
            <w:rFonts w:ascii="National Light" w:eastAsia="National Light" w:hAnsi="National Light" w:cs="National Light"/>
            <w:color w:val="6D6E71"/>
            <w:sz w:val="14"/>
            <w:szCs w:val="14"/>
          </w:rPr>
          <w:t>http://www.shakespearebehindbars.org/</w:t>
        </w:r>
      </w:hyperlink>
    </w:p>
    <w:p w14:paraId="628AF32B" w14:textId="77777777" w:rsidR="008965B8" w:rsidRDefault="00DA3574">
      <w:pPr>
        <w:spacing w:before="24"/>
        <w:ind w:left="110"/>
        <w:rPr>
          <w:rFonts w:ascii="National Light" w:eastAsia="National Light" w:hAnsi="National Light" w:cs="National Light"/>
          <w:sz w:val="14"/>
          <w:szCs w:val="14"/>
        </w:rPr>
      </w:pPr>
      <w:r>
        <w:rPr>
          <w:rFonts w:ascii="National Light"/>
          <w:color w:val="6D6E71"/>
          <w:spacing w:val="2"/>
          <w:sz w:val="14"/>
        </w:rPr>
        <w:t>22.</w:t>
      </w:r>
      <w:r>
        <w:rPr>
          <w:rFonts w:ascii="National Light"/>
          <w:color w:val="6D6E71"/>
          <w:spacing w:val="7"/>
          <w:sz w:val="14"/>
        </w:rPr>
        <w:t xml:space="preserve"> </w:t>
      </w:r>
      <w:r>
        <w:rPr>
          <w:rFonts w:ascii="National Light"/>
          <w:color w:val="6D6E71"/>
          <w:sz w:val="14"/>
        </w:rPr>
        <w:t>Ibid.</w:t>
      </w:r>
    </w:p>
    <w:p w14:paraId="079F9DDA" w14:textId="77777777" w:rsidR="008965B8" w:rsidRDefault="00DA3574">
      <w:pPr>
        <w:spacing w:before="83"/>
        <w:ind w:left="110" w:right="5755"/>
        <w:rPr>
          <w:rFonts w:ascii="National Light" w:eastAsia="National Light" w:hAnsi="National Light" w:cs="National Light"/>
          <w:sz w:val="14"/>
          <w:szCs w:val="14"/>
        </w:rPr>
      </w:pPr>
      <w:r>
        <w:br w:type="column"/>
      </w:r>
      <w:r>
        <w:rPr>
          <w:rFonts w:ascii="National Light"/>
          <w:color w:val="6D6E71"/>
          <w:sz w:val="14"/>
        </w:rPr>
        <w:lastRenderedPageBreak/>
        <w:t>Chinese New Year</w:t>
      </w:r>
      <w:r>
        <w:rPr>
          <w:rFonts w:ascii="National Light"/>
          <w:color w:val="6D6E71"/>
          <w:spacing w:val="15"/>
          <w:sz w:val="14"/>
        </w:rPr>
        <w:t xml:space="preserve"> </w:t>
      </w:r>
      <w:r>
        <w:rPr>
          <w:rFonts w:ascii="National Light"/>
          <w:color w:val="6D6E71"/>
          <w:sz w:val="14"/>
        </w:rPr>
        <w:t>2013</w:t>
      </w:r>
    </w:p>
    <w:p w14:paraId="117776E2" w14:textId="77777777" w:rsidR="008965B8" w:rsidRDefault="008965B8">
      <w:pPr>
        <w:rPr>
          <w:rFonts w:ascii="National Light" w:eastAsia="National Light" w:hAnsi="National Light" w:cs="National Light"/>
          <w:sz w:val="14"/>
          <w:szCs w:val="14"/>
        </w:rPr>
        <w:sectPr w:rsidR="008965B8">
          <w:type w:val="continuous"/>
          <w:pgSz w:w="23820" w:h="16840" w:orient="landscape"/>
          <w:pgMar w:top="760" w:right="740" w:bottom="0" w:left="740" w:header="720" w:footer="720" w:gutter="0"/>
          <w:cols w:num="2" w:space="720" w:equalWidth="0">
            <w:col w:w="10280" w:space="1625"/>
            <w:col w:w="10435"/>
          </w:cols>
        </w:sectPr>
      </w:pPr>
    </w:p>
    <w:p w14:paraId="2F1888E8" w14:textId="132DB563" w:rsidR="008965B8" w:rsidRDefault="00BD74CC">
      <w:pPr>
        <w:spacing w:before="48"/>
        <w:ind w:left="850"/>
        <w:rPr>
          <w:rFonts w:ascii="Arial" w:eastAsia="Arial" w:hAnsi="Arial" w:cs="Arial"/>
          <w:sz w:val="15"/>
          <w:szCs w:val="15"/>
        </w:rPr>
      </w:pPr>
      <w:r>
        <w:rPr>
          <w:rFonts w:ascii="Arial"/>
          <w:color w:val="939598"/>
          <w:spacing w:val="15"/>
          <w:w w:val="140"/>
          <w:sz w:val="15"/>
        </w:rPr>
        <w:lastRenderedPageBreak/>
        <w:t>Th</w:t>
      </w:r>
      <w:r w:rsidR="00DA3574">
        <w:rPr>
          <w:rFonts w:ascii="Arial"/>
          <w:color w:val="939598"/>
          <w:w w:val="120"/>
          <w:sz w:val="15"/>
        </w:rPr>
        <w:t>e</w:t>
      </w:r>
      <w:r w:rsidR="00DA3574">
        <w:rPr>
          <w:rFonts w:ascii="Arial"/>
          <w:color w:val="939598"/>
          <w:sz w:val="15"/>
        </w:rPr>
        <w:t xml:space="preserve"> </w:t>
      </w:r>
      <w:r w:rsidR="00DA3574">
        <w:rPr>
          <w:rFonts w:ascii="Arial"/>
          <w:color w:val="939598"/>
          <w:spacing w:val="-9"/>
          <w:sz w:val="15"/>
        </w:rPr>
        <w:t xml:space="preserve"> </w:t>
      </w:r>
      <w:r w:rsidR="00DA3574">
        <w:rPr>
          <w:rFonts w:ascii="Arial"/>
          <w:color w:val="939598"/>
          <w:spacing w:val="15"/>
          <w:w w:val="149"/>
          <w:sz w:val="15"/>
        </w:rPr>
        <w:t>signifi</w:t>
      </w:r>
      <w:r>
        <w:rPr>
          <w:rFonts w:ascii="Arial"/>
          <w:color w:val="939598"/>
          <w:spacing w:val="15"/>
          <w:w w:val="102"/>
          <w:sz w:val="15"/>
        </w:rPr>
        <w:t>c</w:t>
      </w:r>
      <w:r w:rsidR="00DA3574">
        <w:rPr>
          <w:rFonts w:ascii="Arial"/>
          <w:color w:val="939598"/>
          <w:spacing w:val="15"/>
          <w:w w:val="142"/>
          <w:sz w:val="15"/>
        </w:rPr>
        <w:t>an</w:t>
      </w:r>
      <w:r>
        <w:rPr>
          <w:rFonts w:ascii="Arial"/>
          <w:color w:val="939598"/>
          <w:spacing w:val="15"/>
          <w:w w:val="102"/>
          <w:sz w:val="15"/>
        </w:rPr>
        <w:t>c</w:t>
      </w:r>
      <w:r w:rsidR="00DA3574">
        <w:rPr>
          <w:rFonts w:ascii="Arial"/>
          <w:color w:val="939598"/>
          <w:w w:val="120"/>
          <w:sz w:val="15"/>
        </w:rPr>
        <w:t>e</w:t>
      </w:r>
      <w:r w:rsidR="00DA3574">
        <w:rPr>
          <w:rFonts w:ascii="Arial"/>
          <w:color w:val="939598"/>
          <w:sz w:val="15"/>
        </w:rPr>
        <w:t xml:space="preserve"> </w:t>
      </w:r>
      <w:r w:rsidR="00DA3574">
        <w:rPr>
          <w:rFonts w:ascii="Arial"/>
          <w:color w:val="939598"/>
          <w:spacing w:val="-9"/>
          <w:sz w:val="15"/>
        </w:rPr>
        <w:t xml:space="preserve"> </w:t>
      </w:r>
      <w:r w:rsidR="00DA3574">
        <w:rPr>
          <w:rFonts w:ascii="Arial"/>
          <w:color w:val="939598"/>
          <w:spacing w:val="15"/>
          <w:w w:val="180"/>
          <w:sz w:val="15"/>
        </w:rPr>
        <w:t>o</w:t>
      </w:r>
      <w:r w:rsidR="00DA3574">
        <w:rPr>
          <w:rFonts w:ascii="Arial"/>
          <w:color w:val="939598"/>
          <w:w w:val="180"/>
          <w:sz w:val="15"/>
        </w:rPr>
        <w:t>f</w:t>
      </w:r>
      <w:r w:rsidR="00DA3574">
        <w:rPr>
          <w:rFonts w:ascii="Arial"/>
          <w:color w:val="939598"/>
          <w:sz w:val="15"/>
        </w:rPr>
        <w:t xml:space="preserve"> </w:t>
      </w:r>
      <w:r w:rsidR="00DA3574">
        <w:rPr>
          <w:rFonts w:ascii="Arial"/>
          <w:color w:val="939598"/>
          <w:spacing w:val="-9"/>
          <w:sz w:val="15"/>
        </w:rPr>
        <w:t xml:space="preserve"> </w:t>
      </w:r>
      <w:r w:rsidR="00DA3574">
        <w:rPr>
          <w:rFonts w:ascii="Arial"/>
          <w:color w:val="939598"/>
          <w:spacing w:val="15"/>
          <w:w w:val="233"/>
          <w:sz w:val="15"/>
        </w:rPr>
        <w:t>t</w:t>
      </w:r>
      <w:r>
        <w:rPr>
          <w:rFonts w:ascii="Arial"/>
          <w:color w:val="939598"/>
          <w:spacing w:val="15"/>
          <w:w w:val="105"/>
          <w:sz w:val="15"/>
        </w:rPr>
        <w:t>h</w:t>
      </w:r>
      <w:r w:rsidR="00DA3574">
        <w:rPr>
          <w:rFonts w:ascii="Arial"/>
          <w:color w:val="939598"/>
          <w:w w:val="120"/>
          <w:sz w:val="15"/>
        </w:rPr>
        <w:t>e</w:t>
      </w:r>
      <w:r w:rsidR="00DA3574">
        <w:rPr>
          <w:rFonts w:ascii="Arial"/>
          <w:color w:val="939598"/>
          <w:sz w:val="15"/>
        </w:rPr>
        <w:t xml:space="preserve"> </w:t>
      </w:r>
      <w:r w:rsidR="00DA3574">
        <w:rPr>
          <w:rFonts w:ascii="Arial"/>
          <w:color w:val="939598"/>
          <w:spacing w:val="-9"/>
          <w:sz w:val="15"/>
        </w:rPr>
        <w:t xml:space="preserve"> </w:t>
      </w:r>
      <w:r>
        <w:rPr>
          <w:rFonts w:ascii="Arial"/>
          <w:color w:val="939598"/>
          <w:spacing w:val="15"/>
          <w:w w:val="102"/>
          <w:sz w:val="15"/>
        </w:rPr>
        <w:t>c</w:t>
      </w:r>
      <w:r w:rsidR="00DA3574">
        <w:rPr>
          <w:rFonts w:ascii="Arial"/>
          <w:color w:val="939598"/>
          <w:spacing w:val="15"/>
          <w:w w:val="176"/>
          <w:sz w:val="15"/>
        </w:rPr>
        <w:t>u</w:t>
      </w:r>
      <w:r w:rsidR="00DA3574">
        <w:rPr>
          <w:rFonts w:ascii="Arial"/>
          <w:color w:val="939598"/>
          <w:w w:val="176"/>
          <w:sz w:val="15"/>
        </w:rPr>
        <w:t>l</w:t>
      </w:r>
      <w:r w:rsidR="00DA3574">
        <w:rPr>
          <w:rFonts w:ascii="Arial"/>
          <w:color w:val="939598"/>
          <w:spacing w:val="15"/>
          <w:w w:val="181"/>
          <w:sz w:val="15"/>
        </w:rPr>
        <w:t>tura</w:t>
      </w:r>
      <w:r w:rsidR="00DA3574">
        <w:rPr>
          <w:rFonts w:ascii="Arial"/>
          <w:color w:val="939598"/>
          <w:w w:val="181"/>
          <w:sz w:val="15"/>
        </w:rPr>
        <w:t>l</w:t>
      </w:r>
      <w:r w:rsidR="00DA3574">
        <w:rPr>
          <w:rFonts w:ascii="Arial"/>
          <w:color w:val="939598"/>
          <w:sz w:val="15"/>
        </w:rPr>
        <w:t xml:space="preserve"> </w:t>
      </w:r>
      <w:r w:rsidR="00DA3574">
        <w:rPr>
          <w:rFonts w:ascii="Arial"/>
          <w:color w:val="939598"/>
          <w:spacing w:val="-9"/>
          <w:sz w:val="15"/>
        </w:rPr>
        <w:t xml:space="preserve"> </w:t>
      </w:r>
      <w:r w:rsidR="00DA3574">
        <w:rPr>
          <w:rFonts w:ascii="Arial"/>
          <w:color w:val="939598"/>
          <w:spacing w:val="15"/>
          <w:w w:val="141"/>
          <w:sz w:val="15"/>
        </w:rPr>
        <w:t>an</w:t>
      </w:r>
      <w:r w:rsidR="00DA3574">
        <w:rPr>
          <w:rFonts w:ascii="Arial"/>
          <w:color w:val="939598"/>
          <w:w w:val="141"/>
          <w:sz w:val="15"/>
        </w:rPr>
        <w:t>d</w:t>
      </w:r>
      <w:r w:rsidR="00DA3574">
        <w:rPr>
          <w:rFonts w:ascii="Arial"/>
          <w:color w:val="939598"/>
          <w:sz w:val="15"/>
        </w:rPr>
        <w:t xml:space="preserve"> </w:t>
      </w:r>
      <w:r w:rsidR="00DA3574">
        <w:rPr>
          <w:rFonts w:ascii="Arial"/>
          <w:color w:val="939598"/>
          <w:spacing w:val="-9"/>
          <w:sz w:val="15"/>
        </w:rPr>
        <w:t xml:space="preserve"> </w:t>
      </w:r>
      <w:r>
        <w:rPr>
          <w:rFonts w:ascii="Arial"/>
          <w:color w:val="939598"/>
          <w:spacing w:val="15"/>
          <w:w w:val="102"/>
          <w:sz w:val="15"/>
        </w:rPr>
        <w:t>c</w:t>
      </w:r>
      <w:r w:rsidR="00DA3574">
        <w:rPr>
          <w:rFonts w:ascii="Arial"/>
          <w:color w:val="939598"/>
          <w:spacing w:val="15"/>
          <w:w w:val="151"/>
          <w:sz w:val="15"/>
        </w:rPr>
        <w:t>re</w:t>
      </w:r>
      <w:r w:rsidR="00DA3574">
        <w:rPr>
          <w:rFonts w:ascii="Arial"/>
          <w:color w:val="939598"/>
          <w:spacing w:val="1"/>
          <w:w w:val="151"/>
          <w:sz w:val="15"/>
        </w:rPr>
        <w:t>a</w:t>
      </w:r>
      <w:r w:rsidR="00DA3574">
        <w:rPr>
          <w:rFonts w:ascii="Arial"/>
          <w:color w:val="939598"/>
          <w:spacing w:val="15"/>
          <w:w w:val="153"/>
          <w:sz w:val="15"/>
        </w:rPr>
        <w:t>tiv</w:t>
      </w:r>
      <w:r w:rsidR="00DA3574">
        <w:rPr>
          <w:rFonts w:ascii="Arial"/>
          <w:color w:val="939598"/>
          <w:w w:val="153"/>
          <w:sz w:val="15"/>
        </w:rPr>
        <w:t>e</w:t>
      </w:r>
      <w:r w:rsidR="00DA3574">
        <w:rPr>
          <w:rFonts w:ascii="Arial"/>
          <w:color w:val="939598"/>
          <w:sz w:val="15"/>
        </w:rPr>
        <w:t xml:space="preserve"> </w:t>
      </w:r>
      <w:r w:rsidR="00DA3574">
        <w:rPr>
          <w:rFonts w:ascii="Arial"/>
          <w:color w:val="939598"/>
          <w:spacing w:val="-9"/>
          <w:sz w:val="15"/>
        </w:rPr>
        <w:t xml:space="preserve"> </w:t>
      </w:r>
      <w:r w:rsidR="00DA3574">
        <w:rPr>
          <w:rFonts w:ascii="Arial"/>
          <w:color w:val="939598"/>
          <w:spacing w:val="15"/>
          <w:w w:val="137"/>
          <w:sz w:val="15"/>
        </w:rPr>
        <w:t>indu</w:t>
      </w:r>
      <w:r w:rsidR="00DA3574">
        <w:rPr>
          <w:rFonts w:ascii="Arial"/>
          <w:color w:val="939598"/>
          <w:spacing w:val="12"/>
          <w:w w:val="137"/>
          <w:sz w:val="15"/>
        </w:rPr>
        <w:t>s</w:t>
      </w:r>
      <w:r w:rsidR="00DA3574">
        <w:rPr>
          <w:rFonts w:ascii="Arial"/>
          <w:color w:val="939598"/>
          <w:spacing w:val="15"/>
          <w:w w:val="158"/>
          <w:sz w:val="15"/>
        </w:rPr>
        <w:t>trie</w:t>
      </w:r>
      <w:r w:rsidR="00DA3574">
        <w:rPr>
          <w:rFonts w:ascii="Arial"/>
          <w:color w:val="939598"/>
          <w:w w:val="158"/>
          <w:sz w:val="15"/>
        </w:rPr>
        <w:t>s</w:t>
      </w:r>
      <w:r w:rsidR="00DA3574">
        <w:rPr>
          <w:rFonts w:ascii="Arial"/>
          <w:color w:val="939598"/>
          <w:spacing w:val="-27"/>
          <w:sz w:val="15"/>
        </w:rPr>
        <w:t xml:space="preserve"> </w:t>
      </w:r>
    </w:p>
    <w:p w14:paraId="5B48E6B9" w14:textId="77777777" w:rsidR="008965B8" w:rsidRDefault="008965B8">
      <w:pPr>
        <w:rPr>
          <w:rFonts w:ascii="Arial" w:eastAsia="Arial" w:hAnsi="Arial" w:cs="Arial"/>
          <w:sz w:val="20"/>
          <w:szCs w:val="20"/>
        </w:rPr>
      </w:pPr>
    </w:p>
    <w:p w14:paraId="16C83B20" w14:textId="77777777" w:rsidR="008965B8" w:rsidRDefault="008965B8">
      <w:pPr>
        <w:rPr>
          <w:rFonts w:ascii="Arial" w:eastAsia="Arial" w:hAnsi="Arial" w:cs="Arial"/>
          <w:sz w:val="20"/>
          <w:szCs w:val="20"/>
        </w:rPr>
      </w:pPr>
    </w:p>
    <w:p w14:paraId="1A90EE07" w14:textId="77777777" w:rsidR="008965B8" w:rsidRDefault="008965B8">
      <w:pPr>
        <w:rPr>
          <w:rFonts w:ascii="Arial" w:eastAsia="Arial" w:hAnsi="Arial" w:cs="Arial"/>
          <w:sz w:val="20"/>
          <w:szCs w:val="20"/>
        </w:rPr>
      </w:pPr>
    </w:p>
    <w:p w14:paraId="45084D3F" w14:textId="77777777" w:rsidR="008965B8" w:rsidRDefault="008965B8">
      <w:pPr>
        <w:rPr>
          <w:rFonts w:ascii="Arial" w:eastAsia="Arial" w:hAnsi="Arial" w:cs="Arial"/>
          <w:sz w:val="20"/>
          <w:szCs w:val="20"/>
        </w:rPr>
      </w:pPr>
    </w:p>
    <w:p w14:paraId="6A884765" w14:textId="77777777" w:rsidR="008965B8" w:rsidRDefault="008965B8">
      <w:pPr>
        <w:spacing w:before="8"/>
        <w:rPr>
          <w:rFonts w:ascii="Arial" w:eastAsia="Arial" w:hAnsi="Arial" w:cs="Arial"/>
          <w:sz w:val="20"/>
          <w:szCs w:val="20"/>
        </w:rPr>
      </w:pPr>
    </w:p>
    <w:p w14:paraId="0927E1E9" w14:textId="77777777" w:rsidR="008965B8" w:rsidRDefault="008965B8">
      <w:pPr>
        <w:rPr>
          <w:rFonts w:ascii="Arial" w:eastAsia="Arial" w:hAnsi="Arial" w:cs="Arial"/>
          <w:sz w:val="20"/>
          <w:szCs w:val="20"/>
        </w:rPr>
        <w:sectPr w:rsidR="008965B8">
          <w:footerReference w:type="default" r:id="rId46"/>
          <w:pgSz w:w="23820" w:h="16840" w:orient="landscape"/>
          <w:pgMar w:top="480" w:right="740" w:bottom="1660" w:left="0" w:header="0" w:footer="1477" w:gutter="0"/>
          <w:cols w:space="720"/>
        </w:sectPr>
      </w:pPr>
    </w:p>
    <w:p w14:paraId="5A12508E" w14:textId="77777777" w:rsidR="008965B8" w:rsidRDefault="00A52037">
      <w:pPr>
        <w:pStyle w:val="BodyText"/>
        <w:spacing w:before="82" w:line="242" w:lineRule="auto"/>
        <w:ind w:left="850" w:right="166"/>
      </w:pPr>
      <w:r>
        <w:lastRenderedPageBreak/>
        <w:pict w14:anchorId="44BE75BD">
          <v:group id="_x0000_s1312" style="position:absolute;left:0;text-align:left;margin-left:306.1pt;margin-top:5.35pt;width:246.65pt;height:394.05pt;z-index:251640320;mso-position-horizontal-relative:page" coordorigin="6123,107" coordsize="4933,7881">
            <v:group id="_x0000_s1316" style="position:absolute;left:6123;top:107;width:4933;height:7881" coordorigin="6123,107" coordsize="4933,7881">
              <v:shape id="_x0000_s1317" style="position:absolute;left:6123;top:107;width:4933;height:7881" coordorigin="6123,107" coordsize="4933,7881" path="m6123,7987l11055,7987,11055,107,6123,107,6123,7987xe" fillcolor="#d5eef4" stroked="f">
                <v:path arrowok="t"/>
              </v:shape>
            </v:group>
            <v:group id="_x0000_s1313" style="position:absolute;left:6123;top:107;width:4933;height:71" coordorigin="6123,107" coordsize="4933,71">
              <v:shape id="_x0000_s1315" style="position:absolute;left:6123;top:107;width:4933;height:71" coordorigin="6123,107" coordsize="4933,71" path="m6123,178l11055,178,11055,107,6123,107,6123,178xe" fillcolor="#00b9d5" stroked="f">
                <v:path arrowok="t"/>
              </v:shape>
              <v:shape id="_x0000_s1314" type="#_x0000_t202" style="position:absolute;left:6123;top:143;width:4933;height:7845" filled="f" stroked="f">
                <v:textbox inset="0,0,0,0">
                  <w:txbxContent>
                    <w:p w14:paraId="5E5D663B" w14:textId="77777777" w:rsidR="00DA3574" w:rsidRDefault="00DA3574">
                      <w:pPr>
                        <w:spacing w:before="6"/>
                        <w:rPr>
                          <w:rFonts w:ascii="National Light" w:eastAsia="National Light" w:hAnsi="National Light" w:cs="National Light"/>
                          <w:sz w:val="18"/>
                          <w:szCs w:val="18"/>
                        </w:rPr>
                      </w:pPr>
                    </w:p>
                    <w:p w14:paraId="4027D54D" w14:textId="309B1902" w:rsidR="00DA3574" w:rsidRDefault="00DA3574">
                      <w:pPr>
                        <w:ind w:left="283"/>
                        <w:rPr>
                          <w:rFonts w:ascii="Arial" w:eastAsia="Arial" w:hAnsi="Arial" w:cs="Arial"/>
                          <w:sz w:val="19"/>
                          <w:szCs w:val="19"/>
                        </w:rPr>
                      </w:pPr>
                      <w:r>
                        <w:rPr>
                          <w:rFonts w:ascii="Arial"/>
                          <w:color w:val="231F20"/>
                          <w:spacing w:val="19"/>
                          <w:w w:val="138"/>
                          <w:sz w:val="19"/>
                        </w:rPr>
                        <w:t>Went</w:t>
                      </w:r>
                      <w:r w:rsidR="00BD74CC">
                        <w:rPr>
                          <w:rFonts w:ascii="Arial"/>
                          <w:color w:val="231F20"/>
                          <w:spacing w:val="11"/>
                          <w:w w:val="118"/>
                          <w:sz w:val="19"/>
                        </w:rPr>
                        <w:t>w</w:t>
                      </w:r>
                      <w:r>
                        <w:rPr>
                          <w:rFonts w:ascii="Arial"/>
                          <w:color w:val="231F20"/>
                          <w:spacing w:val="19"/>
                          <w:w w:val="176"/>
                          <w:sz w:val="19"/>
                        </w:rPr>
                        <w:t>o</w:t>
                      </w:r>
                      <w:r>
                        <w:rPr>
                          <w:rFonts w:ascii="Arial"/>
                          <w:color w:val="231F20"/>
                          <w:spacing w:val="18"/>
                          <w:w w:val="176"/>
                          <w:sz w:val="19"/>
                        </w:rPr>
                        <w:t>r</w:t>
                      </w:r>
                      <w:r>
                        <w:rPr>
                          <w:rFonts w:ascii="Arial"/>
                          <w:color w:val="231F20"/>
                          <w:spacing w:val="19"/>
                          <w:w w:val="233"/>
                          <w:sz w:val="19"/>
                        </w:rPr>
                        <w:t>t</w:t>
                      </w:r>
                      <w:r w:rsidR="00BD74CC">
                        <w:rPr>
                          <w:rFonts w:ascii="Arial"/>
                          <w:color w:val="231F20"/>
                          <w:w w:val="105"/>
                          <w:sz w:val="19"/>
                        </w:rPr>
                        <w:t>h</w:t>
                      </w:r>
                    </w:p>
                    <w:p w14:paraId="532ECC14" w14:textId="77777777" w:rsidR="00DA3574" w:rsidRDefault="00DA3574">
                      <w:pPr>
                        <w:spacing w:before="160" w:line="242" w:lineRule="auto"/>
                        <w:ind w:left="283" w:right="530"/>
                        <w:rPr>
                          <w:rFonts w:ascii="National Light" w:eastAsia="National Light" w:hAnsi="National Light" w:cs="National Light"/>
                          <w:sz w:val="19"/>
                          <w:szCs w:val="19"/>
                        </w:rPr>
                      </w:pPr>
                      <w:r>
                        <w:rPr>
                          <w:rFonts w:ascii="National Light"/>
                          <w:i/>
                          <w:color w:val="231F20"/>
                          <w:w w:val="105"/>
                          <w:sz w:val="19"/>
                        </w:rPr>
                        <w:t xml:space="preserve">Wentworth </w:t>
                      </w:r>
                      <w:r>
                        <w:rPr>
                          <w:rFonts w:ascii="National Light"/>
                          <w:color w:val="231F20"/>
                          <w:w w:val="105"/>
                          <w:sz w:val="19"/>
                        </w:rPr>
                        <w:t xml:space="preserve">is a modern re-imagining of the iconic Australian television drama series, </w:t>
                      </w:r>
                      <w:r>
                        <w:rPr>
                          <w:rFonts w:ascii="National Light"/>
                          <w:i/>
                          <w:color w:val="231F20"/>
                          <w:w w:val="105"/>
                          <w:sz w:val="19"/>
                        </w:rPr>
                        <w:t xml:space="preserve">Prisoner </w:t>
                      </w:r>
                      <w:r>
                        <w:rPr>
                          <w:rFonts w:ascii="National Light"/>
                          <w:color w:val="231F20"/>
                          <w:w w:val="105"/>
                          <w:sz w:val="19"/>
                        </w:rPr>
                        <w:t xml:space="preserve">whose home was Melbourne. </w:t>
                      </w:r>
                      <w:r>
                        <w:rPr>
                          <w:rFonts w:ascii="National Light"/>
                          <w:i/>
                          <w:color w:val="231F20"/>
                          <w:w w:val="105"/>
                          <w:sz w:val="19"/>
                        </w:rPr>
                        <w:t xml:space="preserve">Wentworth </w:t>
                      </w:r>
                      <w:r>
                        <w:rPr>
                          <w:rFonts w:ascii="National Light"/>
                          <w:color w:val="231F20"/>
                          <w:w w:val="105"/>
                          <w:sz w:val="19"/>
                        </w:rPr>
                        <w:t>maintains this Melbourne link and FremantleMedia has a continuing commitment to producing high quality internationally recognised drama in</w:t>
                      </w:r>
                      <w:r>
                        <w:rPr>
                          <w:rFonts w:ascii="National Light"/>
                          <w:color w:val="231F20"/>
                          <w:spacing w:val="-14"/>
                          <w:w w:val="105"/>
                          <w:sz w:val="19"/>
                        </w:rPr>
                        <w:t xml:space="preserve"> </w:t>
                      </w:r>
                      <w:r>
                        <w:rPr>
                          <w:rFonts w:ascii="National Light"/>
                          <w:color w:val="231F20"/>
                          <w:w w:val="105"/>
                          <w:sz w:val="19"/>
                        </w:rPr>
                        <w:t>Victoria.</w:t>
                      </w:r>
                    </w:p>
                    <w:p w14:paraId="455804B1" w14:textId="77777777" w:rsidR="00DA3574" w:rsidRDefault="00DA3574">
                      <w:pPr>
                        <w:spacing w:before="141"/>
                        <w:ind w:left="283" w:right="377"/>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 xml:space="preserve">In 2013, </w:t>
                      </w:r>
                      <w:r>
                        <w:rPr>
                          <w:rFonts w:ascii="National Light" w:eastAsia="National Light" w:hAnsi="National Light" w:cs="National Light"/>
                          <w:i/>
                          <w:color w:val="231F20"/>
                          <w:w w:val="105"/>
                          <w:sz w:val="19"/>
                          <w:szCs w:val="19"/>
                        </w:rPr>
                        <w:t xml:space="preserve">Wentworth </w:t>
                      </w:r>
                      <w:r>
                        <w:rPr>
                          <w:rFonts w:ascii="National Light" w:eastAsia="National Light" w:hAnsi="National Light" w:cs="National Light"/>
                          <w:color w:val="231F20"/>
                          <w:w w:val="105"/>
                          <w:sz w:val="19"/>
                          <w:szCs w:val="19"/>
                        </w:rPr>
                        <w:t xml:space="preserve">premiered on Foxtel’s SoHo channel, with the first episode of </w:t>
                      </w:r>
                      <w:r>
                        <w:rPr>
                          <w:rFonts w:ascii="National Light" w:eastAsia="National Light" w:hAnsi="National Light" w:cs="National Light"/>
                          <w:i/>
                          <w:color w:val="231F20"/>
                          <w:w w:val="105"/>
                          <w:sz w:val="19"/>
                          <w:szCs w:val="19"/>
                        </w:rPr>
                        <w:t xml:space="preserve">Wentworth </w:t>
                      </w:r>
                      <w:r>
                        <w:rPr>
                          <w:rFonts w:ascii="National Light" w:eastAsia="National Light" w:hAnsi="National Light" w:cs="National Light"/>
                          <w:color w:val="231F20"/>
                          <w:w w:val="105"/>
                          <w:sz w:val="19"/>
                          <w:szCs w:val="19"/>
                        </w:rPr>
                        <w:t>Series One becoming the most watched non-sports program ever on Australian subscription</w:t>
                      </w:r>
                      <w:r>
                        <w:rPr>
                          <w:rFonts w:ascii="National Light" w:eastAsia="National Light" w:hAnsi="National Light" w:cs="National Light"/>
                          <w:color w:val="231F20"/>
                          <w:spacing w:val="-12"/>
                          <w:w w:val="105"/>
                          <w:sz w:val="19"/>
                          <w:szCs w:val="19"/>
                        </w:rPr>
                        <w:t xml:space="preserve"> </w:t>
                      </w:r>
                      <w:r>
                        <w:rPr>
                          <w:rFonts w:ascii="National Light" w:eastAsia="National Light" w:hAnsi="National Light" w:cs="National Light"/>
                          <w:color w:val="231F20"/>
                          <w:w w:val="105"/>
                          <w:sz w:val="19"/>
                          <w:szCs w:val="19"/>
                        </w:rPr>
                        <w:t>television.</w:t>
                      </w:r>
                    </w:p>
                    <w:p w14:paraId="5CB8C394" w14:textId="77777777" w:rsidR="00DA3574" w:rsidRDefault="00DA3574">
                      <w:pPr>
                        <w:spacing w:before="144" w:line="242" w:lineRule="auto"/>
                        <w:ind w:left="283" w:right="536"/>
                        <w:rPr>
                          <w:rFonts w:ascii="National Light" w:eastAsia="National Light" w:hAnsi="National Light" w:cs="National Light"/>
                          <w:sz w:val="19"/>
                          <w:szCs w:val="19"/>
                        </w:rPr>
                      </w:pPr>
                      <w:r>
                        <w:rPr>
                          <w:rFonts w:ascii="National Light"/>
                          <w:color w:val="231F20"/>
                          <w:w w:val="105"/>
                          <w:sz w:val="19"/>
                        </w:rPr>
                        <w:t xml:space="preserve">Across the 10 episodes of Series One, </w:t>
                      </w:r>
                      <w:r>
                        <w:rPr>
                          <w:rFonts w:ascii="National Light"/>
                          <w:i/>
                          <w:color w:val="231F20"/>
                          <w:w w:val="105"/>
                          <w:sz w:val="19"/>
                        </w:rPr>
                        <w:t xml:space="preserve">Wentworth </w:t>
                      </w:r>
                      <w:r>
                        <w:rPr>
                          <w:rFonts w:ascii="National Light"/>
                          <w:color w:val="231F20"/>
                          <w:w w:val="105"/>
                          <w:sz w:val="19"/>
                        </w:rPr>
                        <w:t>reached 1.868 million unique viewers, representing 25% of Foxtel subscribers. The popularity of the show continued into a third season, which went to air in April 2015. A fourth season commenced filming in August 2015 for release in</w:t>
                      </w:r>
                      <w:r>
                        <w:rPr>
                          <w:rFonts w:ascii="National Light"/>
                          <w:color w:val="231F20"/>
                          <w:spacing w:val="-13"/>
                          <w:w w:val="105"/>
                          <w:sz w:val="19"/>
                        </w:rPr>
                        <w:t xml:space="preserve"> </w:t>
                      </w:r>
                      <w:r>
                        <w:rPr>
                          <w:rFonts w:ascii="National Light"/>
                          <w:color w:val="231F20"/>
                          <w:w w:val="105"/>
                          <w:sz w:val="19"/>
                        </w:rPr>
                        <w:t>2016.</w:t>
                      </w:r>
                    </w:p>
                    <w:p w14:paraId="3733F755" w14:textId="77777777" w:rsidR="00DA3574" w:rsidRDefault="00DA3574">
                      <w:pPr>
                        <w:spacing w:before="141"/>
                        <w:ind w:left="283" w:right="752"/>
                        <w:rPr>
                          <w:rFonts w:ascii="National Light" w:eastAsia="National Light" w:hAnsi="National Light" w:cs="National Light"/>
                          <w:sz w:val="19"/>
                          <w:szCs w:val="19"/>
                        </w:rPr>
                      </w:pPr>
                      <w:r>
                        <w:rPr>
                          <w:rFonts w:ascii="National Light"/>
                          <w:color w:val="231F20"/>
                          <w:w w:val="105"/>
                          <w:sz w:val="19"/>
                        </w:rPr>
                        <w:t>The show spent almost $35 million in the State and employed an average of 565 people per</w:t>
                      </w:r>
                      <w:r>
                        <w:rPr>
                          <w:rFonts w:ascii="National Light"/>
                          <w:color w:val="231F20"/>
                          <w:spacing w:val="-16"/>
                          <w:w w:val="105"/>
                          <w:sz w:val="19"/>
                        </w:rPr>
                        <w:t xml:space="preserve"> </w:t>
                      </w:r>
                      <w:r>
                        <w:rPr>
                          <w:rFonts w:ascii="National Light"/>
                          <w:color w:val="231F20"/>
                          <w:w w:val="105"/>
                          <w:sz w:val="19"/>
                        </w:rPr>
                        <w:t>series.</w:t>
                      </w:r>
                    </w:p>
                    <w:p w14:paraId="5FA4474D" w14:textId="77777777" w:rsidR="00DA3574" w:rsidRDefault="00DA3574">
                      <w:pPr>
                        <w:spacing w:before="144"/>
                        <w:ind w:left="283" w:right="324"/>
                        <w:rPr>
                          <w:rFonts w:ascii="National Light" w:eastAsia="National Light" w:hAnsi="National Light" w:cs="National Light"/>
                          <w:sz w:val="19"/>
                          <w:szCs w:val="19"/>
                        </w:rPr>
                      </w:pPr>
                      <w:r>
                        <w:rPr>
                          <w:rFonts w:ascii="National Light"/>
                          <w:i/>
                          <w:color w:val="231F20"/>
                          <w:w w:val="105"/>
                          <w:sz w:val="19"/>
                        </w:rPr>
                        <w:t xml:space="preserve">Wentworth </w:t>
                      </w:r>
                      <w:r>
                        <w:rPr>
                          <w:rFonts w:ascii="National Light"/>
                          <w:color w:val="231F20"/>
                          <w:w w:val="105"/>
                          <w:sz w:val="19"/>
                        </w:rPr>
                        <w:t>became an international success, first in New Zealand and then in the United Kingdom, attracting more than two million viewers each week. Wentworth was sold into 89 territories, including the United Kingdom (Channel 5), Ireland (TV3) and Africa</w:t>
                      </w:r>
                      <w:r>
                        <w:rPr>
                          <w:rFonts w:ascii="National Light"/>
                          <w:color w:val="231F20"/>
                          <w:spacing w:val="-8"/>
                          <w:w w:val="105"/>
                          <w:sz w:val="19"/>
                        </w:rPr>
                        <w:t xml:space="preserve"> </w:t>
                      </w:r>
                      <w:r>
                        <w:rPr>
                          <w:rFonts w:ascii="National Light"/>
                          <w:color w:val="231F20"/>
                          <w:w w:val="105"/>
                          <w:sz w:val="19"/>
                        </w:rPr>
                        <w:t>(MNet).</w:t>
                      </w:r>
                    </w:p>
                    <w:p w14:paraId="3C50437E" w14:textId="77777777" w:rsidR="00DA3574" w:rsidRDefault="00DA3574">
                      <w:pPr>
                        <w:spacing w:before="2"/>
                        <w:ind w:left="283" w:right="471"/>
                        <w:rPr>
                          <w:rFonts w:ascii="National Light" w:eastAsia="National Light" w:hAnsi="National Light" w:cs="National Light"/>
                          <w:sz w:val="19"/>
                          <w:szCs w:val="19"/>
                        </w:rPr>
                      </w:pPr>
                      <w:r>
                        <w:rPr>
                          <w:rFonts w:ascii="National Light"/>
                          <w:color w:val="231F20"/>
                          <w:w w:val="105"/>
                          <w:sz w:val="19"/>
                        </w:rPr>
                        <w:t xml:space="preserve">A Dutch adaptation of the Foxtel show, locally titled </w:t>
                      </w:r>
                      <w:r>
                        <w:rPr>
                          <w:rFonts w:ascii="National Light"/>
                          <w:i/>
                          <w:color w:val="231F20"/>
                          <w:w w:val="105"/>
                          <w:sz w:val="19"/>
                        </w:rPr>
                        <w:t>Cell Block H</w:t>
                      </w:r>
                      <w:r>
                        <w:rPr>
                          <w:rFonts w:ascii="National Light"/>
                          <w:color w:val="231F20"/>
                          <w:w w:val="105"/>
                          <w:sz w:val="19"/>
                        </w:rPr>
                        <w:t>, was one of the highest rated shows in the Netherlands. A German adaptation was in production late in</w:t>
                      </w:r>
                      <w:r>
                        <w:rPr>
                          <w:rFonts w:ascii="National Light"/>
                          <w:color w:val="231F20"/>
                          <w:spacing w:val="2"/>
                          <w:w w:val="105"/>
                          <w:sz w:val="19"/>
                        </w:rPr>
                        <w:t xml:space="preserve"> </w:t>
                      </w:r>
                      <w:r>
                        <w:rPr>
                          <w:rFonts w:ascii="National Light"/>
                          <w:color w:val="231F20"/>
                          <w:w w:val="105"/>
                          <w:sz w:val="19"/>
                        </w:rPr>
                        <w:t>2015.</w:t>
                      </w:r>
                    </w:p>
                  </w:txbxContent>
                </v:textbox>
              </v:shape>
            </v:group>
            <w10:wrap anchorx="page"/>
          </v:group>
        </w:pict>
      </w:r>
      <w:r w:rsidR="00DA3574">
        <w:rPr>
          <w:color w:val="231F20"/>
          <w:w w:val="105"/>
        </w:rPr>
        <w:t>Victoria’s screen industry is a vibrant and important component</w:t>
      </w:r>
      <w:r w:rsidR="00DA3574">
        <w:rPr>
          <w:color w:val="231F20"/>
          <w:spacing w:val="-14"/>
          <w:w w:val="105"/>
        </w:rPr>
        <w:t xml:space="preserve"> </w:t>
      </w:r>
      <w:r w:rsidR="00DA3574">
        <w:rPr>
          <w:color w:val="231F20"/>
          <w:w w:val="105"/>
        </w:rPr>
        <w:t>of</w:t>
      </w:r>
      <w:r w:rsidR="00DA3574">
        <w:rPr>
          <w:color w:val="231F20"/>
          <w:spacing w:val="-14"/>
          <w:w w:val="105"/>
        </w:rPr>
        <w:t xml:space="preserve"> </w:t>
      </w:r>
      <w:r w:rsidR="00DA3574">
        <w:rPr>
          <w:color w:val="231F20"/>
          <w:w w:val="105"/>
        </w:rPr>
        <w:t>the</w:t>
      </w:r>
      <w:r w:rsidR="00DA3574">
        <w:rPr>
          <w:color w:val="231F20"/>
          <w:spacing w:val="-14"/>
          <w:w w:val="105"/>
        </w:rPr>
        <w:t xml:space="preserve"> </w:t>
      </w:r>
      <w:r w:rsidR="00DA3574">
        <w:rPr>
          <w:color w:val="231F20"/>
          <w:w w:val="105"/>
        </w:rPr>
        <w:t>cultural</w:t>
      </w:r>
      <w:r w:rsidR="00DA3574">
        <w:rPr>
          <w:color w:val="231F20"/>
          <w:spacing w:val="-14"/>
          <w:w w:val="105"/>
        </w:rPr>
        <w:t xml:space="preserve"> </w:t>
      </w:r>
      <w:r w:rsidR="00DA3574">
        <w:rPr>
          <w:color w:val="231F20"/>
          <w:w w:val="105"/>
        </w:rPr>
        <w:t>and</w:t>
      </w:r>
      <w:r w:rsidR="00DA3574">
        <w:rPr>
          <w:color w:val="231F20"/>
          <w:spacing w:val="-14"/>
          <w:w w:val="105"/>
        </w:rPr>
        <w:t xml:space="preserve"> </w:t>
      </w:r>
      <w:r w:rsidR="00DA3574">
        <w:rPr>
          <w:color w:val="231F20"/>
          <w:w w:val="105"/>
        </w:rPr>
        <w:t>creative</w:t>
      </w:r>
      <w:r w:rsidR="00DA3574">
        <w:rPr>
          <w:color w:val="231F20"/>
          <w:spacing w:val="-14"/>
          <w:w w:val="105"/>
        </w:rPr>
        <w:t xml:space="preserve"> </w:t>
      </w:r>
      <w:r w:rsidR="00DA3574">
        <w:rPr>
          <w:color w:val="231F20"/>
          <w:w w:val="105"/>
        </w:rPr>
        <w:t>industries,</w:t>
      </w:r>
      <w:r w:rsidR="00DA3574">
        <w:rPr>
          <w:color w:val="231F20"/>
          <w:spacing w:val="-14"/>
          <w:w w:val="105"/>
        </w:rPr>
        <w:t xml:space="preserve"> </w:t>
      </w:r>
      <w:r w:rsidR="00DA3574">
        <w:rPr>
          <w:color w:val="231F20"/>
          <w:w w:val="105"/>
        </w:rPr>
        <w:t>contributing around</w:t>
      </w:r>
      <w:r w:rsidR="00DA3574">
        <w:rPr>
          <w:color w:val="231F20"/>
          <w:spacing w:val="-11"/>
          <w:w w:val="105"/>
        </w:rPr>
        <w:t xml:space="preserve"> </w:t>
      </w:r>
      <w:r w:rsidR="00DA3574">
        <w:rPr>
          <w:color w:val="231F20"/>
          <w:w w:val="105"/>
        </w:rPr>
        <w:t>$1.4</w:t>
      </w:r>
      <w:r w:rsidR="00DA3574">
        <w:rPr>
          <w:color w:val="231F20"/>
          <w:spacing w:val="-11"/>
          <w:w w:val="105"/>
        </w:rPr>
        <w:t xml:space="preserve"> </w:t>
      </w:r>
      <w:r w:rsidR="00DA3574">
        <w:rPr>
          <w:color w:val="231F20"/>
          <w:w w:val="105"/>
        </w:rPr>
        <w:t>billion</w:t>
      </w:r>
      <w:r w:rsidR="00DA3574">
        <w:rPr>
          <w:color w:val="231F20"/>
          <w:spacing w:val="-11"/>
          <w:w w:val="105"/>
        </w:rPr>
        <w:t xml:space="preserve"> </w:t>
      </w:r>
      <w:r w:rsidR="00DA3574">
        <w:rPr>
          <w:color w:val="231F20"/>
          <w:w w:val="105"/>
        </w:rPr>
        <w:t>per</w:t>
      </w:r>
      <w:r w:rsidR="00DA3574">
        <w:rPr>
          <w:color w:val="231F20"/>
          <w:spacing w:val="-11"/>
          <w:w w:val="105"/>
        </w:rPr>
        <w:t xml:space="preserve"> </w:t>
      </w:r>
      <w:r w:rsidR="00DA3574">
        <w:rPr>
          <w:color w:val="231F20"/>
          <w:w w:val="105"/>
        </w:rPr>
        <w:t>annum</w:t>
      </w:r>
      <w:r w:rsidR="00DA3574">
        <w:rPr>
          <w:color w:val="231F20"/>
          <w:spacing w:val="-11"/>
          <w:w w:val="105"/>
        </w:rPr>
        <w:t xml:space="preserve"> </w:t>
      </w:r>
      <w:r w:rsidR="00DA3574">
        <w:rPr>
          <w:color w:val="231F20"/>
          <w:w w:val="105"/>
        </w:rPr>
        <w:t>into</w:t>
      </w:r>
      <w:r w:rsidR="00DA3574">
        <w:rPr>
          <w:color w:val="231F20"/>
          <w:spacing w:val="-11"/>
          <w:w w:val="105"/>
        </w:rPr>
        <w:t xml:space="preserve"> </w:t>
      </w:r>
      <w:r w:rsidR="00DA3574">
        <w:rPr>
          <w:color w:val="231F20"/>
          <w:w w:val="105"/>
        </w:rPr>
        <w:t>the</w:t>
      </w:r>
      <w:r w:rsidR="00DA3574">
        <w:rPr>
          <w:color w:val="231F20"/>
          <w:spacing w:val="-11"/>
          <w:w w:val="105"/>
        </w:rPr>
        <w:t xml:space="preserve"> </w:t>
      </w:r>
      <w:r w:rsidR="00DA3574">
        <w:rPr>
          <w:color w:val="231F20"/>
          <w:w w:val="105"/>
        </w:rPr>
        <w:t>economy</w:t>
      </w:r>
      <w:r w:rsidR="00DA3574">
        <w:rPr>
          <w:color w:val="231F20"/>
          <w:spacing w:val="-11"/>
          <w:w w:val="105"/>
        </w:rPr>
        <w:t xml:space="preserve"> </w:t>
      </w:r>
      <w:r w:rsidR="00DA3574">
        <w:rPr>
          <w:color w:val="231F20"/>
          <w:w w:val="105"/>
        </w:rPr>
        <w:t>and</w:t>
      </w:r>
      <w:r w:rsidR="00DA3574">
        <w:rPr>
          <w:color w:val="231F20"/>
          <w:spacing w:val="-11"/>
          <w:w w:val="105"/>
        </w:rPr>
        <w:t xml:space="preserve"> </w:t>
      </w:r>
      <w:r w:rsidR="00DA3574">
        <w:rPr>
          <w:color w:val="231F20"/>
          <w:w w:val="105"/>
        </w:rPr>
        <w:t>employing over 11,000 full-time equivalent employees</w:t>
      </w:r>
      <w:r w:rsidR="00DA3574">
        <w:rPr>
          <w:color w:val="231F20"/>
          <w:w w:val="105"/>
          <w:position w:val="7"/>
          <w:sz w:val="11"/>
          <w:szCs w:val="11"/>
        </w:rPr>
        <w:t>24</w:t>
      </w:r>
      <w:r w:rsidR="00DA3574">
        <w:rPr>
          <w:color w:val="231F20"/>
          <w:w w:val="105"/>
        </w:rPr>
        <w:t xml:space="preserve">. In addition to being the home of world-renowned Australian drama such as </w:t>
      </w:r>
      <w:r w:rsidR="00DA3574">
        <w:rPr>
          <w:rFonts w:cs="National Light"/>
          <w:i/>
          <w:color w:val="231F20"/>
          <w:w w:val="105"/>
        </w:rPr>
        <w:t xml:space="preserve">Wentworth </w:t>
      </w:r>
      <w:r w:rsidR="00DA3574">
        <w:rPr>
          <w:color w:val="231F20"/>
          <w:w w:val="105"/>
        </w:rPr>
        <w:t xml:space="preserve">and </w:t>
      </w:r>
      <w:r w:rsidR="00DA3574">
        <w:rPr>
          <w:rFonts w:cs="National Light"/>
          <w:i/>
          <w:color w:val="231F20"/>
          <w:w w:val="105"/>
        </w:rPr>
        <w:t>Miss Fisher’s Murder Mysteries</w:t>
      </w:r>
      <w:r w:rsidR="00DA3574">
        <w:rPr>
          <w:color w:val="231F20"/>
          <w:w w:val="105"/>
        </w:rPr>
        <w:t>, 2015 has also been a successful year for Victorian made feature films at the box</w:t>
      </w:r>
      <w:r w:rsidR="00DA3574">
        <w:rPr>
          <w:color w:val="231F20"/>
          <w:spacing w:val="-14"/>
          <w:w w:val="105"/>
        </w:rPr>
        <w:t xml:space="preserve"> </w:t>
      </w:r>
      <w:r w:rsidR="00DA3574">
        <w:rPr>
          <w:color w:val="231F20"/>
          <w:w w:val="105"/>
        </w:rPr>
        <w:t>office</w:t>
      </w:r>
      <w:r w:rsidR="00DA3574">
        <w:rPr>
          <w:color w:val="231F20"/>
          <w:spacing w:val="-14"/>
          <w:w w:val="105"/>
        </w:rPr>
        <w:t xml:space="preserve"> </w:t>
      </w:r>
      <w:r w:rsidR="00DA3574">
        <w:rPr>
          <w:color w:val="231F20"/>
          <w:w w:val="105"/>
        </w:rPr>
        <w:t>with</w:t>
      </w:r>
      <w:r w:rsidR="00DA3574">
        <w:rPr>
          <w:color w:val="231F20"/>
          <w:spacing w:val="-14"/>
          <w:w w:val="105"/>
        </w:rPr>
        <w:t xml:space="preserve"> </w:t>
      </w:r>
      <w:r w:rsidR="00DA3574">
        <w:rPr>
          <w:rFonts w:cs="National Light"/>
          <w:i/>
          <w:color w:val="231F20"/>
          <w:w w:val="105"/>
        </w:rPr>
        <w:t>The</w:t>
      </w:r>
      <w:r w:rsidR="00DA3574">
        <w:rPr>
          <w:rFonts w:cs="National Light"/>
          <w:i/>
          <w:color w:val="231F20"/>
          <w:spacing w:val="-14"/>
          <w:w w:val="105"/>
        </w:rPr>
        <w:t xml:space="preserve"> </w:t>
      </w:r>
      <w:r w:rsidR="00DA3574">
        <w:rPr>
          <w:rFonts w:cs="National Light"/>
          <w:i/>
          <w:color w:val="231F20"/>
          <w:w w:val="105"/>
        </w:rPr>
        <w:t>Dressmaker</w:t>
      </w:r>
      <w:r w:rsidR="00DA3574">
        <w:rPr>
          <w:rFonts w:cs="National Light"/>
          <w:i/>
          <w:color w:val="231F20"/>
          <w:spacing w:val="-14"/>
          <w:w w:val="105"/>
        </w:rPr>
        <w:t xml:space="preserve"> </w:t>
      </w:r>
      <w:r w:rsidR="00DA3574">
        <w:rPr>
          <w:color w:val="231F20"/>
          <w:w w:val="105"/>
        </w:rPr>
        <w:t>and</w:t>
      </w:r>
      <w:r w:rsidR="00DA3574">
        <w:rPr>
          <w:color w:val="231F20"/>
          <w:spacing w:val="-14"/>
          <w:w w:val="105"/>
        </w:rPr>
        <w:t xml:space="preserve"> </w:t>
      </w:r>
      <w:r w:rsidR="00DA3574">
        <w:rPr>
          <w:rFonts w:cs="National Light"/>
          <w:i/>
          <w:color w:val="231F20"/>
          <w:w w:val="105"/>
        </w:rPr>
        <w:t>Oddball</w:t>
      </w:r>
      <w:r w:rsidR="00DA3574">
        <w:rPr>
          <w:color w:val="231F20"/>
          <w:w w:val="105"/>
        </w:rPr>
        <w:t>.</w:t>
      </w:r>
    </w:p>
    <w:p w14:paraId="0BA9382C" w14:textId="77777777" w:rsidR="008965B8" w:rsidRDefault="00DA3574">
      <w:pPr>
        <w:pStyle w:val="BodyText"/>
        <w:spacing w:before="141"/>
        <w:ind w:left="850"/>
      </w:pPr>
      <w:r>
        <w:rPr>
          <w:color w:val="231F20"/>
          <w:w w:val="105"/>
        </w:rPr>
        <w:t>Melbourne is consistently recognised for its liveability, a ranking that relies, in part, on the quality of its cultural assets and experiences. Its status as the world’s most liveable city</w:t>
      </w:r>
      <w:r>
        <w:rPr>
          <w:color w:val="231F20"/>
          <w:spacing w:val="-12"/>
          <w:w w:val="105"/>
        </w:rPr>
        <w:t xml:space="preserve"> </w:t>
      </w:r>
      <w:r>
        <w:rPr>
          <w:color w:val="231F20"/>
          <w:w w:val="105"/>
        </w:rPr>
        <w:t>gives</w:t>
      </w:r>
    </w:p>
    <w:p w14:paraId="75DCA8A1" w14:textId="77777777" w:rsidR="008965B8" w:rsidRDefault="00DA3574">
      <w:pPr>
        <w:pStyle w:val="BodyText"/>
        <w:spacing w:before="2"/>
        <w:ind w:left="850" w:right="275"/>
      </w:pPr>
      <w:r>
        <w:rPr>
          <w:color w:val="231F20"/>
          <w:w w:val="105"/>
        </w:rPr>
        <w:t>it, among other things, an international profile that assists   in attracting and retaining talent. Melbourne’s standing as a UNESCO City of Literature is one of the State’s strengths</w:t>
      </w:r>
      <w:r>
        <w:rPr>
          <w:color w:val="231F20"/>
          <w:spacing w:val="-26"/>
          <w:w w:val="105"/>
        </w:rPr>
        <w:t xml:space="preserve"> </w:t>
      </w:r>
      <w:r>
        <w:rPr>
          <w:color w:val="231F20"/>
          <w:w w:val="105"/>
        </w:rPr>
        <w:t>that</w:t>
      </w:r>
    </w:p>
    <w:p w14:paraId="2D3E0E9E" w14:textId="77777777" w:rsidR="008965B8" w:rsidRDefault="00DA3574">
      <w:pPr>
        <w:pStyle w:val="BodyText"/>
        <w:spacing w:before="2"/>
        <w:ind w:left="850" w:right="14"/>
      </w:pPr>
      <w:r>
        <w:rPr>
          <w:color w:val="231F20"/>
          <w:w w:val="105"/>
        </w:rPr>
        <w:t>can be used to inspire and better engage communities: to build greater interest and appreciation in literature and culture; and to share new and novel approaches to reader development, literacy and</w:t>
      </w:r>
      <w:r>
        <w:rPr>
          <w:color w:val="231F20"/>
          <w:spacing w:val="-7"/>
          <w:w w:val="105"/>
        </w:rPr>
        <w:t xml:space="preserve"> </w:t>
      </w:r>
      <w:r>
        <w:rPr>
          <w:color w:val="231F20"/>
          <w:w w:val="105"/>
        </w:rPr>
        <w:t>learning.</w:t>
      </w:r>
    </w:p>
    <w:p w14:paraId="40C38D0E" w14:textId="77777777" w:rsidR="008965B8" w:rsidRDefault="00DA3574">
      <w:pPr>
        <w:pStyle w:val="BodyText"/>
        <w:spacing w:before="144"/>
        <w:ind w:left="850"/>
      </w:pPr>
      <w:r>
        <w:rPr>
          <w:color w:val="231F20"/>
          <w:w w:val="105"/>
        </w:rPr>
        <w:t>Trade, investment and demand for Victorian creative services and cultural products are well served by the State’s proximity to Asia and its growing demand for creative products and</w:t>
      </w:r>
      <w:r>
        <w:rPr>
          <w:color w:val="231F20"/>
          <w:spacing w:val="-16"/>
          <w:w w:val="105"/>
        </w:rPr>
        <w:t xml:space="preserve"> </w:t>
      </w:r>
      <w:r>
        <w:rPr>
          <w:color w:val="231F20"/>
          <w:w w:val="105"/>
        </w:rPr>
        <w:t>services.</w:t>
      </w:r>
    </w:p>
    <w:p w14:paraId="29071AC5" w14:textId="77777777" w:rsidR="008965B8" w:rsidRDefault="00DA3574">
      <w:pPr>
        <w:pStyle w:val="BodyText"/>
        <w:spacing w:before="144"/>
        <w:ind w:left="850"/>
      </w:pPr>
      <w:r>
        <w:rPr>
          <w:color w:val="231F20"/>
          <w:w w:val="105"/>
        </w:rPr>
        <w:t>Victoria is well placed to take advantage of these</w:t>
      </w:r>
      <w:r>
        <w:rPr>
          <w:color w:val="231F20"/>
          <w:spacing w:val="-10"/>
          <w:w w:val="105"/>
        </w:rPr>
        <w:t xml:space="preserve"> </w:t>
      </w:r>
      <w:r>
        <w:rPr>
          <w:color w:val="231F20"/>
          <w:w w:val="105"/>
        </w:rPr>
        <w:t>opportunities.</w:t>
      </w:r>
    </w:p>
    <w:p w14:paraId="109AB263" w14:textId="77777777" w:rsidR="008965B8" w:rsidRDefault="008965B8">
      <w:pPr>
        <w:rPr>
          <w:rFonts w:ascii="National Light" w:eastAsia="National Light" w:hAnsi="National Light" w:cs="National Light"/>
          <w:sz w:val="20"/>
          <w:szCs w:val="20"/>
        </w:rPr>
      </w:pPr>
    </w:p>
    <w:p w14:paraId="19BA49FF" w14:textId="77777777" w:rsidR="008965B8" w:rsidRDefault="008965B8">
      <w:pPr>
        <w:rPr>
          <w:rFonts w:ascii="National Light" w:eastAsia="National Light" w:hAnsi="National Light" w:cs="National Light"/>
          <w:sz w:val="20"/>
          <w:szCs w:val="20"/>
        </w:rPr>
      </w:pPr>
    </w:p>
    <w:p w14:paraId="1AB580CC" w14:textId="77777777" w:rsidR="008965B8" w:rsidRDefault="008965B8">
      <w:pPr>
        <w:rPr>
          <w:rFonts w:ascii="National Light" w:eastAsia="National Light" w:hAnsi="National Light" w:cs="National Light"/>
          <w:sz w:val="20"/>
          <w:szCs w:val="20"/>
        </w:rPr>
      </w:pPr>
    </w:p>
    <w:p w14:paraId="401ADEB0" w14:textId="77777777" w:rsidR="008965B8" w:rsidRDefault="008965B8">
      <w:pPr>
        <w:rPr>
          <w:rFonts w:ascii="National Light" w:eastAsia="National Light" w:hAnsi="National Light" w:cs="National Light"/>
          <w:sz w:val="20"/>
          <w:szCs w:val="20"/>
        </w:rPr>
      </w:pPr>
    </w:p>
    <w:p w14:paraId="61DDD1D7" w14:textId="77777777" w:rsidR="008965B8" w:rsidRDefault="008965B8">
      <w:pPr>
        <w:spacing w:before="2"/>
        <w:rPr>
          <w:rFonts w:ascii="National Light" w:eastAsia="National Light" w:hAnsi="National Light" w:cs="National Light"/>
          <w:sz w:val="13"/>
          <w:szCs w:val="13"/>
        </w:rPr>
      </w:pPr>
    </w:p>
    <w:p w14:paraId="15C7FF06" w14:textId="77777777" w:rsidR="008965B8" w:rsidRDefault="00DA3574">
      <w:pPr>
        <w:ind w:right="-46"/>
        <w:rPr>
          <w:rFonts w:ascii="National Light" w:eastAsia="National Light" w:hAnsi="National Light" w:cs="National Light"/>
          <w:sz w:val="20"/>
          <w:szCs w:val="20"/>
        </w:rPr>
      </w:pPr>
      <w:r>
        <w:rPr>
          <w:rFonts w:ascii="National Light" w:eastAsia="National Light" w:hAnsi="National Light" w:cs="National Light"/>
          <w:noProof/>
          <w:sz w:val="20"/>
          <w:szCs w:val="20"/>
        </w:rPr>
        <w:drawing>
          <wp:inline distT="0" distB="0" distL="0" distR="0" wp14:anchorId="59B7A914" wp14:editId="75DE40CD">
            <wp:extent cx="3657667" cy="3819048"/>
            <wp:effectExtent l="0" t="0" r="0" b="0"/>
            <wp:docPr id="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1.jpeg"/>
                    <pic:cNvPicPr/>
                  </pic:nvPicPr>
                  <pic:blipFill>
                    <a:blip r:embed="rId47" cstate="print"/>
                    <a:stretch>
                      <a:fillRect/>
                    </a:stretch>
                  </pic:blipFill>
                  <pic:spPr>
                    <a:xfrm>
                      <a:off x="0" y="0"/>
                      <a:ext cx="3657667" cy="3819048"/>
                    </a:xfrm>
                    <a:prstGeom prst="rect">
                      <a:avLst/>
                    </a:prstGeom>
                  </pic:spPr>
                </pic:pic>
              </a:graphicData>
            </a:graphic>
          </wp:inline>
        </w:drawing>
      </w:r>
    </w:p>
    <w:p w14:paraId="348F3B75" w14:textId="77777777" w:rsidR="008965B8" w:rsidRDefault="00DA3574">
      <w:pPr>
        <w:spacing w:before="144"/>
        <w:ind w:left="850" w:right="166"/>
        <w:rPr>
          <w:rFonts w:ascii="National Light" w:eastAsia="National Light" w:hAnsi="National Light" w:cs="National Light"/>
          <w:sz w:val="14"/>
          <w:szCs w:val="14"/>
        </w:rPr>
      </w:pPr>
      <w:r>
        <w:rPr>
          <w:rFonts w:ascii="National Light"/>
          <w:i/>
          <w:color w:val="6D6E71"/>
          <w:sz w:val="14"/>
        </w:rPr>
        <w:t xml:space="preserve">The Dressmaker </w:t>
      </w:r>
      <w:r>
        <w:rPr>
          <w:rFonts w:ascii="National Light"/>
          <w:color w:val="6D6E71"/>
          <w:sz w:val="14"/>
        </w:rPr>
        <w:t xml:space="preserve">(2015). Credit: Courtesy of Film </w:t>
      </w:r>
      <w:r>
        <w:rPr>
          <w:rFonts w:ascii="National Light"/>
          <w:color w:val="6D6E71"/>
          <w:spacing w:val="18"/>
          <w:sz w:val="14"/>
        </w:rPr>
        <w:t xml:space="preserve"> </w:t>
      </w:r>
      <w:r>
        <w:rPr>
          <w:rFonts w:ascii="National Light"/>
          <w:color w:val="6D6E71"/>
          <w:sz w:val="14"/>
        </w:rPr>
        <w:t>Victoria</w:t>
      </w:r>
    </w:p>
    <w:p w14:paraId="75E8CCC5" w14:textId="78DA7DB7" w:rsidR="008965B8" w:rsidRDefault="00DA3574">
      <w:pPr>
        <w:pStyle w:val="ListParagraph"/>
        <w:numPr>
          <w:ilvl w:val="1"/>
          <w:numId w:val="21"/>
        </w:numPr>
        <w:tabs>
          <w:tab w:val="left" w:pos="1240"/>
        </w:tabs>
        <w:spacing w:before="81"/>
        <w:ind w:left="1239" w:hanging="389"/>
        <w:jc w:val="left"/>
        <w:rPr>
          <w:rFonts w:ascii="Arial" w:eastAsia="Arial" w:hAnsi="Arial" w:cs="Arial"/>
          <w:sz w:val="19"/>
          <w:szCs w:val="19"/>
        </w:rPr>
      </w:pPr>
      <w:r>
        <w:rPr>
          <w:rFonts w:ascii="Arial"/>
          <w:color w:val="00B9D5"/>
          <w:spacing w:val="19"/>
          <w:w w:val="102"/>
          <w:sz w:val="19"/>
        </w:rPr>
        <w:br w:type="column"/>
      </w:r>
      <w:r>
        <w:rPr>
          <w:rFonts w:ascii="Arial"/>
          <w:color w:val="00B9D5"/>
          <w:spacing w:val="19"/>
          <w:w w:val="102"/>
          <w:sz w:val="19"/>
        </w:rPr>
        <w:lastRenderedPageBreak/>
        <w:t>C</w:t>
      </w:r>
      <w:r w:rsidR="008851EE">
        <w:rPr>
          <w:rFonts w:ascii="Arial"/>
          <w:color w:val="00B9D5"/>
          <w:spacing w:val="19"/>
          <w:w w:val="105"/>
          <w:sz w:val="19"/>
        </w:rPr>
        <w:t>h</w:t>
      </w:r>
      <w:r>
        <w:rPr>
          <w:rFonts w:ascii="Arial"/>
          <w:color w:val="00B9D5"/>
          <w:spacing w:val="19"/>
          <w:w w:val="149"/>
          <w:sz w:val="19"/>
        </w:rPr>
        <w:t>allenge</w:t>
      </w:r>
      <w:r>
        <w:rPr>
          <w:rFonts w:ascii="Arial"/>
          <w:color w:val="00B9D5"/>
          <w:w w:val="149"/>
          <w:sz w:val="19"/>
        </w:rPr>
        <w:t>s</w:t>
      </w:r>
      <w:r>
        <w:rPr>
          <w:rFonts w:ascii="Arial"/>
          <w:color w:val="00B9D5"/>
          <w:sz w:val="19"/>
        </w:rPr>
        <w:t xml:space="preserve"> </w:t>
      </w:r>
      <w:r>
        <w:rPr>
          <w:rFonts w:ascii="Arial"/>
          <w:color w:val="00B9D5"/>
          <w:spacing w:val="-11"/>
          <w:sz w:val="19"/>
        </w:rPr>
        <w:t xml:space="preserve"> </w:t>
      </w:r>
      <w:r>
        <w:rPr>
          <w:rFonts w:ascii="Arial"/>
          <w:color w:val="00B9D5"/>
          <w:spacing w:val="17"/>
          <w:w w:val="236"/>
          <w:sz w:val="19"/>
        </w:rPr>
        <w:t>f</w:t>
      </w:r>
      <w:r>
        <w:rPr>
          <w:rFonts w:ascii="Arial"/>
          <w:color w:val="00B9D5"/>
          <w:spacing w:val="19"/>
          <w:w w:val="176"/>
          <w:sz w:val="19"/>
        </w:rPr>
        <w:t>o</w:t>
      </w:r>
      <w:r>
        <w:rPr>
          <w:rFonts w:ascii="Arial"/>
          <w:color w:val="00B9D5"/>
          <w:w w:val="176"/>
          <w:sz w:val="19"/>
        </w:rPr>
        <w:t>r</w:t>
      </w:r>
      <w:r>
        <w:rPr>
          <w:rFonts w:ascii="Arial"/>
          <w:color w:val="00B9D5"/>
          <w:sz w:val="19"/>
        </w:rPr>
        <w:t xml:space="preserve"> </w:t>
      </w:r>
      <w:r>
        <w:rPr>
          <w:rFonts w:ascii="Arial"/>
          <w:color w:val="00B9D5"/>
          <w:spacing w:val="-11"/>
          <w:sz w:val="19"/>
        </w:rPr>
        <w:t xml:space="preserve"> </w:t>
      </w:r>
      <w:r w:rsidR="008851EE">
        <w:rPr>
          <w:rFonts w:ascii="Arial"/>
          <w:color w:val="00B9D5"/>
          <w:spacing w:val="19"/>
          <w:w w:val="150"/>
          <w:sz w:val="19"/>
        </w:rPr>
        <w:t>V</w:t>
      </w:r>
      <w:r>
        <w:rPr>
          <w:rFonts w:ascii="Arial"/>
          <w:color w:val="00B9D5"/>
          <w:spacing w:val="19"/>
          <w:w w:val="142"/>
          <w:sz w:val="19"/>
        </w:rPr>
        <w:t>i</w:t>
      </w:r>
      <w:r w:rsidR="008851EE">
        <w:rPr>
          <w:rFonts w:ascii="Arial"/>
          <w:color w:val="00B9D5"/>
          <w:spacing w:val="19"/>
          <w:w w:val="102"/>
          <w:sz w:val="19"/>
        </w:rPr>
        <w:t>c</w:t>
      </w:r>
      <w:r>
        <w:rPr>
          <w:rFonts w:ascii="Arial"/>
          <w:color w:val="00B9D5"/>
          <w:spacing w:val="11"/>
          <w:w w:val="233"/>
          <w:sz w:val="19"/>
        </w:rPr>
        <w:t>t</w:t>
      </w:r>
      <w:r>
        <w:rPr>
          <w:rFonts w:ascii="Arial"/>
          <w:color w:val="00B9D5"/>
          <w:spacing w:val="19"/>
          <w:w w:val="160"/>
          <w:sz w:val="19"/>
        </w:rPr>
        <w:t>ori</w:t>
      </w:r>
      <w:r>
        <w:rPr>
          <w:rFonts w:ascii="Arial"/>
          <w:color w:val="00B9D5"/>
          <w:w w:val="160"/>
          <w:sz w:val="19"/>
        </w:rPr>
        <w:t>a</w:t>
      </w:r>
      <w:r>
        <w:rPr>
          <w:rFonts w:ascii="Arial"/>
          <w:color w:val="00B9D5"/>
          <w:spacing w:val="-34"/>
          <w:sz w:val="19"/>
        </w:rPr>
        <w:t xml:space="preserve"> </w:t>
      </w:r>
    </w:p>
    <w:p w14:paraId="7F049687" w14:textId="77777777" w:rsidR="008965B8" w:rsidRDefault="008965B8">
      <w:pPr>
        <w:spacing w:before="1"/>
        <w:rPr>
          <w:rFonts w:ascii="Arial" w:eastAsia="Arial" w:hAnsi="Arial" w:cs="Arial"/>
          <w:sz w:val="16"/>
          <w:szCs w:val="16"/>
        </w:rPr>
      </w:pPr>
    </w:p>
    <w:p w14:paraId="6E0FA7B6" w14:textId="77777777" w:rsidR="008965B8" w:rsidRDefault="00DA3574">
      <w:pPr>
        <w:pStyle w:val="Heading4"/>
        <w:spacing w:line="249" w:lineRule="auto"/>
        <w:ind w:left="850" w:right="243"/>
      </w:pPr>
      <w:r>
        <w:rPr>
          <w:color w:val="231F20"/>
        </w:rPr>
        <w:t xml:space="preserve">Victoria faces challenges in nurturing </w:t>
      </w:r>
      <w:r>
        <w:rPr>
          <w:color w:val="231F20"/>
          <w:spacing w:val="2"/>
        </w:rPr>
        <w:t xml:space="preserve">its </w:t>
      </w:r>
      <w:r>
        <w:rPr>
          <w:color w:val="231F20"/>
        </w:rPr>
        <w:t xml:space="preserve">cultural and creative </w:t>
      </w:r>
      <w:r>
        <w:rPr>
          <w:color w:val="231F20"/>
          <w:spacing w:val="2"/>
        </w:rPr>
        <w:t xml:space="preserve">industries </w:t>
      </w:r>
      <w:r>
        <w:rPr>
          <w:color w:val="231F20"/>
        </w:rPr>
        <w:t>and capturing the</w:t>
      </w:r>
      <w:r>
        <w:rPr>
          <w:color w:val="231F20"/>
          <w:spacing w:val="16"/>
        </w:rPr>
        <w:t xml:space="preserve"> </w:t>
      </w:r>
      <w:r>
        <w:rPr>
          <w:color w:val="231F20"/>
        </w:rPr>
        <w:t>benefits</w:t>
      </w:r>
    </w:p>
    <w:p w14:paraId="69A1D5E5" w14:textId="77777777" w:rsidR="008965B8" w:rsidRDefault="00DA3574">
      <w:pPr>
        <w:pStyle w:val="BodyText"/>
        <w:spacing w:before="117"/>
        <w:ind w:left="850"/>
      </w:pPr>
      <w:r>
        <w:rPr>
          <w:color w:val="231F20"/>
          <w:w w:val="105"/>
        </w:rPr>
        <w:t>Despite Victoria’s premier position in the national landscape, continual changes in the operational environment demand ongoing work to maintain areas of leadership, to</w:t>
      </w:r>
      <w:r>
        <w:rPr>
          <w:color w:val="231F20"/>
          <w:spacing w:val="-28"/>
          <w:w w:val="105"/>
        </w:rPr>
        <w:t xml:space="preserve"> </w:t>
      </w:r>
      <w:r>
        <w:rPr>
          <w:color w:val="231F20"/>
          <w:w w:val="105"/>
        </w:rPr>
        <w:t>improve</w:t>
      </w:r>
    </w:p>
    <w:p w14:paraId="009797E0" w14:textId="77777777" w:rsidR="008965B8" w:rsidRDefault="00DA3574">
      <w:pPr>
        <w:pStyle w:val="BodyText"/>
        <w:spacing w:before="2"/>
        <w:ind w:left="850" w:right="530"/>
      </w:pPr>
      <w:r>
        <w:rPr>
          <w:color w:val="231F20"/>
          <w:w w:val="105"/>
        </w:rPr>
        <w:t>or reinvigorate performance where needed, to respond to competitive challenges and to take advantage of new opportunities.</w:t>
      </w:r>
    </w:p>
    <w:p w14:paraId="52AA0C25" w14:textId="77777777" w:rsidR="008965B8" w:rsidRDefault="00DA3574">
      <w:pPr>
        <w:pStyle w:val="BodyText"/>
        <w:spacing w:before="144"/>
        <w:ind w:left="850" w:right="103"/>
      </w:pPr>
      <w:r>
        <w:rPr>
          <w:color w:val="231F20"/>
          <w:w w:val="105"/>
        </w:rPr>
        <w:t>There are specific areas where action needs to be targeted and where government intervention is likely to make a positive impact. Rates of participation in the cultural and creative industries at school, at work and in the community are inadequate; pathways into creative careers and sustainable practice are unclear and difficult to navigate; while technology development and international competition are putting more pressure on creative practice. The understanding of the range of benefits that can be derived from the cultural and creative industries, particularly in social areas, is too</w:t>
      </w:r>
      <w:r>
        <w:rPr>
          <w:color w:val="231F20"/>
          <w:spacing w:val="-4"/>
          <w:w w:val="105"/>
        </w:rPr>
        <w:t xml:space="preserve"> </w:t>
      </w:r>
      <w:r>
        <w:rPr>
          <w:color w:val="231F20"/>
          <w:w w:val="105"/>
        </w:rPr>
        <w:t>limited.</w:t>
      </w:r>
    </w:p>
    <w:p w14:paraId="60A0C1E1" w14:textId="77777777" w:rsidR="008965B8" w:rsidRDefault="00DA3574">
      <w:pPr>
        <w:pStyle w:val="Heading4"/>
        <w:spacing w:before="170" w:line="249" w:lineRule="auto"/>
        <w:ind w:left="850" w:right="395"/>
        <w:jc w:val="both"/>
      </w:pPr>
      <w:r>
        <w:rPr>
          <w:color w:val="231F20"/>
        </w:rPr>
        <w:t xml:space="preserve">Opportunities to participate and benefit from Victoria’s cultural and creative </w:t>
      </w:r>
      <w:r>
        <w:rPr>
          <w:color w:val="231F20"/>
          <w:spacing w:val="2"/>
        </w:rPr>
        <w:t xml:space="preserve">industries </w:t>
      </w:r>
      <w:r>
        <w:rPr>
          <w:color w:val="231F20"/>
        </w:rPr>
        <w:t>are not</w:t>
      </w:r>
      <w:r>
        <w:rPr>
          <w:color w:val="231F20"/>
          <w:spacing w:val="21"/>
        </w:rPr>
        <w:t xml:space="preserve"> </w:t>
      </w:r>
      <w:r>
        <w:rPr>
          <w:color w:val="231F20"/>
        </w:rPr>
        <w:t>equitable</w:t>
      </w:r>
    </w:p>
    <w:p w14:paraId="123AC343" w14:textId="77777777" w:rsidR="008965B8" w:rsidRDefault="00DA3574">
      <w:pPr>
        <w:pStyle w:val="BodyText"/>
        <w:spacing w:before="117"/>
        <w:ind w:left="850"/>
      </w:pPr>
      <w:r>
        <w:rPr>
          <w:color w:val="231F20"/>
          <w:w w:val="105"/>
        </w:rPr>
        <w:t>Victoria cannot claim that its population has adequate or equitable engagement with arts and cultural experiences. Its regions and outer metropolitan areas are not as well serviced as Melbourne. Victoria’s rich and important Indigenous heritage and its multicultural communities are defining strengths of the State, yet the products, employment and audiences do not accurately or adequately reflect this diverse cultural make-up. Similarly, workers, practitioners, performers and audiences with a disability face unacceptably high barriers to access and are under-valued and under-represented in the cultural and creative industries. A new strategy provides an</w:t>
      </w:r>
      <w:r>
        <w:rPr>
          <w:color w:val="231F20"/>
          <w:spacing w:val="-17"/>
          <w:w w:val="105"/>
        </w:rPr>
        <w:t xml:space="preserve"> </w:t>
      </w:r>
      <w:r>
        <w:rPr>
          <w:color w:val="231F20"/>
          <w:w w:val="105"/>
        </w:rPr>
        <w:t>opportunity</w:t>
      </w:r>
    </w:p>
    <w:p w14:paraId="736191BE" w14:textId="77777777" w:rsidR="008965B8" w:rsidRDefault="00DA3574">
      <w:pPr>
        <w:pStyle w:val="BodyText"/>
        <w:spacing w:before="3"/>
        <w:ind w:left="850"/>
      </w:pPr>
      <w:r>
        <w:rPr>
          <w:color w:val="231F20"/>
          <w:w w:val="105"/>
        </w:rPr>
        <w:t>for effective targeting of under-represented groups to help smooth out disparities and raise overall rates of</w:t>
      </w:r>
      <w:r>
        <w:rPr>
          <w:color w:val="231F20"/>
          <w:spacing w:val="-15"/>
          <w:w w:val="105"/>
        </w:rPr>
        <w:t xml:space="preserve"> </w:t>
      </w:r>
      <w:r>
        <w:rPr>
          <w:color w:val="231F20"/>
          <w:w w:val="105"/>
        </w:rPr>
        <w:t>participation.</w:t>
      </w:r>
    </w:p>
    <w:p w14:paraId="01210CE7" w14:textId="77777777" w:rsidR="008965B8" w:rsidRDefault="00DA3574">
      <w:pPr>
        <w:pStyle w:val="BodyText"/>
        <w:spacing w:before="144"/>
        <w:ind w:left="850"/>
      </w:pPr>
      <w:r>
        <w:rPr>
          <w:color w:val="231F20"/>
          <w:w w:val="105"/>
        </w:rPr>
        <w:t>Demand for art in public and community spaces is also not being met. As urban development intensifies over the coming years, there will be an increasing need to demonstrate leadership in promoting the role of architecture and urban planning to ensure high planning and design standards, adequate provision of creative and community</w:t>
      </w:r>
      <w:r>
        <w:rPr>
          <w:color w:val="231F20"/>
          <w:spacing w:val="-22"/>
          <w:w w:val="105"/>
        </w:rPr>
        <w:t xml:space="preserve"> </w:t>
      </w:r>
      <w:r>
        <w:rPr>
          <w:color w:val="231F20"/>
          <w:w w:val="105"/>
        </w:rPr>
        <w:t>spaces,</w:t>
      </w:r>
    </w:p>
    <w:p w14:paraId="6BF8BC87" w14:textId="77777777" w:rsidR="008965B8" w:rsidRDefault="00DA3574">
      <w:pPr>
        <w:pStyle w:val="BodyText"/>
        <w:spacing w:before="2"/>
        <w:ind w:left="850" w:right="243"/>
      </w:pPr>
      <w:r>
        <w:rPr>
          <w:color w:val="231F20"/>
          <w:w w:val="105"/>
        </w:rPr>
        <w:t>and access to public art in Victoria’s cities and</w:t>
      </w:r>
      <w:r>
        <w:rPr>
          <w:color w:val="231F20"/>
          <w:spacing w:val="-19"/>
          <w:w w:val="105"/>
        </w:rPr>
        <w:t xml:space="preserve"> </w:t>
      </w:r>
      <w:r>
        <w:rPr>
          <w:color w:val="231F20"/>
          <w:w w:val="105"/>
        </w:rPr>
        <w:t>regions.</w:t>
      </w:r>
    </w:p>
    <w:p w14:paraId="4065733E" w14:textId="77777777" w:rsidR="008965B8" w:rsidRDefault="00DA3574">
      <w:pPr>
        <w:pStyle w:val="BodyText"/>
        <w:spacing w:before="83"/>
        <w:ind w:left="348" w:right="141"/>
      </w:pPr>
      <w:r>
        <w:rPr>
          <w:w w:val="105"/>
        </w:rPr>
        <w:br w:type="column"/>
      </w:r>
      <w:r>
        <w:rPr>
          <w:color w:val="231F20"/>
          <w:w w:val="105"/>
        </w:rPr>
        <w:lastRenderedPageBreak/>
        <w:t>Victoria has a strong local government network. Local governments are critical in providing access to creative experiences and services for communities throughout Victoria. The</w:t>
      </w:r>
      <w:r>
        <w:rPr>
          <w:color w:val="231F20"/>
          <w:spacing w:val="-16"/>
          <w:w w:val="105"/>
        </w:rPr>
        <w:t xml:space="preserve"> </w:t>
      </w:r>
      <w:r>
        <w:rPr>
          <w:color w:val="231F20"/>
          <w:w w:val="105"/>
        </w:rPr>
        <w:t>State</w:t>
      </w:r>
      <w:r>
        <w:rPr>
          <w:color w:val="231F20"/>
          <w:spacing w:val="-16"/>
          <w:w w:val="105"/>
        </w:rPr>
        <w:t xml:space="preserve"> </w:t>
      </w:r>
      <w:r>
        <w:rPr>
          <w:color w:val="231F20"/>
          <w:w w:val="105"/>
        </w:rPr>
        <w:t>Government,</w:t>
      </w:r>
      <w:r>
        <w:rPr>
          <w:color w:val="231F20"/>
          <w:spacing w:val="-16"/>
          <w:w w:val="105"/>
        </w:rPr>
        <w:t xml:space="preserve"> </w:t>
      </w:r>
      <w:r>
        <w:rPr>
          <w:color w:val="231F20"/>
          <w:w w:val="105"/>
        </w:rPr>
        <w:t>through</w:t>
      </w:r>
      <w:r>
        <w:rPr>
          <w:color w:val="231F20"/>
          <w:spacing w:val="-16"/>
          <w:w w:val="105"/>
        </w:rPr>
        <w:t xml:space="preserve"> </w:t>
      </w:r>
      <w:r>
        <w:rPr>
          <w:color w:val="231F20"/>
          <w:w w:val="105"/>
        </w:rPr>
        <w:t>Creative</w:t>
      </w:r>
      <w:r>
        <w:rPr>
          <w:color w:val="231F20"/>
          <w:spacing w:val="-16"/>
          <w:w w:val="105"/>
        </w:rPr>
        <w:t xml:space="preserve"> </w:t>
      </w:r>
      <w:r>
        <w:rPr>
          <w:color w:val="231F20"/>
          <w:w w:val="105"/>
        </w:rPr>
        <w:t>Victoria,</w:t>
      </w:r>
      <w:r>
        <w:rPr>
          <w:color w:val="231F20"/>
          <w:spacing w:val="-16"/>
          <w:w w:val="105"/>
        </w:rPr>
        <w:t xml:space="preserve"> </w:t>
      </w:r>
      <w:r>
        <w:rPr>
          <w:color w:val="231F20"/>
          <w:w w:val="105"/>
        </w:rPr>
        <w:t>has</w:t>
      </w:r>
      <w:r>
        <w:rPr>
          <w:color w:val="231F20"/>
          <w:spacing w:val="-16"/>
          <w:w w:val="105"/>
        </w:rPr>
        <w:t xml:space="preserve"> </w:t>
      </w:r>
      <w:r>
        <w:rPr>
          <w:color w:val="231F20"/>
          <w:w w:val="105"/>
        </w:rPr>
        <w:t>established relationships</w:t>
      </w:r>
      <w:r>
        <w:rPr>
          <w:color w:val="231F20"/>
          <w:spacing w:val="-12"/>
          <w:w w:val="105"/>
        </w:rPr>
        <w:t xml:space="preserve"> </w:t>
      </w:r>
      <w:r>
        <w:rPr>
          <w:color w:val="231F20"/>
          <w:w w:val="105"/>
        </w:rPr>
        <w:t>with</w:t>
      </w:r>
      <w:r>
        <w:rPr>
          <w:color w:val="231F20"/>
          <w:spacing w:val="-12"/>
          <w:w w:val="105"/>
        </w:rPr>
        <w:t xml:space="preserve"> </w:t>
      </w:r>
      <w:r>
        <w:rPr>
          <w:color w:val="231F20"/>
          <w:w w:val="105"/>
        </w:rPr>
        <w:t>many</w:t>
      </w:r>
      <w:r>
        <w:rPr>
          <w:color w:val="231F20"/>
          <w:spacing w:val="-12"/>
          <w:w w:val="105"/>
        </w:rPr>
        <w:t xml:space="preserve"> </w:t>
      </w:r>
      <w:r>
        <w:rPr>
          <w:color w:val="231F20"/>
          <w:w w:val="105"/>
        </w:rPr>
        <w:t>of</w:t>
      </w:r>
      <w:r>
        <w:rPr>
          <w:color w:val="231F20"/>
          <w:spacing w:val="-12"/>
          <w:w w:val="105"/>
        </w:rPr>
        <w:t xml:space="preserve"> </w:t>
      </w:r>
      <w:r>
        <w:rPr>
          <w:color w:val="231F20"/>
          <w:w w:val="105"/>
        </w:rPr>
        <w:t>these</w:t>
      </w:r>
      <w:r>
        <w:rPr>
          <w:color w:val="231F20"/>
          <w:spacing w:val="-12"/>
          <w:w w:val="105"/>
        </w:rPr>
        <w:t xml:space="preserve"> </w:t>
      </w:r>
      <w:r>
        <w:rPr>
          <w:color w:val="231F20"/>
          <w:w w:val="105"/>
        </w:rPr>
        <w:t>local</w:t>
      </w:r>
      <w:r>
        <w:rPr>
          <w:color w:val="231F20"/>
          <w:spacing w:val="-12"/>
          <w:w w:val="105"/>
        </w:rPr>
        <w:t xml:space="preserve"> </w:t>
      </w:r>
      <w:r>
        <w:rPr>
          <w:color w:val="231F20"/>
          <w:w w:val="105"/>
        </w:rPr>
        <w:t>councils,</w:t>
      </w:r>
      <w:r>
        <w:rPr>
          <w:color w:val="231F20"/>
          <w:spacing w:val="-12"/>
          <w:w w:val="105"/>
        </w:rPr>
        <w:t xml:space="preserve"> </w:t>
      </w:r>
      <w:r>
        <w:rPr>
          <w:color w:val="231F20"/>
          <w:w w:val="105"/>
        </w:rPr>
        <w:t>which</w:t>
      </w:r>
      <w:r>
        <w:rPr>
          <w:color w:val="231F20"/>
          <w:spacing w:val="-12"/>
          <w:w w:val="105"/>
        </w:rPr>
        <w:t xml:space="preserve"> </w:t>
      </w:r>
      <w:r>
        <w:rPr>
          <w:color w:val="231F20"/>
          <w:w w:val="105"/>
        </w:rPr>
        <w:t>range</w:t>
      </w:r>
      <w:r>
        <w:rPr>
          <w:color w:val="231F20"/>
          <w:spacing w:val="-12"/>
          <w:w w:val="105"/>
        </w:rPr>
        <w:t xml:space="preserve"> </w:t>
      </w:r>
      <w:r>
        <w:rPr>
          <w:color w:val="231F20"/>
          <w:w w:val="105"/>
        </w:rPr>
        <w:t>from co-funding</w:t>
      </w:r>
      <w:r>
        <w:rPr>
          <w:color w:val="231F20"/>
          <w:spacing w:val="-23"/>
          <w:w w:val="105"/>
        </w:rPr>
        <w:t xml:space="preserve"> </w:t>
      </w:r>
      <w:r>
        <w:rPr>
          <w:color w:val="231F20"/>
          <w:w w:val="105"/>
        </w:rPr>
        <w:t>cultural</w:t>
      </w:r>
      <w:r>
        <w:rPr>
          <w:color w:val="231F20"/>
          <w:spacing w:val="-23"/>
          <w:w w:val="105"/>
        </w:rPr>
        <w:t xml:space="preserve"> </w:t>
      </w:r>
      <w:r>
        <w:rPr>
          <w:color w:val="231F20"/>
          <w:w w:val="105"/>
        </w:rPr>
        <w:t>infrastructure</w:t>
      </w:r>
      <w:r>
        <w:rPr>
          <w:color w:val="231F20"/>
          <w:spacing w:val="-23"/>
          <w:w w:val="105"/>
        </w:rPr>
        <w:t xml:space="preserve"> </w:t>
      </w:r>
      <w:r>
        <w:rPr>
          <w:color w:val="231F20"/>
          <w:w w:val="105"/>
        </w:rPr>
        <w:t>and</w:t>
      </w:r>
      <w:r>
        <w:rPr>
          <w:color w:val="231F20"/>
          <w:spacing w:val="-23"/>
          <w:w w:val="105"/>
        </w:rPr>
        <w:t xml:space="preserve"> </w:t>
      </w:r>
      <w:r>
        <w:rPr>
          <w:color w:val="231F20"/>
          <w:w w:val="105"/>
        </w:rPr>
        <w:t>creative</w:t>
      </w:r>
      <w:r>
        <w:rPr>
          <w:color w:val="231F20"/>
          <w:spacing w:val="-23"/>
          <w:w w:val="105"/>
        </w:rPr>
        <w:t xml:space="preserve"> </w:t>
      </w:r>
      <w:r>
        <w:rPr>
          <w:color w:val="231F20"/>
          <w:w w:val="105"/>
        </w:rPr>
        <w:t>organisations</w:t>
      </w:r>
    </w:p>
    <w:p w14:paraId="0F02DBA1" w14:textId="77777777" w:rsidR="008965B8" w:rsidRDefault="00DA3574">
      <w:pPr>
        <w:pStyle w:val="BodyText"/>
        <w:spacing w:before="2"/>
        <w:ind w:left="348" w:right="241"/>
      </w:pPr>
      <w:r>
        <w:rPr>
          <w:color w:val="231F20"/>
          <w:w w:val="105"/>
        </w:rPr>
        <w:t>to formal Memoranda of Understanding. Some of these relationships are strong and some could be further developed. There</w:t>
      </w:r>
      <w:r>
        <w:rPr>
          <w:color w:val="231F20"/>
          <w:spacing w:val="-12"/>
          <w:w w:val="105"/>
        </w:rPr>
        <w:t xml:space="preserve"> </w:t>
      </w:r>
      <w:r>
        <w:rPr>
          <w:color w:val="231F20"/>
          <w:w w:val="105"/>
        </w:rPr>
        <w:t>would</w:t>
      </w:r>
      <w:r>
        <w:rPr>
          <w:color w:val="231F20"/>
          <w:spacing w:val="-12"/>
          <w:w w:val="105"/>
        </w:rPr>
        <w:t xml:space="preserve"> </w:t>
      </w:r>
      <w:r>
        <w:rPr>
          <w:color w:val="231F20"/>
          <w:w w:val="105"/>
        </w:rPr>
        <w:t>be</w:t>
      </w:r>
      <w:r>
        <w:rPr>
          <w:color w:val="231F20"/>
          <w:spacing w:val="-12"/>
          <w:w w:val="105"/>
        </w:rPr>
        <w:t xml:space="preserve"> </w:t>
      </w:r>
      <w:r>
        <w:rPr>
          <w:color w:val="231F20"/>
          <w:w w:val="105"/>
        </w:rPr>
        <w:t>great</w:t>
      </w:r>
      <w:r>
        <w:rPr>
          <w:color w:val="231F20"/>
          <w:spacing w:val="-12"/>
          <w:w w:val="105"/>
        </w:rPr>
        <w:t xml:space="preserve"> </w:t>
      </w:r>
      <w:r>
        <w:rPr>
          <w:color w:val="231F20"/>
          <w:w w:val="105"/>
        </w:rPr>
        <w:t>benefit</w:t>
      </w:r>
      <w:r>
        <w:rPr>
          <w:color w:val="231F20"/>
          <w:spacing w:val="-12"/>
          <w:w w:val="105"/>
        </w:rPr>
        <w:t xml:space="preserve"> </w:t>
      </w:r>
      <w:r>
        <w:rPr>
          <w:color w:val="231F20"/>
          <w:w w:val="105"/>
        </w:rPr>
        <w:t>in</w:t>
      </w:r>
      <w:r>
        <w:rPr>
          <w:color w:val="231F20"/>
          <w:spacing w:val="-12"/>
          <w:w w:val="105"/>
        </w:rPr>
        <w:t xml:space="preserve"> </w:t>
      </w:r>
      <w:r>
        <w:rPr>
          <w:color w:val="231F20"/>
          <w:w w:val="105"/>
        </w:rPr>
        <w:t>streamlining</w:t>
      </w:r>
      <w:r>
        <w:rPr>
          <w:color w:val="231F20"/>
          <w:spacing w:val="-12"/>
          <w:w w:val="105"/>
        </w:rPr>
        <w:t xml:space="preserve"> </w:t>
      </w:r>
      <w:r>
        <w:rPr>
          <w:color w:val="231F20"/>
          <w:w w:val="105"/>
        </w:rPr>
        <w:t>and</w:t>
      </w:r>
      <w:r>
        <w:rPr>
          <w:color w:val="231F20"/>
          <w:spacing w:val="-12"/>
          <w:w w:val="105"/>
        </w:rPr>
        <w:t xml:space="preserve"> </w:t>
      </w:r>
      <w:r>
        <w:rPr>
          <w:color w:val="231F20"/>
          <w:w w:val="105"/>
        </w:rPr>
        <w:t>strengthening the way different tiers of government engage with and support cultural</w:t>
      </w:r>
      <w:r>
        <w:rPr>
          <w:color w:val="231F20"/>
          <w:spacing w:val="-14"/>
          <w:w w:val="105"/>
        </w:rPr>
        <w:t xml:space="preserve"> </w:t>
      </w:r>
      <w:r>
        <w:rPr>
          <w:color w:val="231F20"/>
          <w:w w:val="105"/>
        </w:rPr>
        <w:t>and</w:t>
      </w:r>
      <w:r>
        <w:rPr>
          <w:color w:val="231F20"/>
          <w:spacing w:val="-14"/>
          <w:w w:val="105"/>
        </w:rPr>
        <w:t xml:space="preserve"> </w:t>
      </w:r>
      <w:r>
        <w:rPr>
          <w:color w:val="231F20"/>
          <w:w w:val="105"/>
        </w:rPr>
        <w:t>creative</w:t>
      </w:r>
      <w:r>
        <w:rPr>
          <w:color w:val="231F20"/>
          <w:spacing w:val="-14"/>
          <w:w w:val="105"/>
        </w:rPr>
        <w:t xml:space="preserve"> </w:t>
      </w:r>
      <w:r>
        <w:rPr>
          <w:color w:val="231F20"/>
          <w:w w:val="105"/>
        </w:rPr>
        <w:t>activity.</w:t>
      </w:r>
      <w:r>
        <w:rPr>
          <w:color w:val="231F20"/>
          <w:spacing w:val="-14"/>
          <w:w w:val="105"/>
        </w:rPr>
        <w:t xml:space="preserve"> </w:t>
      </w:r>
      <w:r>
        <w:rPr>
          <w:color w:val="231F20"/>
          <w:w w:val="105"/>
        </w:rPr>
        <w:t>In</w:t>
      </w:r>
      <w:r>
        <w:rPr>
          <w:color w:val="231F20"/>
          <w:spacing w:val="-14"/>
          <w:w w:val="105"/>
        </w:rPr>
        <w:t xml:space="preserve"> </w:t>
      </w:r>
      <w:r>
        <w:rPr>
          <w:color w:val="231F20"/>
          <w:w w:val="105"/>
        </w:rPr>
        <w:t>addition</w:t>
      </w:r>
      <w:r>
        <w:rPr>
          <w:color w:val="231F20"/>
          <w:spacing w:val="-14"/>
          <w:w w:val="105"/>
        </w:rPr>
        <w:t xml:space="preserve"> </w:t>
      </w:r>
      <w:r>
        <w:rPr>
          <w:color w:val="231F20"/>
          <w:w w:val="105"/>
        </w:rPr>
        <w:t>to</w:t>
      </w:r>
      <w:r>
        <w:rPr>
          <w:color w:val="231F20"/>
          <w:spacing w:val="-14"/>
          <w:w w:val="105"/>
        </w:rPr>
        <w:t xml:space="preserve"> </w:t>
      </w:r>
      <w:r>
        <w:rPr>
          <w:color w:val="231F20"/>
          <w:w w:val="105"/>
        </w:rPr>
        <w:t>being</w:t>
      </w:r>
      <w:r>
        <w:rPr>
          <w:color w:val="231F20"/>
          <w:spacing w:val="-14"/>
          <w:w w:val="105"/>
        </w:rPr>
        <w:t xml:space="preserve"> </w:t>
      </w:r>
      <w:r>
        <w:rPr>
          <w:color w:val="231F20"/>
          <w:w w:val="105"/>
        </w:rPr>
        <w:t>more</w:t>
      </w:r>
      <w:r>
        <w:rPr>
          <w:color w:val="231F20"/>
          <w:spacing w:val="-14"/>
          <w:w w:val="105"/>
        </w:rPr>
        <w:t xml:space="preserve"> </w:t>
      </w:r>
      <w:r>
        <w:rPr>
          <w:color w:val="231F20"/>
          <w:w w:val="105"/>
        </w:rPr>
        <w:t>efficient, this</w:t>
      </w:r>
      <w:r>
        <w:rPr>
          <w:color w:val="231F20"/>
          <w:spacing w:val="-12"/>
          <w:w w:val="105"/>
        </w:rPr>
        <w:t xml:space="preserve"> </w:t>
      </w:r>
      <w:r>
        <w:rPr>
          <w:color w:val="231F20"/>
          <w:w w:val="105"/>
        </w:rPr>
        <w:t>would</w:t>
      </w:r>
      <w:r>
        <w:rPr>
          <w:color w:val="231F20"/>
          <w:spacing w:val="-12"/>
          <w:w w:val="105"/>
        </w:rPr>
        <w:t xml:space="preserve"> </w:t>
      </w:r>
      <w:r>
        <w:rPr>
          <w:color w:val="231F20"/>
          <w:w w:val="105"/>
        </w:rPr>
        <w:t>benefit</w:t>
      </w:r>
      <w:r>
        <w:rPr>
          <w:color w:val="231F20"/>
          <w:spacing w:val="-12"/>
          <w:w w:val="105"/>
        </w:rPr>
        <w:t xml:space="preserve"> </w:t>
      </w:r>
      <w:r>
        <w:rPr>
          <w:color w:val="231F20"/>
          <w:w w:val="105"/>
        </w:rPr>
        <w:t>both</w:t>
      </w:r>
      <w:r>
        <w:rPr>
          <w:color w:val="231F20"/>
          <w:spacing w:val="-12"/>
          <w:w w:val="105"/>
        </w:rPr>
        <w:t xml:space="preserve"> </w:t>
      </w:r>
      <w:r>
        <w:rPr>
          <w:color w:val="231F20"/>
          <w:w w:val="105"/>
        </w:rPr>
        <w:t>the</w:t>
      </w:r>
      <w:r>
        <w:rPr>
          <w:color w:val="231F20"/>
          <w:spacing w:val="-12"/>
          <w:w w:val="105"/>
        </w:rPr>
        <w:t xml:space="preserve"> </w:t>
      </w:r>
      <w:r>
        <w:rPr>
          <w:color w:val="231F20"/>
          <w:w w:val="105"/>
        </w:rPr>
        <w:t>sector</w:t>
      </w:r>
      <w:r>
        <w:rPr>
          <w:color w:val="231F20"/>
          <w:spacing w:val="-12"/>
          <w:w w:val="105"/>
        </w:rPr>
        <w:t xml:space="preserve"> </w:t>
      </w:r>
      <w:r>
        <w:rPr>
          <w:color w:val="231F20"/>
          <w:w w:val="105"/>
        </w:rPr>
        <w:t>and</w:t>
      </w:r>
      <w:r>
        <w:rPr>
          <w:color w:val="231F20"/>
          <w:spacing w:val="-12"/>
          <w:w w:val="105"/>
        </w:rPr>
        <w:t xml:space="preserve"> </w:t>
      </w:r>
      <w:r>
        <w:rPr>
          <w:color w:val="231F20"/>
          <w:w w:val="105"/>
        </w:rPr>
        <w:t>the</w:t>
      </w:r>
      <w:r>
        <w:rPr>
          <w:color w:val="231F20"/>
          <w:spacing w:val="-12"/>
          <w:w w:val="105"/>
        </w:rPr>
        <w:t xml:space="preserve"> </w:t>
      </w:r>
      <w:r>
        <w:rPr>
          <w:color w:val="231F20"/>
          <w:w w:val="105"/>
        </w:rPr>
        <w:t>community.</w:t>
      </w:r>
    </w:p>
    <w:p w14:paraId="7BB07B9D" w14:textId="77777777" w:rsidR="008965B8" w:rsidRDefault="00DA3574">
      <w:pPr>
        <w:pStyle w:val="Heading4"/>
        <w:spacing w:before="169" w:line="249" w:lineRule="auto"/>
        <w:ind w:left="348" w:right="873"/>
      </w:pPr>
      <w:r>
        <w:rPr>
          <w:color w:val="231F20"/>
        </w:rPr>
        <w:t>The potential of culture and creativity is not adequately understood early in life, and pathways into sustainable creative work are</w:t>
      </w:r>
      <w:r>
        <w:rPr>
          <w:color w:val="231F20"/>
          <w:spacing w:val="13"/>
        </w:rPr>
        <w:t xml:space="preserve"> </w:t>
      </w:r>
      <w:r>
        <w:rPr>
          <w:color w:val="231F20"/>
          <w:spacing w:val="2"/>
        </w:rPr>
        <w:t>weak</w:t>
      </w:r>
    </w:p>
    <w:p w14:paraId="3C8324DB" w14:textId="77777777" w:rsidR="008965B8" w:rsidRDefault="00DA3574">
      <w:pPr>
        <w:pStyle w:val="BodyText"/>
        <w:spacing w:before="117"/>
        <w:ind w:left="348" w:right="281"/>
      </w:pPr>
      <w:r>
        <w:rPr>
          <w:color w:val="231F20"/>
          <w:w w:val="105"/>
        </w:rPr>
        <w:t>It was clear from consultations that the current engagement of young people with art and creative practices is inadequate. A higher value must be placed on the development of creative people, whose level of interest and individual outputs will be the foundation for success. Victoria currently has</w:t>
      </w:r>
      <w:r>
        <w:rPr>
          <w:color w:val="231F20"/>
          <w:spacing w:val="-13"/>
          <w:w w:val="105"/>
        </w:rPr>
        <w:t xml:space="preserve"> </w:t>
      </w:r>
      <w:r>
        <w:rPr>
          <w:color w:val="231F20"/>
          <w:w w:val="105"/>
        </w:rPr>
        <w:t>significant</w:t>
      </w:r>
    </w:p>
    <w:p w14:paraId="0E29B1EA" w14:textId="77777777" w:rsidR="008965B8" w:rsidRDefault="00DA3574">
      <w:pPr>
        <w:pStyle w:val="BodyText"/>
        <w:spacing w:before="2"/>
        <w:ind w:left="348" w:right="107"/>
      </w:pPr>
      <w:r>
        <w:rPr>
          <w:color w:val="231F20"/>
          <w:w w:val="105"/>
        </w:rPr>
        <w:t>room for improvement in terms of the pathways between school education, tertiary study and creative careers. At</w:t>
      </w:r>
      <w:r>
        <w:rPr>
          <w:color w:val="231F20"/>
          <w:spacing w:val="-19"/>
          <w:w w:val="105"/>
        </w:rPr>
        <w:t xml:space="preserve"> </w:t>
      </w:r>
      <w:r>
        <w:rPr>
          <w:color w:val="231F20"/>
          <w:w w:val="105"/>
        </w:rPr>
        <w:t>present</w:t>
      </w:r>
    </w:p>
    <w:p w14:paraId="709B1501" w14:textId="77777777" w:rsidR="008965B8" w:rsidRDefault="00A52037">
      <w:pPr>
        <w:pStyle w:val="BodyText"/>
        <w:spacing w:before="2"/>
        <w:ind w:left="348" w:right="354"/>
      </w:pPr>
      <w:r>
        <w:pict w14:anchorId="6A68DED3">
          <v:group id="_x0000_s1306" style="position:absolute;left:0;text-align:left;margin-left:901.4pt;margin-top:37.45pt;width:246.65pt;height:235.3pt;z-index:251641344;mso-position-horizontal-relative:page" coordorigin="18028,750" coordsize="4933,4706">
            <v:group id="_x0000_s1310" style="position:absolute;left:18028;top:750;width:4933;height:4706" coordorigin="18028,750" coordsize="4933,4706">
              <v:shape id="_x0000_s1311" style="position:absolute;left:18028;top:750;width:4933;height:4706" coordorigin="18028,750" coordsize="4933,4706" path="m18028,5455l22961,5455,22961,750,18028,750,18028,5455xe" fillcolor="#d5eef4" stroked="f">
                <v:path arrowok="t"/>
              </v:shape>
            </v:group>
            <v:group id="_x0000_s1307" style="position:absolute;left:18028;top:750;width:4933;height:71" coordorigin="18028,750" coordsize="4933,71">
              <v:shape id="_x0000_s1309" style="position:absolute;left:18028;top:750;width:4933;height:71" coordorigin="18028,750" coordsize="4933,71" path="m18028,821l22961,821,22961,750,18028,750,18028,821xe" fillcolor="#00b9d5" stroked="f">
                <v:path arrowok="t"/>
              </v:shape>
              <v:shape id="_x0000_s1308" type="#_x0000_t202" style="position:absolute;left:18028;top:785;width:4933;height:4671" filled="f" stroked="f">
                <v:textbox inset="0,0,0,0">
                  <w:txbxContent>
                    <w:p w14:paraId="44730802" w14:textId="77777777" w:rsidR="00DA3574" w:rsidRDefault="00DA3574">
                      <w:pPr>
                        <w:spacing w:before="8"/>
                        <w:rPr>
                          <w:rFonts w:ascii="National Light" w:eastAsia="National Light" w:hAnsi="National Light" w:cs="National Light"/>
                          <w:sz w:val="18"/>
                          <w:szCs w:val="18"/>
                        </w:rPr>
                      </w:pPr>
                    </w:p>
                    <w:p w14:paraId="0C071DB4" w14:textId="77777777" w:rsidR="00DA3574" w:rsidRDefault="00DA3574">
                      <w:pPr>
                        <w:ind w:left="283" w:right="308"/>
                        <w:rPr>
                          <w:rFonts w:ascii="National Light" w:eastAsia="National Light" w:hAnsi="National Light" w:cs="National Light"/>
                          <w:sz w:val="19"/>
                          <w:szCs w:val="19"/>
                        </w:rPr>
                      </w:pPr>
                      <w:r>
                        <w:rPr>
                          <w:rFonts w:ascii="National Light" w:eastAsia="National Light" w:hAnsi="National Light" w:cs="National Light"/>
                          <w:color w:val="231F20"/>
                          <w:spacing w:val="-4"/>
                          <w:w w:val="105"/>
                          <w:sz w:val="19"/>
                          <w:szCs w:val="19"/>
                        </w:rPr>
                        <w:t xml:space="preserve">“At </w:t>
                      </w:r>
                      <w:r>
                        <w:rPr>
                          <w:rFonts w:ascii="National Light" w:eastAsia="National Light" w:hAnsi="National Light" w:cs="National Light"/>
                          <w:color w:val="231F20"/>
                          <w:w w:val="105"/>
                          <w:sz w:val="19"/>
                          <w:szCs w:val="19"/>
                        </w:rPr>
                        <w:t>the moment, there is an inequity in the opportunities people have to participate in and benefit from</w:t>
                      </w:r>
                      <w:r>
                        <w:rPr>
                          <w:rFonts w:ascii="National Light" w:eastAsia="National Light" w:hAnsi="National Light" w:cs="National Light"/>
                          <w:color w:val="231F20"/>
                          <w:spacing w:val="-13"/>
                          <w:w w:val="105"/>
                          <w:sz w:val="19"/>
                          <w:szCs w:val="19"/>
                        </w:rPr>
                        <w:t xml:space="preserve"> </w:t>
                      </w:r>
                      <w:r>
                        <w:rPr>
                          <w:rFonts w:ascii="National Light" w:eastAsia="National Light" w:hAnsi="National Light" w:cs="National Light"/>
                          <w:color w:val="231F20"/>
                          <w:w w:val="105"/>
                          <w:sz w:val="19"/>
                          <w:szCs w:val="19"/>
                        </w:rPr>
                        <w:t>the</w:t>
                      </w:r>
                    </w:p>
                    <w:p w14:paraId="080B483A" w14:textId="77777777" w:rsidR="00DA3574" w:rsidRDefault="00DA3574">
                      <w:pPr>
                        <w:spacing w:before="2" w:line="242" w:lineRule="auto"/>
                        <w:ind w:left="283" w:right="383"/>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arts. The key to this inequity is that the importance of creativity is underestimated and misunderstood and that this happens very early in life. When I was growing up, I never considered that following my creative drive was a viable way to earn a living. Such instincts were encouraged perhaps as an avocation but never as a vocation. In my mind’s eye, I knew what I dearly wanted to end up doing but could see no way of getting there. There were no roads, no sign-posts, no guides; nothing to indicate that the creative pathway was a legitimate route to anywhere. A life in the arts cannot be one of indulgence. One way or another, the market is where we all end up. But it is seldom a direct trip. Often times, it’s</w:t>
                      </w:r>
                      <w:r>
                        <w:rPr>
                          <w:rFonts w:ascii="National Light" w:eastAsia="National Light" w:hAnsi="National Light" w:cs="National Light"/>
                          <w:color w:val="231F20"/>
                          <w:spacing w:val="-6"/>
                          <w:w w:val="105"/>
                          <w:sz w:val="19"/>
                          <w:szCs w:val="19"/>
                        </w:rPr>
                        <w:t xml:space="preserve"> </w:t>
                      </w:r>
                      <w:r>
                        <w:rPr>
                          <w:rFonts w:ascii="National Light" w:eastAsia="National Light" w:hAnsi="National Light" w:cs="National Light"/>
                          <w:color w:val="231F20"/>
                          <w:w w:val="105"/>
                          <w:sz w:val="19"/>
                          <w:szCs w:val="19"/>
                        </w:rPr>
                        <w:t>the</w:t>
                      </w:r>
                      <w:r>
                        <w:rPr>
                          <w:rFonts w:ascii="National Light" w:eastAsia="National Light" w:hAnsi="National Light" w:cs="National Light"/>
                          <w:color w:val="231F20"/>
                          <w:spacing w:val="-6"/>
                          <w:w w:val="105"/>
                          <w:sz w:val="19"/>
                          <w:szCs w:val="19"/>
                        </w:rPr>
                        <w:t xml:space="preserve"> </w:t>
                      </w:r>
                      <w:r>
                        <w:rPr>
                          <w:rFonts w:ascii="National Light" w:eastAsia="National Light" w:hAnsi="National Light" w:cs="National Light"/>
                          <w:color w:val="231F20"/>
                          <w:w w:val="105"/>
                          <w:sz w:val="19"/>
                          <w:szCs w:val="19"/>
                        </w:rPr>
                        <w:t>getting</w:t>
                      </w:r>
                      <w:r>
                        <w:rPr>
                          <w:rFonts w:ascii="National Light" w:eastAsia="National Light" w:hAnsi="National Light" w:cs="National Light"/>
                          <w:color w:val="231F20"/>
                          <w:spacing w:val="-6"/>
                          <w:w w:val="105"/>
                          <w:sz w:val="19"/>
                          <w:szCs w:val="19"/>
                        </w:rPr>
                        <w:t xml:space="preserve"> </w:t>
                      </w:r>
                      <w:r>
                        <w:rPr>
                          <w:rFonts w:ascii="National Light" w:eastAsia="National Light" w:hAnsi="National Light" w:cs="National Light"/>
                          <w:color w:val="231F20"/>
                          <w:w w:val="105"/>
                          <w:sz w:val="19"/>
                          <w:szCs w:val="19"/>
                        </w:rPr>
                        <w:t>there</w:t>
                      </w:r>
                      <w:r>
                        <w:rPr>
                          <w:rFonts w:ascii="National Light" w:eastAsia="National Light" w:hAnsi="National Light" w:cs="National Light"/>
                          <w:color w:val="231F20"/>
                          <w:spacing w:val="-6"/>
                          <w:w w:val="105"/>
                          <w:sz w:val="19"/>
                          <w:szCs w:val="19"/>
                        </w:rPr>
                        <w:t xml:space="preserve"> </w:t>
                      </w:r>
                      <w:r>
                        <w:rPr>
                          <w:rFonts w:ascii="National Light" w:eastAsia="National Light" w:hAnsi="National Light" w:cs="National Light"/>
                          <w:color w:val="231F20"/>
                          <w:w w:val="105"/>
                          <w:sz w:val="19"/>
                          <w:szCs w:val="19"/>
                        </w:rPr>
                        <w:t>that’s</w:t>
                      </w:r>
                      <w:r>
                        <w:rPr>
                          <w:rFonts w:ascii="National Light" w:eastAsia="National Light" w:hAnsi="National Light" w:cs="National Light"/>
                          <w:color w:val="231F20"/>
                          <w:spacing w:val="-6"/>
                          <w:w w:val="105"/>
                          <w:sz w:val="19"/>
                          <w:szCs w:val="19"/>
                        </w:rPr>
                        <w:t xml:space="preserve"> </w:t>
                      </w:r>
                      <w:r>
                        <w:rPr>
                          <w:rFonts w:ascii="National Light" w:eastAsia="National Light" w:hAnsi="National Light" w:cs="National Light"/>
                          <w:color w:val="231F20"/>
                          <w:w w:val="105"/>
                          <w:sz w:val="19"/>
                          <w:szCs w:val="19"/>
                        </w:rPr>
                        <w:t>the</w:t>
                      </w:r>
                      <w:r>
                        <w:rPr>
                          <w:rFonts w:ascii="National Light" w:eastAsia="National Light" w:hAnsi="National Light" w:cs="National Light"/>
                          <w:color w:val="231F20"/>
                          <w:spacing w:val="-6"/>
                          <w:w w:val="105"/>
                          <w:sz w:val="19"/>
                          <w:szCs w:val="19"/>
                        </w:rPr>
                        <w:t xml:space="preserve"> </w:t>
                      </w:r>
                      <w:r>
                        <w:rPr>
                          <w:rFonts w:ascii="National Light" w:eastAsia="National Light" w:hAnsi="National Light" w:cs="National Light"/>
                          <w:color w:val="231F20"/>
                          <w:w w:val="105"/>
                          <w:sz w:val="19"/>
                          <w:szCs w:val="19"/>
                        </w:rPr>
                        <w:t>point.”</w:t>
                      </w:r>
                    </w:p>
                    <w:p w14:paraId="33DE97A3" w14:textId="77777777" w:rsidR="00DA3574" w:rsidRDefault="00DA3574">
                      <w:pPr>
                        <w:spacing w:before="141"/>
                        <w:ind w:left="283"/>
                        <w:rPr>
                          <w:rFonts w:ascii="National Light" w:eastAsia="National Light" w:hAnsi="National Light" w:cs="National Light"/>
                          <w:sz w:val="19"/>
                          <w:szCs w:val="19"/>
                        </w:rPr>
                      </w:pPr>
                      <w:r>
                        <w:rPr>
                          <w:rFonts w:ascii="National"/>
                          <w:color w:val="231F20"/>
                          <w:w w:val="105"/>
                          <w:sz w:val="19"/>
                        </w:rPr>
                        <w:t>Shaun</w:t>
                      </w:r>
                      <w:r>
                        <w:rPr>
                          <w:rFonts w:ascii="National"/>
                          <w:color w:val="231F20"/>
                          <w:spacing w:val="-8"/>
                          <w:w w:val="105"/>
                          <w:sz w:val="19"/>
                        </w:rPr>
                        <w:t xml:space="preserve"> </w:t>
                      </w:r>
                      <w:r>
                        <w:rPr>
                          <w:rFonts w:ascii="National"/>
                          <w:color w:val="231F20"/>
                          <w:w w:val="105"/>
                          <w:sz w:val="19"/>
                        </w:rPr>
                        <w:t>Micallef:</w:t>
                      </w:r>
                      <w:r>
                        <w:rPr>
                          <w:rFonts w:ascii="National"/>
                          <w:color w:val="231F20"/>
                          <w:spacing w:val="-8"/>
                          <w:w w:val="105"/>
                          <w:sz w:val="19"/>
                        </w:rPr>
                        <w:t xml:space="preserve"> </w:t>
                      </w:r>
                      <w:r>
                        <w:rPr>
                          <w:rFonts w:ascii="National Light"/>
                          <w:color w:val="231F20"/>
                          <w:w w:val="105"/>
                          <w:sz w:val="19"/>
                        </w:rPr>
                        <w:t>actor,</w:t>
                      </w:r>
                      <w:r>
                        <w:rPr>
                          <w:rFonts w:ascii="National Light"/>
                          <w:color w:val="231F20"/>
                          <w:spacing w:val="-7"/>
                          <w:w w:val="105"/>
                          <w:sz w:val="19"/>
                        </w:rPr>
                        <w:t xml:space="preserve"> </w:t>
                      </w:r>
                      <w:r>
                        <w:rPr>
                          <w:rFonts w:ascii="National Light"/>
                          <w:color w:val="231F20"/>
                          <w:w w:val="105"/>
                          <w:sz w:val="19"/>
                        </w:rPr>
                        <w:t>comedian</w:t>
                      </w:r>
                      <w:r>
                        <w:rPr>
                          <w:rFonts w:ascii="National Light"/>
                          <w:color w:val="231F20"/>
                          <w:spacing w:val="-7"/>
                          <w:w w:val="105"/>
                          <w:sz w:val="19"/>
                        </w:rPr>
                        <w:t xml:space="preserve"> </w:t>
                      </w:r>
                      <w:r>
                        <w:rPr>
                          <w:rFonts w:ascii="National Light"/>
                          <w:color w:val="231F20"/>
                          <w:w w:val="105"/>
                          <w:sz w:val="19"/>
                        </w:rPr>
                        <w:t>and</w:t>
                      </w:r>
                      <w:r>
                        <w:rPr>
                          <w:rFonts w:ascii="National Light"/>
                          <w:color w:val="231F20"/>
                          <w:spacing w:val="-7"/>
                          <w:w w:val="105"/>
                          <w:sz w:val="19"/>
                        </w:rPr>
                        <w:t xml:space="preserve"> </w:t>
                      </w:r>
                      <w:r>
                        <w:rPr>
                          <w:rFonts w:ascii="National Light"/>
                          <w:color w:val="231F20"/>
                          <w:w w:val="105"/>
                          <w:sz w:val="19"/>
                        </w:rPr>
                        <w:t>writer.</w:t>
                      </w:r>
                    </w:p>
                  </w:txbxContent>
                </v:textbox>
              </v:shape>
            </v:group>
            <w10:wrap anchorx="page"/>
          </v:group>
        </w:pict>
      </w:r>
      <w:r w:rsidR="00DA3574">
        <w:rPr>
          <w:color w:val="231F20"/>
          <w:w w:val="105"/>
        </w:rPr>
        <w:t>these pathways are poorly defined and difficult to follow, and employment outcomes for arts graduates are relatively</w:t>
      </w:r>
      <w:r w:rsidR="00DA3574">
        <w:rPr>
          <w:color w:val="231F20"/>
          <w:spacing w:val="-24"/>
          <w:w w:val="105"/>
        </w:rPr>
        <w:t xml:space="preserve"> </w:t>
      </w:r>
      <w:r w:rsidR="00DA3574">
        <w:rPr>
          <w:color w:val="231F20"/>
          <w:spacing w:val="-3"/>
          <w:w w:val="105"/>
        </w:rPr>
        <w:t>poor.</w:t>
      </w:r>
    </w:p>
    <w:p w14:paraId="0881ADA5" w14:textId="77777777" w:rsidR="008965B8" w:rsidRDefault="008965B8">
      <w:pPr>
        <w:sectPr w:rsidR="008965B8">
          <w:type w:val="continuous"/>
          <w:pgSz w:w="23820" w:h="16840" w:orient="landscape"/>
          <w:pgMar w:top="760" w:right="740" w:bottom="0" w:left="0" w:header="720" w:footer="720" w:gutter="0"/>
          <w:cols w:num="3" w:space="720" w:equalWidth="0">
            <w:col w:w="5768" w:space="6138"/>
            <w:col w:w="5734" w:space="40"/>
            <w:col w:w="5400"/>
          </w:cols>
        </w:sectPr>
      </w:pPr>
    </w:p>
    <w:p w14:paraId="71EF442B" w14:textId="77777777" w:rsidR="008965B8" w:rsidRDefault="008965B8">
      <w:pPr>
        <w:rPr>
          <w:rFonts w:ascii="National Light" w:eastAsia="National Light" w:hAnsi="National Light" w:cs="National Light"/>
          <w:sz w:val="20"/>
          <w:szCs w:val="20"/>
        </w:rPr>
      </w:pPr>
    </w:p>
    <w:p w14:paraId="03170C6D" w14:textId="77777777" w:rsidR="008965B8" w:rsidRDefault="008965B8">
      <w:pPr>
        <w:spacing w:before="7"/>
        <w:rPr>
          <w:rFonts w:ascii="National Light" w:eastAsia="National Light" w:hAnsi="National Light" w:cs="National Light"/>
          <w:sz w:val="17"/>
          <w:szCs w:val="17"/>
        </w:rPr>
      </w:pPr>
    </w:p>
    <w:p w14:paraId="26446D2B" w14:textId="4C88F0D0" w:rsidR="008965B8" w:rsidRDefault="00A52037">
      <w:pPr>
        <w:spacing w:before="77"/>
        <w:ind w:left="850"/>
        <w:rPr>
          <w:rFonts w:ascii="Arial" w:eastAsia="Arial" w:hAnsi="Arial" w:cs="Arial"/>
          <w:sz w:val="15"/>
          <w:szCs w:val="15"/>
        </w:rPr>
      </w:pPr>
      <w:r>
        <w:pict w14:anchorId="54392349">
          <v:group id="_x0000_s1299" style="position:absolute;left:0;text-align:left;margin-left:716.75pt;margin-top:-23.45pt;width:358.05pt;height:79.4pt;z-index:251642368;mso-position-horizontal-relative:page" coordorigin="14335,-469" coordsize="7161,1588">
            <v:group id="_x0000_s1304" style="position:absolute;left:17736;top:-469;width:3760;height:1586" coordorigin="17736,-469" coordsize="3760,1586">
              <v:shape id="_x0000_s1305" style="position:absolute;left:17736;top:-469;width:3760;height:1586" coordorigin="17736,-469" coordsize="3760,1586" path="m21496,-469l18730,-469,17736,498,19866,1117,21496,-469xe" fillcolor="#0098c4" stroked="f">
                <v:path arrowok="t"/>
              </v:shape>
            </v:group>
            <v:group id="_x0000_s1302" style="position:absolute;left:14335;top:-469;width:7126;height:1588" coordorigin="14335,-469" coordsize="7126,1588">
              <v:shape id="_x0000_s1303" style="position:absolute;left:14335;top:-469;width:7126;height:1588" coordorigin="14335,-469" coordsize="7126,1588" path="m21326,-469l14335,-469,19865,1118,21460,-431,21326,-469xe" fillcolor="#78cdd0" stroked="f">
                <v:path arrowok="t"/>
              </v:shape>
            </v:group>
            <v:group id="_x0000_s1300" style="position:absolute;left:14336;top:-469;width:1810;height:519" coordorigin="14336,-469" coordsize="1810,519">
              <v:shape id="_x0000_s1301" style="position:absolute;left:14336;top:-469;width:1810;height:519" coordorigin="14336,-469" coordsize="1810,519" path="m16012,-469l14336,-469,16146,49,16012,-469xe" fillcolor="#223f58" stroked="f">
                <v:path arrowok="t"/>
              </v:shape>
            </v:group>
            <w10:wrap anchorx="page"/>
          </v:group>
        </w:pict>
      </w:r>
      <w:r w:rsidR="00BD74CC">
        <w:rPr>
          <w:rFonts w:ascii="Arial"/>
          <w:color w:val="939598"/>
          <w:spacing w:val="15"/>
          <w:w w:val="140"/>
          <w:sz w:val="15"/>
        </w:rPr>
        <w:t>Th</w:t>
      </w:r>
      <w:r w:rsidR="00DA3574">
        <w:rPr>
          <w:rFonts w:ascii="Arial"/>
          <w:color w:val="939598"/>
          <w:w w:val="120"/>
          <w:sz w:val="15"/>
        </w:rPr>
        <w:t>e</w:t>
      </w:r>
      <w:r w:rsidR="00DA3574">
        <w:rPr>
          <w:rFonts w:ascii="Arial"/>
          <w:color w:val="939598"/>
          <w:sz w:val="15"/>
        </w:rPr>
        <w:t xml:space="preserve"> </w:t>
      </w:r>
      <w:r w:rsidR="00DA3574">
        <w:rPr>
          <w:rFonts w:ascii="Arial"/>
          <w:color w:val="939598"/>
          <w:spacing w:val="-9"/>
          <w:sz w:val="15"/>
        </w:rPr>
        <w:t xml:space="preserve"> </w:t>
      </w:r>
      <w:r w:rsidR="00DA3574">
        <w:rPr>
          <w:rFonts w:ascii="Arial"/>
          <w:color w:val="939598"/>
          <w:spacing w:val="15"/>
          <w:w w:val="149"/>
          <w:sz w:val="15"/>
        </w:rPr>
        <w:t>signifi</w:t>
      </w:r>
      <w:r w:rsidR="00BD74CC">
        <w:rPr>
          <w:rFonts w:ascii="Arial"/>
          <w:color w:val="939598"/>
          <w:spacing w:val="15"/>
          <w:w w:val="102"/>
          <w:sz w:val="15"/>
        </w:rPr>
        <w:t>c</w:t>
      </w:r>
      <w:r w:rsidR="00DA3574">
        <w:rPr>
          <w:rFonts w:ascii="Arial"/>
          <w:color w:val="939598"/>
          <w:spacing w:val="15"/>
          <w:w w:val="142"/>
          <w:sz w:val="15"/>
        </w:rPr>
        <w:t>an</w:t>
      </w:r>
      <w:r w:rsidR="00BD74CC">
        <w:rPr>
          <w:rFonts w:ascii="Arial"/>
          <w:color w:val="939598"/>
          <w:spacing w:val="15"/>
          <w:w w:val="102"/>
          <w:sz w:val="15"/>
        </w:rPr>
        <w:t>c</w:t>
      </w:r>
      <w:r w:rsidR="00DA3574">
        <w:rPr>
          <w:rFonts w:ascii="Arial"/>
          <w:color w:val="939598"/>
          <w:w w:val="120"/>
          <w:sz w:val="15"/>
        </w:rPr>
        <w:t>e</w:t>
      </w:r>
      <w:r w:rsidR="00DA3574">
        <w:rPr>
          <w:rFonts w:ascii="Arial"/>
          <w:color w:val="939598"/>
          <w:sz w:val="15"/>
        </w:rPr>
        <w:t xml:space="preserve"> </w:t>
      </w:r>
      <w:r w:rsidR="00DA3574">
        <w:rPr>
          <w:rFonts w:ascii="Arial"/>
          <w:color w:val="939598"/>
          <w:spacing w:val="-9"/>
          <w:sz w:val="15"/>
        </w:rPr>
        <w:t xml:space="preserve"> </w:t>
      </w:r>
      <w:r w:rsidR="00DA3574">
        <w:rPr>
          <w:rFonts w:ascii="Arial"/>
          <w:color w:val="939598"/>
          <w:spacing w:val="15"/>
          <w:w w:val="180"/>
          <w:sz w:val="15"/>
        </w:rPr>
        <w:t>o</w:t>
      </w:r>
      <w:r w:rsidR="00DA3574">
        <w:rPr>
          <w:rFonts w:ascii="Arial"/>
          <w:color w:val="939598"/>
          <w:w w:val="180"/>
          <w:sz w:val="15"/>
        </w:rPr>
        <w:t>f</w:t>
      </w:r>
      <w:r w:rsidR="00DA3574">
        <w:rPr>
          <w:rFonts w:ascii="Arial"/>
          <w:color w:val="939598"/>
          <w:sz w:val="15"/>
        </w:rPr>
        <w:t xml:space="preserve"> </w:t>
      </w:r>
      <w:r w:rsidR="00DA3574">
        <w:rPr>
          <w:rFonts w:ascii="Arial"/>
          <w:color w:val="939598"/>
          <w:spacing w:val="-9"/>
          <w:sz w:val="15"/>
        </w:rPr>
        <w:t xml:space="preserve"> </w:t>
      </w:r>
      <w:r w:rsidR="00DA3574">
        <w:rPr>
          <w:rFonts w:ascii="Arial"/>
          <w:color w:val="939598"/>
          <w:spacing w:val="15"/>
          <w:w w:val="233"/>
          <w:sz w:val="15"/>
        </w:rPr>
        <w:t>t</w:t>
      </w:r>
      <w:r w:rsidR="00BD74CC">
        <w:rPr>
          <w:rFonts w:ascii="Arial"/>
          <w:color w:val="939598"/>
          <w:spacing w:val="15"/>
          <w:w w:val="105"/>
          <w:sz w:val="15"/>
        </w:rPr>
        <w:t>h</w:t>
      </w:r>
      <w:r w:rsidR="00DA3574">
        <w:rPr>
          <w:rFonts w:ascii="Arial"/>
          <w:color w:val="939598"/>
          <w:w w:val="120"/>
          <w:sz w:val="15"/>
        </w:rPr>
        <w:t>e</w:t>
      </w:r>
      <w:r w:rsidR="00DA3574">
        <w:rPr>
          <w:rFonts w:ascii="Arial"/>
          <w:color w:val="939598"/>
          <w:sz w:val="15"/>
        </w:rPr>
        <w:t xml:space="preserve"> </w:t>
      </w:r>
      <w:r w:rsidR="00DA3574">
        <w:rPr>
          <w:rFonts w:ascii="Arial"/>
          <w:color w:val="939598"/>
          <w:spacing w:val="-9"/>
          <w:sz w:val="15"/>
        </w:rPr>
        <w:t xml:space="preserve"> </w:t>
      </w:r>
      <w:r w:rsidR="00BD74CC">
        <w:rPr>
          <w:rFonts w:ascii="Arial"/>
          <w:color w:val="939598"/>
          <w:spacing w:val="15"/>
          <w:w w:val="102"/>
          <w:sz w:val="15"/>
        </w:rPr>
        <w:t>c</w:t>
      </w:r>
      <w:r w:rsidR="00DA3574">
        <w:rPr>
          <w:rFonts w:ascii="Arial"/>
          <w:color w:val="939598"/>
          <w:spacing w:val="15"/>
          <w:w w:val="176"/>
          <w:sz w:val="15"/>
        </w:rPr>
        <w:t>u</w:t>
      </w:r>
      <w:r w:rsidR="00DA3574">
        <w:rPr>
          <w:rFonts w:ascii="Arial"/>
          <w:color w:val="939598"/>
          <w:w w:val="176"/>
          <w:sz w:val="15"/>
        </w:rPr>
        <w:t>l</w:t>
      </w:r>
      <w:r w:rsidR="00DA3574">
        <w:rPr>
          <w:rFonts w:ascii="Arial"/>
          <w:color w:val="939598"/>
          <w:spacing w:val="15"/>
          <w:w w:val="181"/>
          <w:sz w:val="15"/>
        </w:rPr>
        <w:t>tura</w:t>
      </w:r>
      <w:r w:rsidR="00DA3574">
        <w:rPr>
          <w:rFonts w:ascii="Arial"/>
          <w:color w:val="939598"/>
          <w:w w:val="181"/>
          <w:sz w:val="15"/>
        </w:rPr>
        <w:t>l</w:t>
      </w:r>
      <w:r w:rsidR="00DA3574">
        <w:rPr>
          <w:rFonts w:ascii="Arial"/>
          <w:color w:val="939598"/>
          <w:sz w:val="15"/>
        </w:rPr>
        <w:t xml:space="preserve"> </w:t>
      </w:r>
      <w:r w:rsidR="00DA3574">
        <w:rPr>
          <w:rFonts w:ascii="Arial"/>
          <w:color w:val="939598"/>
          <w:spacing w:val="-9"/>
          <w:sz w:val="15"/>
        </w:rPr>
        <w:t xml:space="preserve"> </w:t>
      </w:r>
      <w:r w:rsidR="00DA3574">
        <w:rPr>
          <w:rFonts w:ascii="Arial"/>
          <w:color w:val="939598"/>
          <w:spacing w:val="15"/>
          <w:w w:val="141"/>
          <w:sz w:val="15"/>
        </w:rPr>
        <w:t>an</w:t>
      </w:r>
      <w:r w:rsidR="00DA3574">
        <w:rPr>
          <w:rFonts w:ascii="Arial"/>
          <w:color w:val="939598"/>
          <w:w w:val="141"/>
          <w:sz w:val="15"/>
        </w:rPr>
        <w:t>d</w:t>
      </w:r>
      <w:r w:rsidR="00DA3574">
        <w:rPr>
          <w:rFonts w:ascii="Arial"/>
          <w:color w:val="939598"/>
          <w:sz w:val="15"/>
        </w:rPr>
        <w:t xml:space="preserve"> </w:t>
      </w:r>
      <w:r w:rsidR="00DA3574">
        <w:rPr>
          <w:rFonts w:ascii="Arial"/>
          <w:color w:val="939598"/>
          <w:spacing w:val="-9"/>
          <w:sz w:val="15"/>
        </w:rPr>
        <w:t xml:space="preserve"> </w:t>
      </w:r>
      <w:r w:rsidR="00BD74CC">
        <w:rPr>
          <w:rFonts w:ascii="Arial"/>
          <w:color w:val="939598"/>
          <w:spacing w:val="15"/>
          <w:w w:val="102"/>
          <w:sz w:val="15"/>
        </w:rPr>
        <w:t>c</w:t>
      </w:r>
      <w:r w:rsidR="00DA3574">
        <w:rPr>
          <w:rFonts w:ascii="Arial"/>
          <w:color w:val="939598"/>
          <w:spacing w:val="15"/>
          <w:w w:val="151"/>
          <w:sz w:val="15"/>
        </w:rPr>
        <w:t>re</w:t>
      </w:r>
      <w:r w:rsidR="00DA3574">
        <w:rPr>
          <w:rFonts w:ascii="Arial"/>
          <w:color w:val="939598"/>
          <w:spacing w:val="1"/>
          <w:w w:val="151"/>
          <w:sz w:val="15"/>
        </w:rPr>
        <w:t>a</w:t>
      </w:r>
      <w:r w:rsidR="00DA3574">
        <w:rPr>
          <w:rFonts w:ascii="Arial"/>
          <w:color w:val="939598"/>
          <w:spacing w:val="15"/>
          <w:w w:val="153"/>
          <w:sz w:val="15"/>
        </w:rPr>
        <w:t>tiv</w:t>
      </w:r>
      <w:r w:rsidR="00DA3574">
        <w:rPr>
          <w:rFonts w:ascii="Arial"/>
          <w:color w:val="939598"/>
          <w:w w:val="153"/>
          <w:sz w:val="15"/>
        </w:rPr>
        <w:t>e</w:t>
      </w:r>
      <w:r w:rsidR="00DA3574">
        <w:rPr>
          <w:rFonts w:ascii="Arial"/>
          <w:color w:val="939598"/>
          <w:sz w:val="15"/>
        </w:rPr>
        <w:t xml:space="preserve"> </w:t>
      </w:r>
      <w:r w:rsidR="00DA3574">
        <w:rPr>
          <w:rFonts w:ascii="Arial"/>
          <w:color w:val="939598"/>
          <w:spacing w:val="-9"/>
          <w:sz w:val="15"/>
        </w:rPr>
        <w:t xml:space="preserve"> </w:t>
      </w:r>
      <w:r w:rsidR="00DA3574">
        <w:rPr>
          <w:rFonts w:ascii="Arial"/>
          <w:color w:val="939598"/>
          <w:spacing w:val="15"/>
          <w:w w:val="137"/>
          <w:sz w:val="15"/>
        </w:rPr>
        <w:t>indu</w:t>
      </w:r>
      <w:r w:rsidR="00DA3574">
        <w:rPr>
          <w:rFonts w:ascii="Arial"/>
          <w:color w:val="939598"/>
          <w:spacing w:val="12"/>
          <w:w w:val="137"/>
          <w:sz w:val="15"/>
        </w:rPr>
        <w:t>s</w:t>
      </w:r>
      <w:r w:rsidR="00DA3574">
        <w:rPr>
          <w:rFonts w:ascii="Arial"/>
          <w:color w:val="939598"/>
          <w:spacing w:val="15"/>
          <w:w w:val="158"/>
          <w:sz w:val="15"/>
        </w:rPr>
        <w:t>trie</w:t>
      </w:r>
      <w:r w:rsidR="00DA3574">
        <w:rPr>
          <w:rFonts w:ascii="Arial"/>
          <w:color w:val="939598"/>
          <w:w w:val="158"/>
          <w:sz w:val="15"/>
        </w:rPr>
        <w:t>s</w:t>
      </w:r>
      <w:r w:rsidR="00DA3574">
        <w:rPr>
          <w:rFonts w:ascii="Arial"/>
          <w:color w:val="939598"/>
          <w:spacing w:val="-27"/>
          <w:sz w:val="15"/>
        </w:rPr>
        <w:t xml:space="preserve"> </w:t>
      </w:r>
    </w:p>
    <w:p w14:paraId="2A1CCD9C" w14:textId="77777777" w:rsidR="008965B8" w:rsidRDefault="008965B8">
      <w:pPr>
        <w:rPr>
          <w:rFonts w:ascii="Arial" w:eastAsia="Arial" w:hAnsi="Arial" w:cs="Arial"/>
          <w:sz w:val="20"/>
          <w:szCs w:val="20"/>
        </w:rPr>
      </w:pPr>
    </w:p>
    <w:p w14:paraId="2E08B2FD" w14:textId="77777777" w:rsidR="008965B8" w:rsidRDefault="008965B8">
      <w:pPr>
        <w:rPr>
          <w:rFonts w:ascii="Arial" w:eastAsia="Arial" w:hAnsi="Arial" w:cs="Arial"/>
          <w:sz w:val="20"/>
          <w:szCs w:val="20"/>
        </w:rPr>
      </w:pPr>
    </w:p>
    <w:p w14:paraId="1EC75B2B" w14:textId="77777777" w:rsidR="008965B8" w:rsidRDefault="008965B8">
      <w:pPr>
        <w:rPr>
          <w:rFonts w:ascii="Arial" w:eastAsia="Arial" w:hAnsi="Arial" w:cs="Arial"/>
          <w:sz w:val="20"/>
          <w:szCs w:val="20"/>
        </w:rPr>
      </w:pPr>
    </w:p>
    <w:p w14:paraId="6101507E" w14:textId="77777777" w:rsidR="008965B8" w:rsidRDefault="008965B8">
      <w:pPr>
        <w:rPr>
          <w:rFonts w:ascii="Arial" w:eastAsia="Arial" w:hAnsi="Arial" w:cs="Arial"/>
          <w:sz w:val="20"/>
          <w:szCs w:val="20"/>
        </w:rPr>
      </w:pPr>
    </w:p>
    <w:p w14:paraId="0A79E3BE" w14:textId="77777777" w:rsidR="008965B8" w:rsidRDefault="008965B8">
      <w:pPr>
        <w:spacing w:before="5"/>
        <w:rPr>
          <w:rFonts w:ascii="Arial" w:eastAsia="Arial" w:hAnsi="Arial" w:cs="Arial"/>
          <w:sz w:val="20"/>
          <w:szCs w:val="20"/>
        </w:rPr>
      </w:pPr>
    </w:p>
    <w:p w14:paraId="0122AE11" w14:textId="77777777" w:rsidR="008965B8" w:rsidRDefault="008965B8">
      <w:pPr>
        <w:rPr>
          <w:rFonts w:ascii="Arial" w:eastAsia="Arial" w:hAnsi="Arial" w:cs="Arial"/>
          <w:sz w:val="20"/>
          <w:szCs w:val="20"/>
        </w:rPr>
        <w:sectPr w:rsidR="008965B8">
          <w:footerReference w:type="default" r:id="rId48"/>
          <w:pgSz w:w="23820" w:h="16840" w:orient="landscape"/>
          <w:pgMar w:top="0" w:right="0" w:bottom="680" w:left="0" w:header="0" w:footer="488" w:gutter="0"/>
          <w:cols w:space="720"/>
        </w:sectPr>
      </w:pPr>
    </w:p>
    <w:p w14:paraId="2A7C84F0" w14:textId="77777777" w:rsidR="008965B8" w:rsidRDefault="00DA3574">
      <w:pPr>
        <w:pStyle w:val="BodyText"/>
        <w:spacing w:before="86"/>
        <w:ind w:left="850"/>
      </w:pPr>
      <w:r>
        <w:rPr>
          <w:color w:val="231F20"/>
          <w:w w:val="105"/>
        </w:rPr>
        <w:lastRenderedPageBreak/>
        <w:t>There is also too little support for professional creative practice throughout all career stages. For individual</w:t>
      </w:r>
      <w:r>
        <w:rPr>
          <w:color w:val="231F20"/>
          <w:spacing w:val="-23"/>
          <w:w w:val="105"/>
        </w:rPr>
        <w:t xml:space="preserve"> </w:t>
      </w:r>
      <w:r>
        <w:rPr>
          <w:color w:val="231F20"/>
          <w:w w:val="105"/>
        </w:rPr>
        <w:t>practitioners,</w:t>
      </w:r>
    </w:p>
    <w:p w14:paraId="0604BEF6" w14:textId="77777777" w:rsidR="008965B8" w:rsidRDefault="00DA3574">
      <w:pPr>
        <w:pStyle w:val="BodyText"/>
        <w:spacing w:before="2"/>
        <w:ind w:left="850" w:right="232"/>
      </w:pPr>
      <w:r>
        <w:rPr>
          <w:color w:val="231F20"/>
          <w:w w:val="105"/>
        </w:rPr>
        <w:t>the development of creative and artistic practice can be slow and fraught. Financial sustainability of creative practice was a key issue arising during consultations, with</w:t>
      </w:r>
      <w:r>
        <w:rPr>
          <w:color w:val="231F20"/>
          <w:spacing w:val="-3"/>
          <w:w w:val="105"/>
        </w:rPr>
        <w:t xml:space="preserve"> </w:t>
      </w:r>
      <w:r>
        <w:rPr>
          <w:color w:val="231F20"/>
          <w:w w:val="105"/>
        </w:rPr>
        <w:t>many</w:t>
      </w:r>
    </w:p>
    <w:p w14:paraId="7F1EA530" w14:textId="77777777" w:rsidR="008965B8" w:rsidRDefault="00DA3574">
      <w:pPr>
        <w:pStyle w:val="BodyText"/>
        <w:spacing w:before="2"/>
        <w:ind w:left="850"/>
      </w:pPr>
      <w:r>
        <w:rPr>
          <w:color w:val="231F20"/>
          <w:w w:val="105"/>
        </w:rPr>
        <w:t>organisations claiming difficulty in generating enough revenue to cover costs. Most cannot live on their creative work alone: the personal investment is invariably high and the rewards uncertain. Increasing competition for leisure time and audience attendance, and uneven levels of cultural engagement across the State make income from creative content unreliable and inadequate to sustain ongoing</w:t>
      </w:r>
      <w:r>
        <w:rPr>
          <w:color w:val="231F20"/>
          <w:spacing w:val="-14"/>
          <w:w w:val="105"/>
        </w:rPr>
        <w:t xml:space="preserve"> </w:t>
      </w:r>
      <w:r>
        <w:rPr>
          <w:color w:val="231F20"/>
          <w:w w:val="105"/>
        </w:rPr>
        <w:t>development.</w:t>
      </w:r>
    </w:p>
    <w:p w14:paraId="55B42560" w14:textId="77777777" w:rsidR="008965B8" w:rsidRDefault="00DA3574">
      <w:pPr>
        <w:pStyle w:val="BodyText"/>
        <w:spacing w:before="144" w:line="242" w:lineRule="auto"/>
        <w:ind w:left="850" w:right="140"/>
      </w:pPr>
      <w:r>
        <w:rPr>
          <w:color w:val="231F20"/>
          <w:w w:val="105"/>
        </w:rPr>
        <w:t>Victorian cultural and creative businesses generally lack scale and many don’t have enough time, funding or the right skills to create an effective business model to sustain or expand their work. There are too few opportunities for</w:t>
      </w:r>
      <w:r>
        <w:rPr>
          <w:color w:val="231F20"/>
          <w:spacing w:val="-16"/>
          <w:w w:val="105"/>
        </w:rPr>
        <w:t xml:space="preserve"> </w:t>
      </w:r>
      <w:r>
        <w:rPr>
          <w:color w:val="231F20"/>
          <w:w w:val="105"/>
        </w:rPr>
        <w:t>creative</w:t>
      </w:r>
    </w:p>
    <w:p w14:paraId="7B0AAA90" w14:textId="77777777" w:rsidR="008965B8" w:rsidRDefault="00DA3574">
      <w:pPr>
        <w:pStyle w:val="BodyText"/>
        <w:spacing w:before="0" w:line="242" w:lineRule="auto"/>
        <w:ind w:left="850"/>
      </w:pPr>
      <w:r>
        <w:rPr>
          <w:color w:val="231F20"/>
          <w:w w:val="105"/>
        </w:rPr>
        <w:t>practitioners to gain training aligned to work rather than study. Certain content industries such as book publishing, film and music are being transformed by technology, and they are simultaneously having to fight piracy, combat competition from entirely new players and devise new business models as the structures underpinning the old ones fall away. Collaboration and co-working can help to address some these deficiencies but rates of collaboration in Australia are low.</w:t>
      </w:r>
      <w:r>
        <w:rPr>
          <w:color w:val="231F20"/>
          <w:w w:val="105"/>
          <w:position w:val="7"/>
          <w:sz w:val="11"/>
        </w:rPr>
        <w:t xml:space="preserve">25 </w:t>
      </w:r>
      <w:r>
        <w:rPr>
          <w:color w:val="231F20"/>
          <w:w w:val="105"/>
        </w:rPr>
        <w:t>Victoria already has a number of co-working spaces but consultation</w:t>
      </w:r>
      <w:r>
        <w:rPr>
          <w:color w:val="231F20"/>
          <w:spacing w:val="-15"/>
          <w:w w:val="105"/>
        </w:rPr>
        <w:t xml:space="preserve"> </w:t>
      </w:r>
      <w:r>
        <w:rPr>
          <w:color w:val="231F20"/>
          <w:w w:val="105"/>
        </w:rPr>
        <w:t>strongly</w:t>
      </w:r>
    </w:p>
    <w:p w14:paraId="633E5C95" w14:textId="77777777" w:rsidR="008965B8" w:rsidRDefault="00DA3574">
      <w:pPr>
        <w:pStyle w:val="BodyText"/>
        <w:spacing w:before="86"/>
        <w:ind w:left="353"/>
      </w:pPr>
      <w:r>
        <w:rPr>
          <w:w w:val="105"/>
        </w:rPr>
        <w:br w:type="column"/>
      </w:r>
      <w:r>
        <w:rPr>
          <w:color w:val="231F20"/>
          <w:w w:val="105"/>
        </w:rPr>
        <w:lastRenderedPageBreak/>
        <w:t>suggested that demand is currently not being met. More needs to be done to generate effective and affordable shared space, and not just in metropolitan</w:t>
      </w:r>
      <w:r>
        <w:rPr>
          <w:color w:val="231F20"/>
          <w:spacing w:val="-9"/>
          <w:w w:val="105"/>
        </w:rPr>
        <w:t xml:space="preserve"> </w:t>
      </w:r>
      <w:r>
        <w:rPr>
          <w:color w:val="231F20"/>
          <w:w w:val="105"/>
        </w:rPr>
        <w:t>locations.</w:t>
      </w:r>
    </w:p>
    <w:p w14:paraId="6A72AD26" w14:textId="77777777" w:rsidR="008965B8" w:rsidRDefault="00DA3574">
      <w:pPr>
        <w:pStyle w:val="BodyText"/>
        <w:spacing w:before="144"/>
        <w:ind w:left="353" w:right="145"/>
      </w:pPr>
      <w:r>
        <w:rPr>
          <w:color w:val="231F20"/>
          <w:w w:val="105"/>
        </w:rPr>
        <w:t>Victoria has a wonderful array of festivals operating across the State, which should provide new and challenging cultural experiences. They should also help practitioners build wider audiences. Respondents questioned whether the Victorian festival landscape as a whole currently offers enough that</w:t>
      </w:r>
      <w:r>
        <w:rPr>
          <w:color w:val="231F20"/>
          <w:spacing w:val="-15"/>
          <w:w w:val="105"/>
        </w:rPr>
        <w:t xml:space="preserve"> </w:t>
      </w:r>
      <w:r>
        <w:rPr>
          <w:color w:val="231F20"/>
          <w:w w:val="105"/>
        </w:rPr>
        <w:t>is</w:t>
      </w:r>
    </w:p>
    <w:p w14:paraId="4C696FA8" w14:textId="77777777" w:rsidR="008965B8" w:rsidRDefault="00DA3574">
      <w:pPr>
        <w:pStyle w:val="BodyText"/>
        <w:spacing w:before="2"/>
        <w:ind w:left="353"/>
      </w:pPr>
      <w:r>
        <w:rPr>
          <w:color w:val="231F20"/>
          <w:w w:val="105"/>
        </w:rPr>
        <w:t>varied, ambitious or outside the mainstream. They questioned whether</w:t>
      </w:r>
      <w:r>
        <w:rPr>
          <w:color w:val="231F20"/>
          <w:spacing w:val="-8"/>
          <w:w w:val="105"/>
        </w:rPr>
        <w:t xml:space="preserve"> </w:t>
      </w:r>
      <w:r>
        <w:rPr>
          <w:color w:val="231F20"/>
          <w:w w:val="105"/>
        </w:rPr>
        <w:t>Victoria’s</w:t>
      </w:r>
      <w:r>
        <w:rPr>
          <w:color w:val="231F20"/>
          <w:spacing w:val="-8"/>
          <w:w w:val="105"/>
        </w:rPr>
        <w:t xml:space="preserve"> </w:t>
      </w:r>
      <w:r>
        <w:rPr>
          <w:color w:val="231F20"/>
          <w:w w:val="105"/>
        </w:rPr>
        <w:t>festivals</w:t>
      </w:r>
      <w:r>
        <w:rPr>
          <w:color w:val="231F20"/>
          <w:spacing w:val="-8"/>
          <w:w w:val="105"/>
        </w:rPr>
        <w:t xml:space="preserve"> </w:t>
      </w:r>
      <w:r>
        <w:rPr>
          <w:color w:val="231F20"/>
          <w:w w:val="105"/>
        </w:rPr>
        <w:t>provide</w:t>
      </w:r>
      <w:r>
        <w:rPr>
          <w:color w:val="231F20"/>
          <w:spacing w:val="-8"/>
          <w:w w:val="105"/>
        </w:rPr>
        <w:t xml:space="preserve"> </w:t>
      </w:r>
      <w:r>
        <w:rPr>
          <w:color w:val="231F20"/>
          <w:w w:val="105"/>
        </w:rPr>
        <w:t>sufficient</w:t>
      </w:r>
      <w:r>
        <w:rPr>
          <w:color w:val="231F20"/>
          <w:spacing w:val="-8"/>
          <w:w w:val="105"/>
        </w:rPr>
        <w:t xml:space="preserve"> </w:t>
      </w:r>
      <w:r>
        <w:rPr>
          <w:color w:val="231F20"/>
          <w:w w:val="105"/>
        </w:rPr>
        <w:t>opportunities</w:t>
      </w:r>
    </w:p>
    <w:p w14:paraId="03ED6C9B" w14:textId="77777777" w:rsidR="008965B8" w:rsidRDefault="00DA3574">
      <w:pPr>
        <w:pStyle w:val="BodyText"/>
        <w:spacing w:before="2"/>
        <w:ind w:left="353"/>
      </w:pPr>
      <w:r>
        <w:rPr>
          <w:color w:val="231F20"/>
          <w:w w:val="105"/>
        </w:rPr>
        <w:t>for local practitioners to showcase their work. The common theme was that much more could be</w:t>
      </w:r>
      <w:r>
        <w:rPr>
          <w:color w:val="231F20"/>
          <w:spacing w:val="-12"/>
          <w:w w:val="105"/>
        </w:rPr>
        <w:t xml:space="preserve"> </w:t>
      </w:r>
      <w:r>
        <w:rPr>
          <w:color w:val="231F20"/>
          <w:w w:val="105"/>
        </w:rPr>
        <w:t>done.</w:t>
      </w:r>
    </w:p>
    <w:p w14:paraId="466C315A" w14:textId="77777777" w:rsidR="008965B8" w:rsidRDefault="00DA3574">
      <w:pPr>
        <w:pStyle w:val="Heading4"/>
        <w:spacing w:before="73"/>
        <w:ind w:left="850"/>
      </w:pPr>
      <w:r>
        <w:br w:type="column"/>
      </w:r>
      <w:r>
        <w:rPr>
          <w:color w:val="231F20"/>
        </w:rPr>
        <w:lastRenderedPageBreak/>
        <w:t xml:space="preserve">International links could be better </w:t>
      </w:r>
      <w:r>
        <w:rPr>
          <w:color w:val="231F20"/>
          <w:spacing w:val="27"/>
        </w:rPr>
        <w:t xml:space="preserve"> </w:t>
      </w:r>
      <w:r>
        <w:rPr>
          <w:color w:val="231F20"/>
        </w:rPr>
        <w:t>developed</w:t>
      </w:r>
    </w:p>
    <w:p w14:paraId="3FAE28A1" w14:textId="77777777" w:rsidR="008965B8" w:rsidRDefault="00DA3574">
      <w:pPr>
        <w:pStyle w:val="BodyText"/>
        <w:spacing w:before="128" w:line="242" w:lineRule="auto"/>
        <w:ind w:left="850" w:right="84"/>
      </w:pPr>
      <w:r>
        <w:rPr>
          <w:color w:val="231F20"/>
          <w:w w:val="105"/>
        </w:rPr>
        <w:t>Victoria is a relatively isolated and small market compared to that of Europe or North America, so it has to do more to make an impact on the global stage in areas like cultural tourism. The local market for creative services, such as design, is small by global standards and, while local</w:t>
      </w:r>
      <w:r>
        <w:rPr>
          <w:color w:val="231F20"/>
          <w:spacing w:val="-14"/>
          <w:w w:val="105"/>
        </w:rPr>
        <w:t xml:space="preserve"> </w:t>
      </w:r>
      <w:r>
        <w:rPr>
          <w:color w:val="231F20"/>
          <w:w w:val="105"/>
        </w:rPr>
        <w:t>demand</w:t>
      </w:r>
    </w:p>
    <w:p w14:paraId="175987A6" w14:textId="77777777" w:rsidR="008965B8" w:rsidRDefault="00DA3574">
      <w:pPr>
        <w:pStyle w:val="BodyText"/>
        <w:spacing w:before="0"/>
        <w:ind w:left="850"/>
      </w:pPr>
      <w:r>
        <w:rPr>
          <w:color w:val="231F20"/>
          <w:w w:val="105"/>
        </w:rPr>
        <w:t>is increasing, ambitious firms face the challenges of exporting to achieve</w:t>
      </w:r>
      <w:r>
        <w:rPr>
          <w:color w:val="231F20"/>
          <w:spacing w:val="-10"/>
          <w:w w:val="105"/>
        </w:rPr>
        <w:t xml:space="preserve"> </w:t>
      </w:r>
      <w:r>
        <w:rPr>
          <w:color w:val="231F20"/>
          <w:w w:val="105"/>
        </w:rPr>
        <w:t>growth.</w:t>
      </w:r>
    </w:p>
    <w:p w14:paraId="60B5B901" w14:textId="77777777" w:rsidR="008965B8" w:rsidRDefault="00DA3574">
      <w:pPr>
        <w:pStyle w:val="BodyText"/>
        <w:spacing w:before="144"/>
        <w:ind w:left="850"/>
      </w:pPr>
      <w:r>
        <w:rPr>
          <w:color w:val="231F20"/>
          <w:w w:val="105"/>
        </w:rPr>
        <w:t>The State has established relationships with markets in the United Kingdom, Europe and the United States but the closer markets in Asia have enormous and relatively untapped potential. The benefits of exposure in these markets will more than compensate for any difficulties involved in building the necessary relationships and</w:t>
      </w:r>
      <w:r>
        <w:rPr>
          <w:color w:val="231F20"/>
          <w:spacing w:val="-11"/>
          <w:w w:val="105"/>
        </w:rPr>
        <w:t xml:space="preserve"> </w:t>
      </w:r>
      <w:r>
        <w:rPr>
          <w:color w:val="231F20"/>
          <w:w w:val="105"/>
        </w:rPr>
        <w:t>trade.</w:t>
      </w:r>
    </w:p>
    <w:p w14:paraId="36874311" w14:textId="77777777" w:rsidR="008965B8" w:rsidRDefault="00DA3574">
      <w:pPr>
        <w:rPr>
          <w:rFonts w:ascii="National Light" w:eastAsia="National Light" w:hAnsi="National Light" w:cs="National Light"/>
          <w:sz w:val="20"/>
          <w:szCs w:val="20"/>
        </w:rPr>
      </w:pPr>
      <w:r>
        <w:br w:type="column"/>
      </w:r>
    </w:p>
    <w:p w14:paraId="7E24A5A2" w14:textId="77777777" w:rsidR="008965B8" w:rsidRDefault="008965B8">
      <w:pPr>
        <w:spacing w:before="10"/>
        <w:rPr>
          <w:rFonts w:ascii="National Light" w:eastAsia="National Light" w:hAnsi="National Light" w:cs="National Light"/>
          <w:sz w:val="20"/>
          <w:szCs w:val="20"/>
        </w:rPr>
      </w:pPr>
    </w:p>
    <w:p w14:paraId="5EF33C79" w14:textId="77777777" w:rsidR="008965B8" w:rsidRDefault="00DA3574">
      <w:pPr>
        <w:pStyle w:val="BodyText"/>
        <w:spacing w:before="0"/>
        <w:ind w:left="498" w:right="1056"/>
      </w:pPr>
      <w:r>
        <w:rPr>
          <w:color w:val="231F20"/>
          <w:w w:val="105"/>
        </w:rPr>
        <w:t xml:space="preserve">Government can help build local capability and support ambitions to reach </w:t>
      </w:r>
      <w:r>
        <w:rPr>
          <w:color w:val="231F20"/>
          <w:spacing w:val="-3"/>
          <w:w w:val="105"/>
        </w:rPr>
        <w:t xml:space="preserve">larger, </w:t>
      </w:r>
      <w:r>
        <w:rPr>
          <w:color w:val="231F20"/>
          <w:w w:val="105"/>
        </w:rPr>
        <w:t>more challenging markets overseas not only by effective policy but also through</w:t>
      </w:r>
      <w:r>
        <w:rPr>
          <w:color w:val="231F20"/>
          <w:spacing w:val="-24"/>
          <w:w w:val="105"/>
        </w:rPr>
        <w:t xml:space="preserve"> </w:t>
      </w:r>
      <w:r>
        <w:rPr>
          <w:color w:val="231F20"/>
          <w:w w:val="105"/>
        </w:rPr>
        <w:t>procurement.</w:t>
      </w:r>
    </w:p>
    <w:p w14:paraId="3463DB47" w14:textId="77777777" w:rsidR="008965B8" w:rsidRDefault="00DA3574">
      <w:pPr>
        <w:pStyle w:val="BodyText"/>
        <w:spacing w:before="2"/>
        <w:ind w:left="498" w:right="1133"/>
      </w:pPr>
      <w:r>
        <w:rPr>
          <w:color w:val="231F20"/>
          <w:w w:val="105"/>
        </w:rPr>
        <w:t>As a substantial buyer of creative services, Government could have much greater impact on development of</w:t>
      </w:r>
      <w:r>
        <w:rPr>
          <w:color w:val="231F20"/>
          <w:spacing w:val="-20"/>
          <w:w w:val="105"/>
        </w:rPr>
        <w:t xml:space="preserve"> </w:t>
      </w:r>
      <w:r>
        <w:rPr>
          <w:color w:val="231F20"/>
          <w:w w:val="105"/>
        </w:rPr>
        <w:t>local</w:t>
      </w:r>
    </w:p>
    <w:p w14:paraId="75E00D27" w14:textId="77777777" w:rsidR="008965B8" w:rsidRDefault="00DA3574">
      <w:pPr>
        <w:pStyle w:val="BodyText"/>
        <w:spacing w:before="2"/>
        <w:ind w:left="498" w:right="1006"/>
      </w:pPr>
      <w:r>
        <w:rPr>
          <w:color w:val="231F20"/>
          <w:w w:val="105"/>
        </w:rPr>
        <w:t>providers by employing more flexible and creativity-conscious approaches to</w:t>
      </w:r>
      <w:r>
        <w:rPr>
          <w:color w:val="231F20"/>
          <w:spacing w:val="-22"/>
          <w:w w:val="105"/>
        </w:rPr>
        <w:t xml:space="preserve"> </w:t>
      </w:r>
      <w:r>
        <w:rPr>
          <w:color w:val="231F20"/>
          <w:w w:val="105"/>
        </w:rPr>
        <w:t>procurement.</w:t>
      </w:r>
    </w:p>
    <w:p w14:paraId="2F65939F" w14:textId="77777777" w:rsidR="008965B8" w:rsidRDefault="00DA3574">
      <w:pPr>
        <w:pStyle w:val="BodyText"/>
        <w:spacing w:before="144"/>
        <w:ind w:left="498" w:right="1425"/>
        <w:jc w:val="both"/>
      </w:pPr>
      <w:r>
        <w:rPr>
          <w:color w:val="231F20"/>
          <w:w w:val="105"/>
        </w:rPr>
        <w:t>The actions proposed in this report are designed to build on Victoria’s distinctive collection of strengths as well as addressing current</w:t>
      </w:r>
      <w:r>
        <w:rPr>
          <w:color w:val="231F20"/>
          <w:spacing w:val="-19"/>
          <w:w w:val="105"/>
        </w:rPr>
        <w:t xml:space="preserve"> </w:t>
      </w:r>
      <w:r>
        <w:rPr>
          <w:color w:val="231F20"/>
          <w:w w:val="105"/>
        </w:rPr>
        <w:t>challenges.</w:t>
      </w:r>
    </w:p>
    <w:p w14:paraId="66DCF760" w14:textId="77777777" w:rsidR="008965B8" w:rsidRDefault="008965B8">
      <w:pPr>
        <w:jc w:val="both"/>
        <w:sectPr w:rsidR="008965B8">
          <w:type w:val="continuous"/>
          <w:pgSz w:w="23820" w:h="16840" w:orient="landscape"/>
          <w:pgMar w:top="760" w:right="0" w:bottom="0" w:left="0" w:header="720" w:footer="720" w:gutter="0"/>
          <w:cols w:num="4" w:space="720" w:equalWidth="0">
            <w:col w:w="5729" w:space="40"/>
            <w:col w:w="5186" w:space="951"/>
            <w:col w:w="5585" w:space="40"/>
            <w:col w:w="6289"/>
          </w:cols>
        </w:sectPr>
      </w:pPr>
    </w:p>
    <w:p w14:paraId="460B1C0E" w14:textId="77777777" w:rsidR="008965B8" w:rsidRDefault="008965B8">
      <w:pPr>
        <w:rPr>
          <w:rFonts w:ascii="National Light" w:eastAsia="National Light" w:hAnsi="National Light" w:cs="National Light"/>
          <w:sz w:val="20"/>
          <w:szCs w:val="20"/>
        </w:rPr>
      </w:pPr>
    </w:p>
    <w:p w14:paraId="33401A6E" w14:textId="77777777" w:rsidR="008965B8" w:rsidRDefault="008965B8">
      <w:pPr>
        <w:rPr>
          <w:rFonts w:ascii="National Light" w:eastAsia="National Light" w:hAnsi="National Light" w:cs="National Light"/>
          <w:sz w:val="20"/>
          <w:szCs w:val="20"/>
        </w:rPr>
      </w:pPr>
    </w:p>
    <w:p w14:paraId="3D42C388" w14:textId="77777777" w:rsidR="008965B8" w:rsidRDefault="008965B8">
      <w:pPr>
        <w:spacing w:before="1"/>
        <w:rPr>
          <w:rFonts w:ascii="National Light" w:eastAsia="National Light" w:hAnsi="National Light" w:cs="National Light"/>
          <w:sz w:val="19"/>
          <w:szCs w:val="19"/>
        </w:rPr>
      </w:pPr>
    </w:p>
    <w:p w14:paraId="4553FC84" w14:textId="77777777" w:rsidR="008965B8" w:rsidRDefault="00DA3574">
      <w:pPr>
        <w:rPr>
          <w:rFonts w:ascii="National Light" w:eastAsia="National Light" w:hAnsi="National Light" w:cs="National Light"/>
          <w:sz w:val="20"/>
          <w:szCs w:val="20"/>
        </w:rPr>
      </w:pPr>
      <w:r>
        <w:rPr>
          <w:rFonts w:ascii="National Light" w:eastAsia="National Light" w:hAnsi="National Light" w:cs="National Light"/>
          <w:noProof/>
          <w:sz w:val="20"/>
          <w:szCs w:val="20"/>
        </w:rPr>
        <w:drawing>
          <wp:inline distT="0" distB="0" distL="0" distR="0" wp14:anchorId="2F0B912B" wp14:editId="69CCFCCE">
            <wp:extent cx="3685490" cy="3848100"/>
            <wp:effectExtent l="0" t="0" r="0" b="0"/>
            <wp:docPr id="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2.jpeg"/>
                    <pic:cNvPicPr/>
                  </pic:nvPicPr>
                  <pic:blipFill>
                    <a:blip r:embed="rId49" cstate="print"/>
                    <a:stretch>
                      <a:fillRect/>
                    </a:stretch>
                  </pic:blipFill>
                  <pic:spPr>
                    <a:xfrm>
                      <a:off x="0" y="0"/>
                      <a:ext cx="3685490" cy="3848100"/>
                    </a:xfrm>
                    <a:prstGeom prst="rect">
                      <a:avLst/>
                    </a:prstGeom>
                  </pic:spPr>
                </pic:pic>
              </a:graphicData>
            </a:graphic>
          </wp:inline>
        </w:drawing>
      </w:r>
    </w:p>
    <w:p w14:paraId="420B3210" w14:textId="77777777" w:rsidR="008965B8" w:rsidRDefault="00A52037">
      <w:pPr>
        <w:tabs>
          <w:tab w:val="left" w:pos="12755"/>
        </w:tabs>
        <w:spacing w:before="99"/>
        <w:ind w:left="850"/>
        <w:rPr>
          <w:rFonts w:ascii="National Light" w:eastAsia="National Light" w:hAnsi="National Light" w:cs="National Light"/>
          <w:sz w:val="14"/>
          <w:szCs w:val="14"/>
        </w:rPr>
      </w:pPr>
      <w:r>
        <w:pict w14:anchorId="780B5109">
          <v:shape id="_x0000_s1298" type="#_x0000_t75" style="position:absolute;left:0;text-align:left;margin-left:637.75pt;margin-top:-419.2pt;width:552.75pt;height:418.1pt;z-index:251643392;mso-position-horizontal-relative:page">
            <v:imagedata r:id="rId50" o:title=""/>
            <w10:wrap anchorx="page"/>
          </v:shape>
        </w:pict>
      </w:r>
      <w:r w:rsidR="00DA3574">
        <w:rPr>
          <w:rFonts w:ascii="National Light"/>
          <w:color w:val="6D6E71"/>
          <w:sz w:val="14"/>
        </w:rPr>
        <w:t>Big West</w:t>
      </w:r>
      <w:r w:rsidR="00DA3574">
        <w:rPr>
          <w:rFonts w:ascii="National Light"/>
          <w:color w:val="6D6E71"/>
          <w:spacing w:val="13"/>
          <w:sz w:val="14"/>
        </w:rPr>
        <w:t xml:space="preserve"> </w:t>
      </w:r>
      <w:r w:rsidR="00DA3574">
        <w:rPr>
          <w:rFonts w:ascii="National Light"/>
          <w:color w:val="6D6E71"/>
          <w:sz w:val="14"/>
        </w:rPr>
        <w:t>Festival</w:t>
      </w:r>
      <w:r w:rsidR="00DA3574">
        <w:rPr>
          <w:rFonts w:ascii="National Light"/>
          <w:color w:val="6D6E71"/>
          <w:spacing w:val="6"/>
          <w:sz w:val="14"/>
        </w:rPr>
        <w:t xml:space="preserve"> </w:t>
      </w:r>
      <w:r w:rsidR="00DA3574">
        <w:rPr>
          <w:rFonts w:ascii="National Light"/>
          <w:color w:val="6D6E71"/>
          <w:sz w:val="14"/>
        </w:rPr>
        <w:t>(2013)</w:t>
      </w:r>
      <w:r w:rsidR="00DA3574">
        <w:rPr>
          <w:rFonts w:ascii="National Light"/>
          <w:color w:val="6D6E71"/>
          <w:sz w:val="14"/>
        </w:rPr>
        <w:tab/>
        <w:t xml:space="preserve">Snuff Puppets Human Body Parts at B-Fit in the Streets Romania image by Bogdan  </w:t>
      </w:r>
      <w:r w:rsidR="00DA3574">
        <w:rPr>
          <w:rFonts w:ascii="National Light"/>
          <w:color w:val="6D6E71"/>
          <w:spacing w:val="16"/>
          <w:sz w:val="14"/>
        </w:rPr>
        <w:t xml:space="preserve"> </w:t>
      </w:r>
      <w:r w:rsidR="00DA3574">
        <w:rPr>
          <w:rFonts w:ascii="National Light"/>
          <w:color w:val="6D6E71"/>
          <w:sz w:val="14"/>
        </w:rPr>
        <w:t>Christel</w:t>
      </w:r>
    </w:p>
    <w:p w14:paraId="428C6F0C" w14:textId="77777777" w:rsidR="008965B8" w:rsidRDefault="008965B8">
      <w:pPr>
        <w:spacing w:before="4"/>
        <w:rPr>
          <w:rFonts w:ascii="National Light" w:eastAsia="National Light" w:hAnsi="National Light" w:cs="National Light"/>
        </w:rPr>
      </w:pPr>
    </w:p>
    <w:p w14:paraId="208CF408" w14:textId="77777777" w:rsidR="008965B8" w:rsidRDefault="00A52037">
      <w:pPr>
        <w:spacing w:line="20" w:lineRule="exact"/>
        <w:ind w:left="847"/>
        <w:rPr>
          <w:rFonts w:ascii="National Light" w:eastAsia="National Light" w:hAnsi="National Light" w:cs="National Light"/>
          <w:sz w:val="2"/>
          <w:szCs w:val="2"/>
        </w:rPr>
      </w:pPr>
      <w:r>
        <w:rPr>
          <w:rFonts w:ascii="National Light" w:eastAsia="National Light" w:hAnsi="National Light" w:cs="National Light"/>
          <w:sz w:val="2"/>
          <w:szCs w:val="2"/>
        </w:rPr>
      </w:r>
      <w:r>
        <w:rPr>
          <w:rFonts w:ascii="National Light" w:eastAsia="National Light" w:hAnsi="National Light" w:cs="National Light"/>
          <w:sz w:val="2"/>
          <w:szCs w:val="2"/>
        </w:rPr>
        <w:pict w14:anchorId="19D671BE">
          <v:group id="_x0000_s1295" style="width:510.5pt;height:.25pt;mso-position-horizontal-relative:char;mso-position-vertical-relative:line" coordsize="10210,5">
            <v:group id="_x0000_s1296" style="position:absolute;left:3;top:3;width:10205;height:2" coordorigin="3,3" coordsize="10205,2">
              <v:polyline id="_x0000_s1297" style="position:absolute" points="9,9,10214,9" coordorigin="3,3" coordsize="10205,0" filled="f" strokecolor="#6d6e71" strokeweight=".25pt">
                <v:path arrowok="t"/>
                <o:lock v:ext="edit" verticies="t"/>
              </v:polyline>
            </v:group>
            <w10:wrap type="none"/>
            <w10:anchorlock/>
          </v:group>
        </w:pict>
      </w:r>
    </w:p>
    <w:p w14:paraId="5A7A941F" w14:textId="77777777" w:rsidR="008965B8" w:rsidRDefault="00DA3574">
      <w:pPr>
        <w:spacing w:before="108" w:line="160" w:lineRule="exact"/>
        <w:ind w:left="850" w:right="12831"/>
        <w:rPr>
          <w:rFonts w:ascii="National Light" w:eastAsia="National Light" w:hAnsi="National Light" w:cs="National Light"/>
          <w:sz w:val="14"/>
          <w:szCs w:val="14"/>
        </w:rPr>
      </w:pPr>
      <w:r>
        <w:rPr>
          <w:rFonts w:ascii="National Light" w:eastAsia="National Light" w:hAnsi="National Light" w:cs="National Light"/>
          <w:color w:val="6D6E71"/>
          <w:sz w:val="14"/>
          <w:szCs w:val="14"/>
        </w:rPr>
        <w:t xml:space="preserve">25. Organisation for Economic Co-operation and Development, ‘Firms Engaging in Collaboration on Innovation by R&amp;D Status 2008–13’ in Science, </w:t>
      </w:r>
      <w:r>
        <w:rPr>
          <w:rFonts w:ascii="National Light" w:eastAsia="National Light" w:hAnsi="National Light" w:cs="National Light"/>
          <w:i/>
          <w:color w:val="6D6E71"/>
          <w:sz w:val="14"/>
          <w:szCs w:val="14"/>
        </w:rPr>
        <w:t>Technology and Industry Scoreboard, 2013.</w:t>
      </w:r>
    </w:p>
    <w:p w14:paraId="2B915276" w14:textId="77777777" w:rsidR="008965B8" w:rsidRDefault="008965B8">
      <w:pPr>
        <w:spacing w:line="160" w:lineRule="exact"/>
        <w:rPr>
          <w:rFonts w:ascii="National Light" w:eastAsia="National Light" w:hAnsi="National Light" w:cs="National Light"/>
          <w:sz w:val="14"/>
          <w:szCs w:val="14"/>
        </w:rPr>
        <w:sectPr w:rsidR="008965B8">
          <w:type w:val="continuous"/>
          <w:pgSz w:w="23820" w:h="16840" w:orient="landscape"/>
          <w:pgMar w:top="760" w:right="0" w:bottom="0" w:left="0" w:header="720" w:footer="720" w:gutter="0"/>
          <w:cols w:space="720"/>
        </w:sectPr>
      </w:pPr>
    </w:p>
    <w:p w14:paraId="0115539C" w14:textId="77777777" w:rsidR="008965B8" w:rsidRDefault="008965B8">
      <w:pPr>
        <w:rPr>
          <w:rFonts w:ascii="National Light" w:eastAsia="National Light" w:hAnsi="National Light" w:cs="National Light"/>
          <w:i/>
          <w:sz w:val="20"/>
          <w:szCs w:val="20"/>
        </w:rPr>
      </w:pPr>
    </w:p>
    <w:p w14:paraId="2A3539E0" w14:textId="77777777" w:rsidR="008965B8" w:rsidRDefault="008965B8">
      <w:pPr>
        <w:rPr>
          <w:rFonts w:ascii="National Light" w:eastAsia="National Light" w:hAnsi="National Light" w:cs="National Light"/>
          <w:i/>
          <w:sz w:val="20"/>
          <w:szCs w:val="20"/>
        </w:rPr>
      </w:pPr>
    </w:p>
    <w:p w14:paraId="56FA14AD" w14:textId="77777777" w:rsidR="008965B8" w:rsidRDefault="008965B8">
      <w:pPr>
        <w:rPr>
          <w:rFonts w:ascii="National Light" w:eastAsia="National Light" w:hAnsi="National Light" w:cs="National Light"/>
          <w:i/>
          <w:sz w:val="20"/>
          <w:szCs w:val="20"/>
        </w:rPr>
      </w:pPr>
    </w:p>
    <w:p w14:paraId="52F80F12" w14:textId="77777777" w:rsidR="008965B8" w:rsidRDefault="008965B8">
      <w:pPr>
        <w:rPr>
          <w:rFonts w:ascii="National Light" w:eastAsia="National Light" w:hAnsi="National Light" w:cs="National Light"/>
          <w:i/>
          <w:sz w:val="20"/>
          <w:szCs w:val="20"/>
        </w:rPr>
      </w:pPr>
    </w:p>
    <w:p w14:paraId="1166FC02" w14:textId="77777777" w:rsidR="008965B8" w:rsidRDefault="008965B8">
      <w:pPr>
        <w:rPr>
          <w:rFonts w:ascii="National Light" w:eastAsia="National Light" w:hAnsi="National Light" w:cs="National Light"/>
          <w:i/>
          <w:sz w:val="20"/>
          <w:szCs w:val="20"/>
        </w:rPr>
      </w:pPr>
    </w:p>
    <w:p w14:paraId="36DEA3BB" w14:textId="77777777" w:rsidR="008965B8" w:rsidRDefault="008965B8">
      <w:pPr>
        <w:rPr>
          <w:rFonts w:ascii="National Light" w:eastAsia="National Light" w:hAnsi="National Light" w:cs="National Light"/>
          <w:i/>
          <w:sz w:val="20"/>
          <w:szCs w:val="20"/>
        </w:rPr>
      </w:pPr>
    </w:p>
    <w:p w14:paraId="163C0FF5" w14:textId="77777777" w:rsidR="008965B8" w:rsidRDefault="008965B8">
      <w:pPr>
        <w:rPr>
          <w:rFonts w:ascii="National Light" w:eastAsia="National Light" w:hAnsi="National Light" w:cs="National Light"/>
          <w:i/>
          <w:sz w:val="20"/>
          <w:szCs w:val="20"/>
        </w:rPr>
      </w:pPr>
    </w:p>
    <w:p w14:paraId="193CE75F" w14:textId="77777777" w:rsidR="008965B8" w:rsidRDefault="00A52037">
      <w:pPr>
        <w:pStyle w:val="Heading1"/>
        <w:numPr>
          <w:ilvl w:val="0"/>
          <w:numId w:val="21"/>
        </w:numPr>
        <w:tabs>
          <w:tab w:val="left" w:pos="768"/>
        </w:tabs>
        <w:spacing w:line="674" w:lineRule="exact"/>
        <w:ind w:left="767" w:hanging="657"/>
      </w:pPr>
      <w:r>
        <w:pict w14:anchorId="52D64C4E">
          <v:group id="_x0000_s1288" style="position:absolute;left:0;text-align:left;margin-left:646.4pt;margin-top:-84.85pt;width:427.75pt;height:132.25pt;z-index:251645440;mso-position-horizontal-relative:page" coordorigin="12929,-1698" coordsize="8555,2645">
            <v:group id="_x0000_s1293" style="position:absolute;left:16936;top:-1698;width:4548;height:2644" coordorigin="16936,-1698" coordsize="4548,2644">
              <v:shape id="_x0000_s1294" style="position:absolute;left:16936;top:-1698;width:4548;height:2644" coordorigin="16936,-1698" coordsize="4548,2644" path="m21484,-1698l18951,-1698,16936,444,18997,945,21484,-1698xe" fillcolor="#41c0be" stroked="f">
                <v:path arrowok="t"/>
              </v:shape>
            </v:group>
            <v:group id="_x0000_s1291" style="position:absolute;left:12952;top:-1698;width:7503;height:2645" coordorigin="12952,-1698" coordsize="7503,2645">
              <v:shape id="_x0000_s1292" style="position:absolute;left:12952;top:-1698;width:7503;height:2645" coordorigin="12952,-1698" coordsize="7503,2645" path="m15878,-1698l12952,-1698,13323,-414,18996,947,20455,-601,15878,-1698xe" fillcolor="#78cdd0" stroked="f">
                <v:path arrowok="t"/>
              </v:shape>
            </v:group>
            <v:group id="_x0000_s1289" style="position:absolute;left:12929;top:-1698;width:2469;height:1781" coordorigin="12929,-1698" coordsize="2469,1781">
              <v:shape id="_x0000_s1290" style="position:absolute;left:12929;top:-1698;width:2469;height:1781" coordorigin="12929,-1698" coordsize="2469,1781" path="m14853,-1698l12929,-1698,13323,-414,15398,83,14853,-1698xe" fillcolor="#00b9d5" stroked="f">
                <v:path arrowok="t"/>
              </v:shape>
            </v:group>
            <w10:wrap anchorx="page"/>
          </v:group>
        </w:pict>
      </w:r>
      <w:r w:rsidR="00DA3574">
        <w:rPr>
          <w:color w:val="0098C4"/>
          <w:spacing w:val="4"/>
        </w:rPr>
        <w:t>The</w:t>
      </w:r>
      <w:r w:rsidR="00DA3574">
        <w:rPr>
          <w:color w:val="0098C4"/>
          <w:spacing w:val="17"/>
        </w:rPr>
        <w:t xml:space="preserve"> </w:t>
      </w:r>
      <w:r w:rsidR="00DA3574">
        <w:rPr>
          <w:color w:val="0098C4"/>
          <w:spacing w:val="4"/>
        </w:rPr>
        <w:t>response:</w:t>
      </w:r>
    </w:p>
    <w:p w14:paraId="5084F849" w14:textId="77777777" w:rsidR="008965B8" w:rsidRDefault="00DA3574">
      <w:pPr>
        <w:spacing w:line="674" w:lineRule="exact"/>
        <w:ind w:left="767" w:right="12438"/>
        <w:rPr>
          <w:rFonts w:ascii="National Medium" w:eastAsia="National Medium" w:hAnsi="National Medium" w:cs="National Medium"/>
          <w:sz w:val="64"/>
          <w:szCs w:val="64"/>
        </w:rPr>
      </w:pPr>
      <w:r>
        <w:rPr>
          <w:rFonts w:ascii="National Medium"/>
          <w:color w:val="0098C4"/>
          <w:spacing w:val="3"/>
          <w:sz w:val="64"/>
        </w:rPr>
        <w:t xml:space="preserve">Creative </w:t>
      </w:r>
      <w:r>
        <w:rPr>
          <w:rFonts w:ascii="National Medium"/>
          <w:color w:val="0098C4"/>
          <w:spacing w:val="4"/>
          <w:sz w:val="64"/>
        </w:rPr>
        <w:t>State Global</w:t>
      </w:r>
      <w:r>
        <w:rPr>
          <w:rFonts w:ascii="National Medium"/>
          <w:color w:val="0098C4"/>
          <w:spacing w:val="34"/>
          <w:sz w:val="64"/>
        </w:rPr>
        <w:t xml:space="preserve"> </w:t>
      </w:r>
      <w:r>
        <w:rPr>
          <w:rFonts w:ascii="National Medium"/>
          <w:color w:val="0098C4"/>
          <w:spacing w:val="6"/>
          <w:sz w:val="64"/>
        </w:rPr>
        <w:t>City</w:t>
      </w:r>
    </w:p>
    <w:p w14:paraId="1835DB05" w14:textId="77777777" w:rsidR="008965B8" w:rsidRDefault="008965B8">
      <w:pPr>
        <w:rPr>
          <w:rFonts w:ascii="National Medium" w:eastAsia="National Medium" w:hAnsi="National Medium" w:cs="National Medium"/>
          <w:sz w:val="20"/>
          <w:szCs w:val="20"/>
        </w:rPr>
      </w:pPr>
    </w:p>
    <w:p w14:paraId="652001C4" w14:textId="77777777" w:rsidR="008965B8" w:rsidRDefault="008965B8">
      <w:pPr>
        <w:rPr>
          <w:rFonts w:ascii="National Medium" w:eastAsia="National Medium" w:hAnsi="National Medium" w:cs="National Medium"/>
          <w:sz w:val="20"/>
          <w:szCs w:val="20"/>
        </w:rPr>
        <w:sectPr w:rsidR="008965B8">
          <w:footerReference w:type="default" r:id="rId51"/>
          <w:pgSz w:w="23820" w:h="16840" w:orient="landscape"/>
          <w:pgMar w:top="0" w:right="660" w:bottom="680" w:left="740" w:header="0" w:footer="488" w:gutter="0"/>
          <w:cols w:space="720"/>
        </w:sectPr>
      </w:pPr>
    </w:p>
    <w:p w14:paraId="17F0A9D3" w14:textId="77777777" w:rsidR="008965B8" w:rsidRDefault="008965B8">
      <w:pPr>
        <w:spacing w:before="8"/>
        <w:rPr>
          <w:rFonts w:ascii="National Medium" w:eastAsia="National Medium" w:hAnsi="National Medium" w:cs="National Medium"/>
          <w:sz w:val="17"/>
          <w:szCs w:val="17"/>
        </w:rPr>
      </w:pPr>
    </w:p>
    <w:p w14:paraId="06AFD388" w14:textId="77777777" w:rsidR="008965B8" w:rsidRDefault="00514CC2">
      <w:pPr>
        <w:pStyle w:val="ListParagraph"/>
        <w:numPr>
          <w:ilvl w:val="1"/>
          <w:numId w:val="21"/>
        </w:numPr>
        <w:tabs>
          <w:tab w:val="left" w:pos="477"/>
        </w:tabs>
        <w:ind w:left="1267" w:hanging="1157"/>
        <w:jc w:val="left"/>
        <w:rPr>
          <w:rFonts w:ascii="Arial" w:eastAsia="Arial" w:hAnsi="Arial" w:cs="Arial"/>
          <w:sz w:val="19"/>
          <w:szCs w:val="19"/>
        </w:rPr>
      </w:pPr>
      <w:r>
        <w:rPr>
          <w:rFonts w:ascii="Arial"/>
          <w:color w:val="00B9D5"/>
          <w:spacing w:val="9"/>
          <w:w w:val="145"/>
          <w:sz w:val="19"/>
        </w:rPr>
        <w:t>O</w:t>
      </w:r>
      <w:r w:rsidR="00DA3574">
        <w:rPr>
          <w:rFonts w:ascii="Arial"/>
          <w:color w:val="00B9D5"/>
          <w:spacing w:val="9"/>
          <w:w w:val="145"/>
          <w:sz w:val="19"/>
        </w:rPr>
        <w:t>vervie</w:t>
      </w:r>
      <w:r>
        <w:rPr>
          <w:rFonts w:ascii="Arial"/>
          <w:color w:val="00B9D5"/>
          <w:spacing w:val="9"/>
          <w:w w:val="145"/>
          <w:sz w:val="19"/>
        </w:rPr>
        <w:t>w</w:t>
      </w:r>
    </w:p>
    <w:p w14:paraId="2252ADA6" w14:textId="77777777" w:rsidR="008965B8" w:rsidRDefault="00DA3574">
      <w:pPr>
        <w:pStyle w:val="BodyText"/>
        <w:spacing w:before="160"/>
        <w:ind w:right="293"/>
      </w:pPr>
      <w:r>
        <w:rPr>
          <w:color w:val="231F20"/>
          <w:w w:val="105"/>
        </w:rPr>
        <w:t>Victoria has committed to a creative industries strategy, and in doing so it should not reproduce other</w:t>
      </w:r>
      <w:r>
        <w:rPr>
          <w:color w:val="231F20"/>
          <w:spacing w:val="-12"/>
          <w:w w:val="105"/>
        </w:rPr>
        <w:t xml:space="preserve"> </w:t>
      </w:r>
      <w:r>
        <w:rPr>
          <w:color w:val="231F20"/>
          <w:w w:val="105"/>
        </w:rPr>
        <w:t>models.</w:t>
      </w:r>
    </w:p>
    <w:p w14:paraId="58DC7758" w14:textId="77777777" w:rsidR="008965B8" w:rsidRDefault="00DA3574">
      <w:pPr>
        <w:pStyle w:val="BodyText"/>
        <w:spacing w:before="2"/>
        <w:ind w:right="84"/>
      </w:pPr>
      <w:r>
        <w:rPr>
          <w:color w:val="231F20"/>
          <w:w w:val="105"/>
        </w:rPr>
        <w:t>The most effective strategy will take into account Victoria’s unique assets, capabilities, culture and history. It should address the gaps and challenges that Victoria faces</w:t>
      </w:r>
      <w:r>
        <w:rPr>
          <w:color w:val="231F20"/>
          <w:spacing w:val="-11"/>
          <w:w w:val="105"/>
        </w:rPr>
        <w:t xml:space="preserve"> </w:t>
      </w:r>
      <w:r>
        <w:rPr>
          <w:color w:val="231F20"/>
          <w:w w:val="105"/>
        </w:rPr>
        <w:t>and</w:t>
      </w:r>
    </w:p>
    <w:p w14:paraId="1CDB5418" w14:textId="77777777" w:rsidR="008965B8" w:rsidRDefault="00DA3574">
      <w:pPr>
        <w:pStyle w:val="BodyText"/>
        <w:spacing w:before="2"/>
        <w:ind w:right="293"/>
      </w:pPr>
      <w:r>
        <w:rPr>
          <w:color w:val="231F20"/>
          <w:w w:val="105"/>
        </w:rPr>
        <w:t>it should deliver the benefits that Victoria most</w:t>
      </w:r>
      <w:r>
        <w:rPr>
          <w:color w:val="231F20"/>
          <w:spacing w:val="-5"/>
          <w:w w:val="105"/>
        </w:rPr>
        <w:t xml:space="preserve"> </w:t>
      </w:r>
      <w:r>
        <w:rPr>
          <w:color w:val="231F20"/>
          <w:w w:val="105"/>
        </w:rPr>
        <w:t>needs.</w:t>
      </w:r>
    </w:p>
    <w:p w14:paraId="2535F07E" w14:textId="77777777" w:rsidR="008965B8" w:rsidRDefault="00DA3574">
      <w:pPr>
        <w:pStyle w:val="BodyText"/>
        <w:spacing w:before="144"/>
        <w:ind w:right="84"/>
      </w:pPr>
      <w:r>
        <w:rPr>
          <w:color w:val="231F20"/>
          <w:w w:val="105"/>
        </w:rPr>
        <w:t>The vision is to build our cultural and creative</w:t>
      </w:r>
      <w:r>
        <w:rPr>
          <w:color w:val="231F20"/>
          <w:spacing w:val="-8"/>
          <w:w w:val="105"/>
        </w:rPr>
        <w:t xml:space="preserve"> </w:t>
      </w:r>
      <w:r>
        <w:rPr>
          <w:color w:val="231F20"/>
          <w:w w:val="105"/>
        </w:rPr>
        <w:t>industries</w:t>
      </w:r>
    </w:p>
    <w:p w14:paraId="2157C819" w14:textId="77777777" w:rsidR="008965B8" w:rsidRDefault="00DA3574">
      <w:pPr>
        <w:pStyle w:val="BodyText"/>
        <w:spacing w:before="2"/>
        <w:ind w:right="-3"/>
      </w:pPr>
      <w:r>
        <w:rPr>
          <w:color w:val="231F20"/>
          <w:w w:val="105"/>
        </w:rPr>
        <w:t>to transform Melbourne into a global as well as liveable city, and establish Victoria a truly creative state. This</w:t>
      </w:r>
      <w:r>
        <w:rPr>
          <w:color w:val="231F20"/>
          <w:spacing w:val="-8"/>
          <w:w w:val="105"/>
        </w:rPr>
        <w:t xml:space="preserve"> </w:t>
      </w:r>
      <w:r>
        <w:rPr>
          <w:color w:val="231F20"/>
          <w:w w:val="105"/>
        </w:rPr>
        <w:t>vision</w:t>
      </w:r>
    </w:p>
    <w:p w14:paraId="3FA43502" w14:textId="77777777" w:rsidR="008965B8" w:rsidRDefault="00DA3574">
      <w:pPr>
        <w:pStyle w:val="BodyText"/>
        <w:spacing w:before="2"/>
        <w:ind w:right="-3"/>
      </w:pPr>
      <w:r>
        <w:rPr>
          <w:color w:val="231F20"/>
          <w:w w:val="105"/>
        </w:rPr>
        <w:t>will require seizing specific opportunities, drawing on established strengths and addressing specific challenges. Achieving such a vision will depend on the extent to</w:t>
      </w:r>
      <w:r>
        <w:rPr>
          <w:color w:val="231F20"/>
          <w:spacing w:val="-5"/>
          <w:w w:val="105"/>
        </w:rPr>
        <w:t xml:space="preserve"> </w:t>
      </w:r>
      <w:r>
        <w:rPr>
          <w:color w:val="231F20"/>
          <w:w w:val="105"/>
        </w:rPr>
        <w:t>which:</w:t>
      </w:r>
    </w:p>
    <w:p w14:paraId="199263F9" w14:textId="77777777" w:rsidR="008965B8" w:rsidRDefault="00DA3574">
      <w:pPr>
        <w:pStyle w:val="ListParagraph"/>
        <w:numPr>
          <w:ilvl w:val="0"/>
          <w:numId w:val="28"/>
        </w:numPr>
        <w:tabs>
          <w:tab w:val="left" w:pos="281"/>
        </w:tabs>
        <w:spacing w:before="87"/>
        <w:ind w:right="487" w:hanging="170"/>
        <w:rPr>
          <w:rFonts w:ascii="National Light" w:eastAsia="National Light" w:hAnsi="National Light" w:cs="National Light"/>
          <w:sz w:val="19"/>
          <w:szCs w:val="19"/>
        </w:rPr>
      </w:pPr>
      <w:r>
        <w:rPr>
          <w:rFonts w:ascii="National Light"/>
          <w:color w:val="231F20"/>
          <w:w w:val="105"/>
          <w:sz w:val="19"/>
        </w:rPr>
        <w:t>A vibrant and rich, cultural and creative sector with prolific, innovative</w:t>
      </w:r>
      <w:r>
        <w:rPr>
          <w:rFonts w:ascii="National Light"/>
          <w:color w:val="231F20"/>
          <w:spacing w:val="-19"/>
          <w:w w:val="105"/>
          <w:sz w:val="19"/>
        </w:rPr>
        <w:t xml:space="preserve"> </w:t>
      </w:r>
      <w:r>
        <w:rPr>
          <w:rFonts w:ascii="National Light"/>
          <w:color w:val="231F20"/>
          <w:w w:val="105"/>
          <w:sz w:val="19"/>
        </w:rPr>
        <w:t>practitioners</w:t>
      </w:r>
    </w:p>
    <w:p w14:paraId="2011FD8F" w14:textId="77777777" w:rsidR="008965B8" w:rsidRDefault="00DA3574">
      <w:pPr>
        <w:pStyle w:val="ListParagraph"/>
        <w:numPr>
          <w:ilvl w:val="0"/>
          <w:numId w:val="28"/>
        </w:numPr>
        <w:tabs>
          <w:tab w:val="left" w:pos="281"/>
        </w:tabs>
        <w:spacing w:before="87"/>
        <w:ind w:hanging="170"/>
        <w:rPr>
          <w:rFonts w:ascii="National Light" w:eastAsia="National Light" w:hAnsi="National Light" w:cs="National Light"/>
          <w:sz w:val="19"/>
          <w:szCs w:val="19"/>
        </w:rPr>
      </w:pPr>
      <w:r>
        <w:rPr>
          <w:rFonts w:ascii="National Light"/>
          <w:color w:val="231F20"/>
          <w:w w:val="105"/>
          <w:sz w:val="19"/>
        </w:rPr>
        <w:t>There is a thriving creative ecology and</w:t>
      </w:r>
      <w:r>
        <w:rPr>
          <w:rFonts w:ascii="National Light"/>
          <w:color w:val="231F20"/>
          <w:spacing w:val="-13"/>
          <w:w w:val="105"/>
          <w:sz w:val="19"/>
        </w:rPr>
        <w:t xml:space="preserve"> </w:t>
      </w:r>
      <w:r>
        <w:rPr>
          <w:rFonts w:ascii="National Light"/>
          <w:color w:val="231F20"/>
          <w:w w:val="105"/>
          <w:sz w:val="19"/>
        </w:rPr>
        <w:t>businesses</w:t>
      </w:r>
    </w:p>
    <w:p w14:paraId="6D390FF8" w14:textId="77777777" w:rsidR="008965B8" w:rsidRDefault="00DA3574">
      <w:pPr>
        <w:pStyle w:val="ListParagraph"/>
        <w:numPr>
          <w:ilvl w:val="0"/>
          <w:numId w:val="28"/>
        </w:numPr>
        <w:tabs>
          <w:tab w:val="left" w:pos="281"/>
        </w:tabs>
        <w:spacing w:before="87"/>
        <w:ind w:right="662" w:hanging="170"/>
        <w:rPr>
          <w:rFonts w:ascii="National Light" w:eastAsia="National Light" w:hAnsi="National Light" w:cs="National Light"/>
          <w:sz w:val="19"/>
          <w:szCs w:val="19"/>
        </w:rPr>
      </w:pPr>
      <w:r>
        <w:rPr>
          <w:rFonts w:ascii="National Light"/>
          <w:color w:val="231F20"/>
          <w:w w:val="105"/>
          <w:sz w:val="19"/>
        </w:rPr>
        <w:t>Creativity is applied to add value across industry, education and public</w:t>
      </w:r>
      <w:r>
        <w:rPr>
          <w:rFonts w:ascii="National Light"/>
          <w:color w:val="231F20"/>
          <w:spacing w:val="-3"/>
          <w:w w:val="105"/>
          <w:sz w:val="19"/>
        </w:rPr>
        <w:t xml:space="preserve"> </w:t>
      </w:r>
      <w:r>
        <w:rPr>
          <w:rFonts w:ascii="National Light"/>
          <w:color w:val="231F20"/>
          <w:w w:val="105"/>
          <w:sz w:val="19"/>
        </w:rPr>
        <w:t>services</w:t>
      </w:r>
    </w:p>
    <w:p w14:paraId="41267FB3" w14:textId="77777777" w:rsidR="008965B8" w:rsidRDefault="00DA3574">
      <w:pPr>
        <w:pStyle w:val="ListParagraph"/>
        <w:numPr>
          <w:ilvl w:val="0"/>
          <w:numId w:val="28"/>
        </w:numPr>
        <w:tabs>
          <w:tab w:val="left" w:pos="281"/>
        </w:tabs>
        <w:spacing w:before="87"/>
        <w:ind w:hanging="170"/>
        <w:rPr>
          <w:rFonts w:ascii="National Light" w:eastAsia="National Light" w:hAnsi="National Light" w:cs="National Light"/>
          <w:sz w:val="19"/>
          <w:szCs w:val="19"/>
        </w:rPr>
      </w:pPr>
      <w:r>
        <w:rPr>
          <w:rFonts w:ascii="National Light"/>
          <w:color w:val="231F20"/>
          <w:w w:val="105"/>
          <w:sz w:val="19"/>
        </w:rPr>
        <w:t>Arts and creativity are valued by the local</w:t>
      </w:r>
      <w:r>
        <w:rPr>
          <w:rFonts w:ascii="National Light"/>
          <w:color w:val="231F20"/>
          <w:spacing w:val="-15"/>
          <w:w w:val="105"/>
          <w:sz w:val="19"/>
        </w:rPr>
        <w:t xml:space="preserve"> </w:t>
      </w:r>
      <w:r>
        <w:rPr>
          <w:rFonts w:ascii="National Light"/>
          <w:color w:val="231F20"/>
          <w:w w:val="105"/>
          <w:sz w:val="19"/>
        </w:rPr>
        <w:t>community</w:t>
      </w:r>
    </w:p>
    <w:p w14:paraId="7CFDD15D" w14:textId="77777777" w:rsidR="008965B8" w:rsidRDefault="00DA3574">
      <w:pPr>
        <w:pStyle w:val="ListParagraph"/>
        <w:numPr>
          <w:ilvl w:val="0"/>
          <w:numId w:val="28"/>
        </w:numPr>
        <w:tabs>
          <w:tab w:val="left" w:pos="281"/>
        </w:tabs>
        <w:spacing w:before="87"/>
        <w:ind w:hanging="170"/>
        <w:rPr>
          <w:rFonts w:ascii="National Light" w:eastAsia="National Light" w:hAnsi="National Light" w:cs="National Light"/>
          <w:sz w:val="19"/>
          <w:szCs w:val="19"/>
        </w:rPr>
      </w:pPr>
      <w:r>
        <w:rPr>
          <w:rFonts w:ascii="National Light"/>
          <w:color w:val="231F20"/>
          <w:w w:val="105"/>
          <w:sz w:val="19"/>
        </w:rPr>
        <w:t>Strong international engagement is</w:t>
      </w:r>
      <w:r>
        <w:rPr>
          <w:rFonts w:ascii="National Light"/>
          <w:color w:val="231F20"/>
          <w:spacing w:val="-19"/>
          <w:w w:val="105"/>
          <w:sz w:val="19"/>
        </w:rPr>
        <w:t xml:space="preserve"> </w:t>
      </w:r>
      <w:r>
        <w:rPr>
          <w:rFonts w:ascii="National Light"/>
          <w:color w:val="231F20"/>
          <w:w w:val="105"/>
          <w:sz w:val="19"/>
        </w:rPr>
        <w:t>ubiquitous.</w:t>
      </w:r>
    </w:p>
    <w:p w14:paraId="3055C6BC" w14:textId="77777777" w:rsidR="008965B8" w:rsidRDefault="00DA3574">
      <w:pPr>
        <w:spacing w:before="9"/>
        <w:rPr>
          <w:rFonts w:ascii="National Light" w:eastAsia="National Light" w:hAnsi="National Light" w:cs="National Light"/>
          <w:sz w:val="17"/>
          <w:szCs w:val="17"/>
        </w:rPr>
      </w:pPr>
      <w:r>
        <w:br w:type="column"/>
      </w:r>
    </w:p>
    <w:p w14:paraId="65B5EE24" w14:textId="77777777" w:rsidR="008965B8" w:rsidRDefault="00A52037">
      <w:pPr>
        <w:pStyle w:val="BodyText"/>
        <w:spacing w:before="0" w:line="242" w:lineRule="auto"/>
      </w:pPr>
      <w:r>
        <w:pict w14:anchorId="023A34B7">
          <v:group id="_x0000_s1281" style="position:absolute;left:0;text-align:left;margin-left:306.1pt;margin-top:67.85pt;width:246.65pt;height:36.9pt;z-index:251644416;mso-position-horizontal-relative:page" coordorigin="6123,1357" coordsize="4933,738">
            <v:group id="_x0000_s1286" style="position:absolute;left:6697;top:1357;width:4359;height:738" coordorigin="6697,1357" coordsize="4359,738">
              <v:shape id="_x0000_s1287" style="position:absolute;left:6697;top:1357;width:4359;height:738" coordorigin="6697,1357" coordsize="4359,738" path="m6697,2094l11055,2094,11055,1357,6697,1357,6697,2094xe" fillcolor="#cbc4e1" stroked="f">
                <v:path arrowok="t"/>
              </v:shape>
            </v:group>
            <v:group id="_x0000_s1282" style="position:absolute;left:6123;top:1357;width:575;height:737" coordorigin="6123,1357" coordsize="575,737">
              <v:shape id="_x0000_s1285" style="position:absolute;left:6123;top:1357;width:575;height:737" coordorigin="6123,1357" coordsize="575,737" path="m6123,2094l6697,2094,6697,1357,6123,1357,6123,2094xe" fillcolor="#64499e" stroked="f">
                <v:path arrowok="t"/>
              </v:shape>
              <v:shape id="_x0000_s1284" type="#_x0000_t202" style="position:absolute;left:6372;top:1615;width:76;height:190" filled="f" stroked="f">
                <v:textbox inset="0,0,0,0">
                  <w:txbxContent>
                    <w:p w14:paraId="367D7A9D" w14:textId="77777777" w:rsidR="00DA3574" w:rsidRDefault="00DA3574">
                      <w:pPr>
                        <w:spacing w:line="190" w:lineRule="exact"/>
                        <w:rPr>
                          <w:rFonts w:ascii="Arial" w:eastAsia="Arial" w:hAnsi="Arial" w:cs="Arial"/>
                          <w:sz w:val="19"/>
                          <w:szCs w:val="19"/>
                        </w:rPr>
                      </w:pPr>
                      <w:r>
                        <w:rPr>
                          <w:rFonts w:ascii="Arial"/>
                          <w:color w:val="FFFFFF"/>
                          <w:w w:val="70"/>
                          <w:sz w:val="19"/>
                        </w:rPr>
                        <w:t>1</w:t>
                      </w:r>
                    </w:p>
                  </w:txbxContent>
                </v:textbox>
              </v:shape>
              <v:shape id="_x0000_s1283" type="#_x0000_t202" style="position:absolute;left:6860;top:1519;width:3807;height:428" filled="f" stroked="f">
                <v:textbox inset="0,0,0,0">
                  <w:txbxContent>
                    <w:p w14:paraId="5010C37A" w14:textId="77777777" w:rsidR="00DA3574" w:rsidRDefault="00DA3574">
                      <w:pPr>
                        <w:spacing w:line="212" w:lineRule="exact"/>
                        <w:rPr>
                          <w:rFonts w:ascii="National Light" w:eastAsia="National Light" w:hAnsi="National Light" w:cs="National Light"/>
                          <w:sz w:val="19"/>
                          <w:szCs w:val="19"/>
                        </w:rPr>
                      </w:pPr>
                      <w:r>
                        <w:rPr>
                          <w:rFonts w:ascii="National"/>
                          <w:color w:val="231F20"/>
                          <w:w w:val="105"/>
                          <w:sz w:val="19"/>
                        </w:rPr>
                        <w:t xml:space="preserve">Backing creative talent </w:t>
                      </w:r>
                      <w:r>
                        <w:rPr>
                          <w:rFonts w:ascii="National Light"/>
                          <w:color w:val="231F20"/>
                          <w:w w:val="105"/>
                          <w:sz w:val="19"/>
                        </w:rPr>
                        <w:t>by creating</w:t>
                      </w:r>
                      <w:r>
                        <w:rPr>
                          <w:rFonts w:ascii="National Light"/>
                          <w:color w:val="231F20"/>
                          <w:spacing w:val="-27"/>
                          <w:w w:val="105"/>
                          <w:sz w:val="19"/>
                        </w:rPr>
                        <w:t xml:space="preserve"> </w:t>
                      </w:r>
                      <w:r>
                        <w:rPr>
                          <w:rFonts w:ascii="National Light"/>
                          <w:color w:val="231F20"/>
                          <w:w w:val="105"/>
                          <w:sz w:val="19"/>
                        </w:rPr>
                        <w:t>more</w:t>
                      </w:r>
                    </w:p>
                    <w:p w14:paraId="2E27FAA9" w14:textId="77777777" w:rsidR="00DA3574" w:rsidRDefault="00DA3574">
                      <w:pPr>
                        <w:spacing w:before="2" w:line="214" w:lineRule="exact"/>
                        <w:rPr>
                          <w:rFonts w:ascii="National Light" w:eastAsia="National Light" w:hAnsi="National Light" w:cs="National Light"/>
                          <w:sz w:val="19"/>
                          <w:szCs w:val="19"/>
                        </w:rPr>
                      </w:pPr>
                      <w:r>
                        <w:rPr>
                          <w:rFonts w:ascii="National Light"/>
                          <w:color w:val="231F20"/>
                          <w:w w:val="105"/>
                          <w:sz w:val="19"/>
                        </w:rPr>
                        <w:t>opportunities to produce and present great</w:t>
                      </w:r>
                      <w:r>
                        <w:rPr>
                          <w:rFonts w:ascii="National Light"/>
                          <w:color w:val="231F20"/>
                          <w:spacing w:val="-16"/>
                          <w:w w:val="105"/>
                          <w:sz w:val="19"/>
                        </w:rPr>
                        <w:t xml:space="preserve"> </w:t>
                      </w:r>
                      <w:r>
                        <w:rPr>
                          <w:rFonts w:ascii="National Light"/>
                          <w:color w:val="231F20"/>
                          <w:w w:val="105"/>
                          <w:sz w:val="19"/>
                        </w:rPr>
                        <w:t>work.</w:t>
                      </w:r>
                    </w:p>
                  </w:txbxContent>
                </v:textbox>
              </v:shape>
            </v:group>
            <w10:wrap anchorx="page"/>
          </v:group>
        </w:pict>
      </w:r>
      <w:r>
        <w:pict w14:anchorId="0E0504EF">
          <v:group id="_x0000_s1276" style="position:absolute;left:0;text-align:left;margin-left:887.15pt;margin-top:102.9pt;width:11.45pt;height:15.45pt;z-index:251653632;mso-position-horizontal-relative:page" coordorigin="17744,2059" coordsize="229,309">
            <v:group id="_x0000_s1279" style="position:absolute;left:17858;top:2079;width:2;height:269" coordorigin="17858,2079" coordsize="2,269">
              <v:polyline id="_x0000_s1280" style="position:absolute" points="53574,6237,53574,6506" coordorigin="17858,2079" coordsize="0,269" filled="f" strokecolor="#223f58" strokeweight="2pt">
                <v:path arrowok="t"/>
                <o:lock v:ext="edit" verticies="t"/>
              </v:polyline>
            </v:group>
            <v:group id="_x0000_s1277" style="position:absolute;left:17764;top:2245;width:189;height:102" coordorigin="17764,2245" coordsize="189,102">
              <v:polyline id="_x0000_s1278" style="position:absolute" points="71245,8980,71150,9082,71056,8980" coordorigin="17764,2245" coordsize="189,102" filled="f" strokecolor="#223f58" strokeweight="2pt">
                <v:path arrowok="t"/>
                <o:lock v:ext="edit" verticies="t"/>
              </v:polyline>
            </v:group>
            <w10:wrap anchorx="page"/>
          </v:group>
        </w:pict>
      </w:r>
      <w:r>
        <w:pict w14:anchorId="719AFDFF">
          <v:shape id="_x0000_s1275" type="#_x0000_t202" style="position:absolute;left:0;text-align:left;margin-left:637.75pt;margin-top:122.4pt;width:510.25pt;height:22.7pt;z-index:251654656;mso-position-horizontal-relative:page" fillcolor="#41c0be" stroked="f">
            <v:textbox inset="0,0,0,0">
              <w:txbxContent>
                <w:p w14:paraId="6641B8E0" w14:textId="36FE870E" w:rsidR="00DA3574" w:rsidRDefault="00DA3574">
                  <w:pPr>
                    <w:spacing w:before="140"/>
                    <w:ind w:left="2830"/>
                    <w:rPr>
                      <w:rFonts w:ascii="Arial" w:eastAsia="Arial" w:hAnsi="Arial" w:cs="Arial"/>
                      <w:sz w:val="16"/>
                      <w:szCs w:val="16"/>
                    </w:rPr>
                  </w:pPr>
                  <w:r>
                    <w:rPr>
                      <w:rFonts w:ascii="Arial"/>
                      <w:color w:val="FFFFFF"/>
                      <w:spacing w:val="4"/>
                      <w:w w:val="155"/>
                      <w:sz w:val="16"/>
                    </w:rPr>
                    <w:t>H</w:t>
                  </w:r>
                  <w:r w:rsidR="008851EE">
                    <w:rPr>
                      <w:rFonts w:ascii="Arial"/>
                      <w:color w:val="FFFFFF"/>
                      <w:spacing w:val="4"/>
                      <w:w w:val="155"/>
                      <w:sz w:val="16"/>
                    </w:rPr>
                    <w:t>allm</w:t>
                  </w:r>
                  <w:r>
                    <w:rPr>
                      <w:rFonts w:ascii="Arial"/>
                      <w:color w:val="FFFFFF"/>
                      <w:spacing w:val="4"/>
                      <w:w w:val="155"/>
                      <w:sz w:val="16"/>
                    </w:rPr>
                    <w:t>arks</w:t>
                  </w:r>
                  <w:r>
                    <w:rPr>
                      <w:rFonts w:ascii="Arial"/>
                      <w:color w:val="FFFFFF"/>
                      <w:spacing w:val="-9"/>
                      <w:w w:val="155"/>
                      <w:sz w:val="16"/>
                    </w:rPr>
                    <w:t xml:space="preserve"> </w:t>
                  </w:r>
                  <w:r>
                    <w:rPr>
                      <w:rFonts w:ascii="Arial"/>
                      <w:color w:val="FFFFFF"/>
                      <w:w w:val="155"/>
                      <w:sz w:val="16"/>
                    </w:rPr>
                    <w:t>of</w:t>
                  </w:r>
                  <w:r>
                    <w:rPr>
                      <w:rFonts w:ascii="Arial"/>
                      <w:color w:val="FFFFFF"/>
                      <w:spacing w:val="-9"/>
                      <w:w w:val="155"/>
                      <w:sz w:val="16"/>
                    </w:rPr>
                    <w:t xml:space="preserve"> </w:t>
                  </w:r>
                  <w:r>
                    <w:rPr>
                      <w:rFonts w:ascii="Arial"/>
                      <w:color w:val="FFFFFF"/>
                      <w:w w:val="155"/>
                      <w:sz w:val="16"/>
                    </w:rPr>
                    <w:t>a</w:t>
                  </w:r>
                  <w:r>
                    <w:rPr>
                      <w:rFonts w:ascii="Arial"/>
                      <w:color w:val="FFFFFF"/>
                      <w:spacing w:val="-9"/>
                      <w:w w:val="155"/>
                      <w:sz w:val="16"/>
                    </w:rPr>
                    <w:t xml:space="preserve"> </w:t>
                  </w:r>
                  <w:r w:rsidR="008851EE">
                    <w:rPr>
                      <w:rFonts w:ascii="Arial"/>
                      <w:color w:val="FFFFFF"/>
                      <w:spacing w:val="3"/>
                      <w:w w:val="155"/>
                      <w:sz w:val="16"/>
                    </w:rPr>
                    <w:t>glob</w:t>
                  </w:r>
                  <w:r>
                    <w:rPr>
                      <w:rFonts w:ascii="Arial"/>
                      <w:color w:val="FFFFFF"/>
                      <w:spacing w:val="3"/>
                      <w:w w:val="155"/>
                      <w:sz w:val="16"/>
                    </w:rPr>
                    <w:t>al</w:t>
                  </w:r>
                  <w:r>
                    <w:rPr>
                      <w:rFonts w:ascii="Arial"/>
                      <w:color w:val="FFFFFF"/>
                      <w:spacing w:val="-9"/>
                      <w:w w:val="155"/>
                      <w:sz w:val="16"/>
                    </w:rPr>
                    <w:t xml:space="preserve"> </w:t>
                  </w:r>
                  <w:r>
                    <w:rPr>
                      <w:rFonts w:ascii="Arial"/>
                      <w:color w:val="FFFFFF"/>
                      <w:w w:val="155"/>
                      <w:sz w:val="16"/>
                    </w:rPr>
                    <w:t>City,</w:t>
                  </w:r>
                  <w:r>
                    <w:rPr>
                      <w:rFonts w:ascii="Arial"/>
                      <w:color w:val="FFFFFF"/>
                      <w:spacing w:val="-9"/>
                      <w:w w:val="155"/>
                      <w:sz w:val="16"/>
                    </w:rPr>
                    <w:t xml:space="preserve"> </w:t>
                  </w:r>
                  <w:r>
                    <w:rPr>
                      <w:rFonts w:ascii="Arial"/>
                      <w:color w:val="FFFFFF"/>
                      <w:spacing w:val="3"/>
                      <w:w w:val="155"/>
                      <w:sz w:val="16"/>
                    </w:rPr>
                    <w:t>Creative</w:t>
                  </w:r>
                  <w:r>
                    <w:rPr>
                      <w:rFonts w:ascii="Arial"/>
                      <w:color w:val="FFFFFF"/>
                      <w:spacing w:val="-9"/>
                      <w:w w:val="155"/>
                      <w:sz w:val="16"/>
                    </w:rPr>
                    <w:t xml:space="preserve"> </w:t>
                  </w:r>
                  <w:r>
                    <w:rPr>
                      <w:rFonts w:ascii="Arial"/>
                      <w:color w:val="FFFFFF"/>
                      <w:w w:val="155"/>
                      <w:sz w:val="16"/>
                    </w:rPr>
                    <w:t>state</w:t>
                  </w:r>
                </w:p>
              </w:txbxContent>
            </v:textbox>
            <w10:wrap anchorx="page"/>
          </v:shape>
        </w:pict>
      </w:r>
      <w:r>
        <w:pict w14:anchorId="620F00D1">
          <v:shape id="_x0000_s1274" type="#_x0000_t202" style="position:absolute;left:0;text-align:left;margin-left:304.7pt;margin-top:104.7pt;width:250.9pt;height:169.25pt;z-index:251655680;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74"/>
                    <w:gridCol w:w="4358"/>
                  </w:tblGrid>
                  <w:tr w:rsidR="00DA3574" w14:paraId="7F4A1F65" w14:textId="77777777">
                    <w:trPr>
                      <w:trHeight w:hRule="exact" w:val="1015"/>
                    </w:trPr>
                    <w:tc>
                      <w:tcPr>
                        <w:tcW w:w="574" w:type="dxa"/>
                        <w:tcBorders>
                          <w:top w:val="single" w:sz="23" w:space="0" w:color="CBC4E1"/>
                          <w:left w:val="nil"/>
                          <w:bottom w:val="single" w:sz="23" w:space="0" w:color="EAD0E4"/>
                          <w:right w:val="nil"/>
                        </w:tcBorders>
                        <w:shd w:val="clear" w:color="auto" w:fill="C356A0"/>
                      </w:tcPr>
                      <w:p w14:paraId="7A670B8C" w14:textId="77777777" w:rsidR="00DA3574" w:rsidRDefault="00DA3574">
                        <w:pPr>
                          <w:pStyle w:val="TableParagraph"/>
                          <w:rPr>
                            <w:rFonts w:ascii="National Light" w:eastAsia="National Light" w:hAnsi="National Light" w:cs="National Light"/>
                            <w:sz w:val="18"/>
                            <w:szCs w:val="18"/>
                          </w:rPr>
                        </w:pPr>
                      </w:p>
                      <w:p w14:paraId="5E32F617" w14:textId="77777777" w:rsidR="00DA3574" w:rsidRDefault="00DA3574">
                        <w:pPr>
                          <w:pStyle w:val="TableParagraph"/>
                          <w:spacing w:before="129"/>
                          <w:ind w:left="228"/>
                          <w:rPr>
                            <w:rFonts w:ascii="Arial" w:eastAsia="Arial" w:hAnsi="Arial" w:cs="Arial"/>
                            <w:sz w:val="19"/>
                            <w:szCs w:val="19"/>
                          </w:rPr>
                        </w:pPr>
                        <w:r>
                          <w:rPr>
                            <w:rFonts w:ascii="Arial"/>
                            <w:color w:val="FFFFFF"/>
                            <w:w w:val="110"/>
                            <w:sz w:val="19"/>
                          </w:rPr>
                          <w:t>2</w:t>
                        </w:r>
                      </w:p>
                    </w:tc>
                    <w:tc>
                      <w:tcPr>
                        <w:tcW w:w="4358" w:type="dxa"/>
                        <w:tcBorders>
                          <w:top w:val="single" w:sz="23" w:space="0" w:color="CBC4E1"/>
                          <w:left w:val="nil"/>
                          <w:bottom w:val="single" w:sz="23" w:space="0" w:color="EAD0E4"/>
                          <w:right w:val="nil"/>
                        </w:tcBorders>
                        <w:shd w:val="clear" w:color="auto" w:fill="EAD0E4"/>
                      </w:tcPr>
                      <w:p w14:paraId="6417C76A" w14:textId="77777777" w:rsidR="00DA3574" w:rsidRDefault="00DA3574">
                        <w:pPr>
                          <w:pStyle w:val="TableParagraph"/>
                          <w:spacing w:before="145"/>
                          <w:ind w:left="162" w:right="443"/>
                          <w:rPr>
                            <w:rFonts w:ascii="National Light" w:eastAsia="National Light" w:hAnsi="National Light" w:cs="National Light"/>
                            <w:sz w:val="19"/>
                            <w:szCs w:val="19"/>
                          </w:rPr>
                        </w:pPr>
                        <w:r>
                          <w:rPr>
                            <w:rFonts w:ascii="National"/>
                            <w:color w:val="231F20"/>
                            <w:w w:val="105"/>
                            <w:sz w:val="19"/>
                          </w:rPr>
                          <w:t xml:space="preserve">Strengthening the creative industries ecology </w:t>
                        </w:r>
                        <w:r>
                          <w:rPr>
                            <w:rFonts w:ascii="National Light"/>
                            <w:color w:val="231F20"/>
                            <w:w w:val="105"/>
                            <w:sz w:val="19"/>
                          </w:rPr>
                          <w:t>by building capacity and unlocking opportunities to reach audiences and</w:t>
                        </w:r>
                        <w:r>
                          <w:rPr>
                            <w:rFonts w:ascii="National Light"/>
                            <w:color w:val="231F20"/>
                            <w:spacing w:val="-14"/>
                            <w:w w:val="105"/>
                            <w:sz w:val="19"/>
                          </w:rPr>
                          <w:t xml:space="preserve"> </w:t>
                        </w:r>
                        <w:r>
                          <w:rPr>
                            <w:rFonts w:ascii="National Light"/>
                            <w:color w:val="231F20"/>
                            <w:w w:val="105"/>
                            <w:sz w:val="19"/>
                          </w:rPr>
                          <w:t>markets.</w:t>
                        </w:r>
                      </w:p>
                    </w:tc>
                  </w:tr>
                  <w:tr w:rsidR="00DA3574" w14:paraId="024D94DA" w14:textId="77777777">
                    <w:trPr>
                      <w:trHeight w:hRule="exact" w:val="1015"/>
                    </w:trPr>
                    <w:tc>
                      <w:tcPr>
                        <w:tcW w:w="574" w:type="dxa"/>
                        <w:tcBorders>
                          <w:top w:val="single" w:sz="23" w:space="0" w:color="EAD0E4"/>
                          <w:left w:val="nil"/>
                          <w:bottom w:val="single" w:sz="23" w:space="0" w:color="FDD8CD"/>
                          <w:right w:val="nil"/>
                        </w:tcBorders>
                        <w:shd w:val="clear" w:color="auto" w:fill="F37363"/>
                      </w:tcPr>
                      <w:p w14:paraId="59A3697D" w14:textId="77777777" w:rsidR="00DA3574" w:rsidRDefault="00DA3574">
                        <w:pPr>
                          <w:pStyle w:val="TableParagraph"/>
                          <w:rPr>
                            <w:rFonts w:ascii="National Light" w:eastAsia="National Light" w:hAnsi="National Light" w:cs="National Light"/>
                            <w:sz w:val="18"/>
                            <w:szCs w:val="18"/>
                          </w:rPr>
                        </w:pPr>
                      </w:p>
                      <w:p w14:paraId="6D12CDBA" w14:textId="77777777" w:rsidR="00DA3574" w:rsidRDefault="00DA3574">
                        <w:pPr>
                          <w:pStyle w:val="TableParagraph"/>
                          <w:spacing w:before="129"/>
                          <w:ind w:left="228"/>
                          <w:rPr>
                            <w:rFonts w:ascii="Arial" w:eastAsia="Arial" w:hAnsi="Arial" w:cs="Arial"/>
                            <w:sz w:val="19"/>
                            <w:szCs w:val="19"/>
                          </w:rPr>
                        </w:pPr>
                        <w:r>
                          <w:rPr>
                            <w:rFonts w:ascii="Arial"/>
                            <w:color w:val="FFFFFF"/>
                            <w:w w:val="110"/>
                            <w:sz w:val="19"/>
                          </w:rPr>
                          <w:t>3</w:t>
                        </w:r>
                      </w:p>
                    </w:tc>
                    <w:tc>
                      <w:tcPr>
                        <w:tcW w:w="4358" w:type="dxa"/>
                        <w:tcBorders>
                          <w:top w:val="single" w:sz="23" w:space="0" w:color="EAD0E4"/>
                          <w:left w:val="nil"/>
                          <w:bottom w:val="single" w:sz="23" w:space="0" w:color="FDD8CD"/>
                          <w:right w:val="nil"/>
                        </w:tcBorders>
                        <w:shd w:val="clear" w:color="auto" w:fill="FDD8CD"/>
                      </w:tcPr>
                      <w:p w14:paraId="056B594D" w14:textId="77777777" w:rsidR="00DA3574" w:rsidRDefault="00DA3574">
                        <w:pPr>
                          <w:pStyle w:val="TableParagraph"/>
                          <w:spacing w:before="145"/>
                          <w:ind w:left="162" w:right="481"/>
                          <w:rPr>
                            <w:rFonts w:ascii="National Light" w:eastAsia="National Light" w:hAnsi="National Light" w:cs="National Light"/>
                            <w:sz w:val="19"/>
                            <w:szCs w:val="19"/>
                          </w:rPr>
                        </w:pPr>
                        <w:r>
                          <w:rPr>
                            <w:rFonts w:ascii="National"/>
                            <w:color w:val="231F20"/>
                            <w:w w:val="105"/>
                            <w:sz w:val="19"/>
                          </w:rPr>
                          <w:t xml:space="preserve">Delivering wider economic and social benefits </w:t>
                        </w:r>
                        <w:r>
                          <w:rPr>
                            <w:rFonts w:ascii="National Light"/>
                            <w:color w:val="231F20"/>
                            <w:w w:val="105"/>
                            <w:sz w:val="19"/>
                          </w:rPr>
                          <w:t>through the application of creativity and using Creative Victoria as a force for</w:t>
                        </w:r>
                        <w:r>
                          <w:rPr>
                            <w:rFonts w:ascii="National Light"/>
                            <w:color w:val="231F20"/>
                            <w:spacing w:val="-17"/>
                            <w:w w:val="105"/>
                            <w:sz w:val="19"/>
                          </w:rPr>
                          <w:t xml:space="preserve"> </w:t>
                        </w:r>
                        <w:r>
                          <w:rPr>
                            <w:rFonts w:ascii="National Light"/>
                            <w:color w:val="231F20"/>
                            <w:w w:val="105"/>
                            <w:sz w:val="19"/>
                          </w:rPr>
                          <w:t>collaboration.</w:t>
                        </w:r>
                      </w:p>
                    </w:tc>
                  </w:tr>
                  <w:tr w:rsidR="00DA3574" w14:paraId="7F1C570E" w14:textId="77777777">
                    <w:trPr>
                      <w:trHeight w:hRule="exact" w:val="1298"/>
                    </w:trPr>
                    <w:tc>
                      <w:tcPr>
                        <w:tcW w:w="574" w:type="dxa"/>
                        <w:tcBorders>
                          <w:top w:val="single" w:sz="23" w:space="0" w:color="FDD8CD"/>
                          <w:left w:val="nil"/>
                          <w:bottom w:val="single" w:sz="23" w:space="0" w:color="E9DAC4"/>
                          <w:right w:val="nil"/>
                        </w:tcBorders>
                        <w:shd w:val="clear" w:color="auto" w:fill="BC8D4A"/>
                      </w:tcPr>
                      <w:p w14:paraId="7554134F" w14:textId="77777777" w:rsidR="00DA3574" w:rsidRDefault="00DA3574">
                        <w:pPr>
                          <w:pStyle w:val="TableParagraph"/>
                          <w:rPr>
                            <w:rFonts w:ascii="National Light" w:eastAsia="National Light" w:hAnsi="National Light" w:cs="National Light"/>
                            <w:sz w:val="18"/>
                            <w:szCs w:val="18"/>
                          </w:rPr>
                        </w:pPr>
                      </w:p>
                      <w:p w14:paraId="3575ACAC" w14:textId="77777777" w:rsidR="00DA3574" w:rsidRDefault="00DA3574">
                        <w:pPr>
                          <w:pStyle w:val="TableParagraph"/>
                          <w:spacing w:before="8"/>
                          <w:rPr>
                            <w:rFonts w:ascii="National Light" w:eastAsia="National Light" w:hAnsi="National Light" w:cs="National Light"/>
                            <w:sz w:val="25"/>
                            <w:szCs w:val="25"/>
                          </w:rPr>
                        </w:pPr>
                      </w:p>
                      <w:p w14:paraId="7E6E0D56" w14:textId="77777777" w:rsidR="00DA3574" w:rsidRDefault="00DA3574">
                        <w:pPr>
                          <w:pStyle w:val="TableParagraph"/>
                          <w:ind w:left="222"/>
                          <w:rPr>
                            <w:rFonts w:ascii="Arial" w:eastAsia="Arial" w:hAnsi="Arial" w:cs="Arial"/>
                            <w:sz w:val="19"/>
                            <w:szCs w:val="19"/>
                          </w:rPr>
                        </w:pPr>
                        <w:r>
                          <w:rPr>
                            <w:rFonts w:ascii="Arial"/>
                            <w:color w:val="FFFFFF"/>
                            <w:w w:val="125"/>
                            <w:sz w:val="19"/>
                          </w:rPr>
                          <w:t>4</w:t>
                        </w:r>
                      </w:p>
                    </w:tc>
                    <w:tc>
                      <w:tcPr>
                        <w:tcW w:w="4358" w:type="dxa"/>
                        <w:tcBorders>
                          <w:top w:val="single" w:sz="23" w:space="0" w:color="FDD8CD"/>
                          <w:left w:val="nil"/>
                          <w:bottom w:val="single" w:sz="23" w:space="0" w:color="E9DAC4"/>
                          <w:right w:val="nil"/>
                        </w:tcBorders>
                        <w:shd w:val="clear" w:color="auto" w:fill="E9DAC4"/>
                      </w:tcPr>
                      <w:p w14:paraId="5F0287B0" w14:textId="77777777" w:rsidR="00DA3574" w:rsidRDefault="00DA3574">
                        <w:pPr>
                          <w:pStyle w:val="TableParagraph"/>
                          <w:spacing w:before="145"/>
                          <w:ind w:left="162" w:right="327"/>
                          <w:rPr>
                            <w:rFonts w:ascii="National Light" w:eastAsia="National Light" w:hAnsi="National Light" w:cs="National Light"/>
                            <w:sz w:val="19"/>
                            <w:szCs w:val="19"/>
                          </w:rPr>
                        </w:pPr>
                        <w:r>
                          <w:rPr>
                            <w:rFonts w:ascii="National"/>
                            <w:color w:val="231F20"/>
                            <w:w w:val="105"/>
                            <w:sz w:val="19"/>
                          </w:rPr>
                          <w:t xml:space="preserve">Increasing participation in and access </w:t>
                        </w:r>
                        <w:r>
                          <w:rPr>
                            <w:rFonts w:ascii="National Light"/>
                            <w:color w:val="231F20"/>
                            <w:w w:val="105"/>
                            <w:sz w:val="19"/>
                          </w:rPr>
                          <w:t>by setting high standards for education, access and public events and broadly promoting the value of art and creativity.</w:t>
                        </w:r>
                      </w:p>
                    </w:tc>
                  </w:tr>
                </w:tbl>
                <w:p w14:paraId="7D44B868" w14:textId="77777777" w:rsidR="00DA3574" w:rsidRDefault="00DA3574"/>
              </w:txbxContent>
            </v:textbox>
            <w10:wrap anchorx="page"/>
          </v:shape>
        </w:pict>
      </w:r>
      <w:r w:rsidR="00DA3574">
        <w:rPr>
          <w:color w:val="231F20"/>
          <w:w w:val="105"/>
        </w:rPr>
        <w:t>These outcomes are the hallmarks of global cities and creative states. The Taskforce proposes five areas of focus to achieve these outcomes. These focus areas work together by targeting particular areas but contribute to achieving all the outcomes in different ways and to varying degrees. They</w:t>
      </w:r>
      <w:r w:rsidR="00DA3574">
        <w:rPr>
          <w:color w:val="231F20"/>
          <w:spacing w:val="-21"/>
          <w:w w:val="105"/>
        </w:rPr>
        <w:t xml:space="preserve"> </w:t>
      </w:r>
      <w:r w:rsidR="00DA3574">
        <w:rPr>
          <w:color w:val="231F20"/>
          <w:w w:val="105"/>
        </w:rPr>
        <w:t>are:</w:t>
      </w:r>
    </w:p>
    <w:p w14:paraId="0F7DBEBC" w14:textId="77777777" w:rsidR="008965B8" w:rsidRDefault="00DA3574">
      <w:pPr>
        <w:pStyle w:val="Heading4"/>
        <w:spacing w:before="202"/>
      </w:pPr>
      <w:r>
        <w:br w:type="column"/>
      </w:r>
      <w:r>
        <w:rPr>
          <w:color w:val="231F20"/>
        </w:rPr>
        <w:lastRenderedPageBreak/>
        <w:t xml:space="preserve">What’s required to make Victoria a Creative State and Melbourne a Global  </w:t>
      </w:r>
      <w:r>
        <w:rPr>
          <w:color w:val="231F20"/>
          <w:spacing w:val="11"/>
        </w:rPr>
        <w:t xml:space="preserve"> </w:t>
      </w:r>
      <w:r>
        <w:rPr>
          <w:color w:val="231F20"/>
        </w:rPr>
        <w:t>City?</w:t>
      </w:r>
    </w:p>
    <w:p w14:paraId="660AFC19" w14:textId="77777777" w:rsidR="008965B8" w:rsidRDefault="008965B8">
      <w:pPr>
        <w:sectPr w:rsidR="008965B8">
          <w:type w:val="continuous"/>
          <w:pgSz w:w="23820" w:h="16840" w:orient="landscape"/>
          <w:pgMar w:top="760" w:right="660" w:bottom="0" w:left="740" w:header="720" w:footer="720" w:gutter="0"/>
          <w:cols w:num="3" w:space="720" w:equalWidth="0">
            <w:col w:w="4707" w:space="565"/>
            <w:col w:w="4897" w:space="1736"/>
            <w:col w:w="10515"/>
          </w:cols>
        </w:sectPr>
      </w:pPr>
    </w:p>
    <w:p w14:paraId="4E764810" w14:textId="77777777" w:rsidR="008965B8" w:rsidRDefault="00A52037">
      <w:pPr>
        <w:spacing w:before="11"/>
        <w:rPr>
          <w:rFonts w:ascii="National" w:eastAsia="National" w:hAnsi="National" w:cs="National"/>
          <w:sz w:val="13"/>
          <w:szCs w:val="13"/>
        </w:rPr>
      </w:pPr>
      <w:r>
        <w:lastRenderedPageBreak/>
        <w:pict w14:anchorId="749F4264">
          <v:group id="_x0000_s1270" style="position:absolute;margin-left:711.45pt;margin-top:212.55pt;width:362.85pt;height:70.9pt;z-index:251647488;mso-position-horizontal-relative:page;mso-position-vertical-relative:page" coordorigin="14230,4252" coordsize="7257,1418">
            <v:group id="_x0000_s1271" style="position:absolute;left:14230;top:4252;width:7257;height:1418" coordorigin="14230,4252" coordsize="7257,1418">
              <v:shape id="_x0000_s1273" style="position:absolute;left:14230;top:4252;width:7257;height:1418" coordorigin="14230,4252" coordsize="7257,1418" path="m21047,4252l14670,4252,14230,4961,14670,5669,21047,5669,21487,4961,21047,4252xe" fillcolor="#0098c4" stroked="f">
                <v:path arrowok="t"/>
              </v:shape>
              <v:shape id="_x0000_s1272" type="#_x0000_t202" style="position:absolute;left:14230;top:4252;width:7257;height:1418" filled="f" stroked="f">
                <v:textbox inset="0,0,0,0">
                  <w:txbxContent>
                    <w:p w14:paraId="103D3CC8" w14:textId="77777777" w:rsidR="00DA3574" w:rsidRDefault="00DA3574">
                      <w:pPr>
                        <w:rPr>
                          <w:rFonts w:ascii="National Light" w:eastAsia="National Light" w:hAnsi="National Light" w:cs="National Light"/>
                          <w:sz w:val="16"/>
                          <w:szCs w:val="16"/>
                        </w:rPr>
                      </w:pPr>
                    </w:p>
                    <w:p w14:paraId="18517FDA" w14:textId="77777777" w:rsidR="00DA3574" w:rsidRDefault="00DA3574">
                      <w:pPr>
                        <w:spacing w:before="117"/>
                        <w:ind w:right="5"/>
                        <w:jc w:val="center"/>
                        <w:rPr>
                          <w:rFonts w:ascii="Arial" w:eastAsia="Arial" w:hAnsi="Arial" w:cs="Arial"/>
                          <w:sz w:val="16"/>
                          <w:szCs w:val="16"/>
                        </w:rPr>
                      </w:pPr>
                      <w:r>
                        <w:rPr>
                          <w:rFonts w:ascii="Arial"/>
                          <w:color w:val="FFFFFF"/>
                          <w:spacing w:val="4"/>
                          <w:w w:val="150"/>
                          <w:sz w:val="16"/>
                        </w:rPr>
                        <w:t>aspiration</w:t>
                      </w:r>
                    </w:p>
                    <w:p w14:paraId="09A294B5" w14:textId="77777777" w:rsidR="00DA3574" w:rsidRDefault="00DA3574">
                      <w:pPr>
                        <w:spacing w:before="8"/>
                        <w:rPr>
                          <w:rFonts w:ascii="National Light" w:eastAsia="National Light" w:hAnsi="National Light" w:cs="National Light"/>
                          <w:sz w:val="14"/>
                          <w:szCs w:val="14"/>
                        </w:rPr>
                      </w:pPr>
                    </w:p>
                    <w:p w14:paraId="3D2F944F" w14:textId="77777777" w:rsidR="00DA3574" w:rsidRDefault="00DA3574">
                      <w:pPr>
                        <w:spacing w:line="254" w:lineRule="auto"/>
                        <w:ind w:left="1389" w:right="1403"/>
                        <w:jc w:val="center"/>
                        <w:rPr>
                          <w:rFonts w:ascii="National" w:eastAsia="National" w:hAnsi="National" w:cs="National"/>
                          <w:sz w:val="18"/>
                          <w:szCs w:val="18"/>
                        </w:rPr>
                      </w:pPr>
                      <w:r>
                        <w:rPr>
                          <w:rFonts w:ascii="National"/>
                          <w:color w:val="FFFFFF"/>
                          <w:sz w:val="18"/>
                        </w:rPr>
                        <w:t xml:space="preserve">The cultural and creative industries make Victoria a creative State and Melbourne a global as well as liveable </w:t>
                      </w:r>
                      <w:r>
                        <w:rPr>
                          <w:rFonts w:ascii="National"/>
                          <w:color w:val="FFFFFF"/>
                          <w:spacing w:val="19"/>
                          <w:sz w:val="18"/>
                        </w:rPr>
                        <w:t xml:space="preserve"> </w:t>
                      </w:r>
                      <w:r>
                        <w:rPr>
                          <w:rFonts w:ascii="National"/>
                          <w:color w:val="FFFFFF"/>
                          <w:sz w:val="18"/>
                        </w:rPr>
                        <w:t>city</w:t>
                      </w:r>
                    </w:p>
                  </w:txbxContent>
                </v:textbox>
              </v:shape>
            </v:group>
            <w10:wrap anchorx="page" anchory="page"/>
          </v:group>
        </w:pict>
      </w:r>
    </w:p>
    <w:p w14:paraId="2AB766C1" w14:textId="77777777" w:rsidR="008965B8" w:rsidRDefault="00A52037">
      <w:pPr>
        <w:ind w:left="5382"/>
        <w:rPr>
          <w:rFonts w:ascii="National" w:eastAsia="National" w:hAnsi="National" w:cs="National"/>
          <w:sz w:val="20"/>
          <w:szCs w:val="20"/>
        </w:rPr>
      </w:pPr>
      <w:r>
        <w:rPr>
          <w:rFonts w:ascii="National" w:eastAsia="National" w:hAnsi="National" w:cs="National"/>
          <w:sz w:val="20"/>
          <w:szCs w:val="20"/>
        </w:rPr>
      </w:r>
      <w:r>
        <w:rPr>
          <w:rFonts w:ascii="National" w:eastAsia="National" w:hAnsi="National" w:cs="National"/>
          <w:sz w:val="20"/>
          <w:szCs w:val="20"/>
        </w:rPr>
        <w:pict w14:anchorId="7C6A88BE">
          <v:group id="_x0000_s1264" style="width:246.65pt;height:51.05pt;mso-position-horizontal-relative:char;mso-position-vertical-relative:line" coordsize="4933,1021">
            <v:group id="_x0000_s1268" style="position:absolute;left:574;width:4359;height:1021" coordorigin="574" coordsize="4359,1021">
              <v:shape id="_x0000_s1269" style="position:absolute;left:574;width:4359;height:1021" coordorigin="574" coordsize="4359,1021" path="m574,1020l4932,1020,4932,,574,,574,1020xe" fillcolor="#e6f1d4" stroked="f">
                <v:path arrowok="t"/>
              </v:shape>
            </v:group>
            <v:group id="_x0000_s1265" style="position:absolute;width:575;height:1021" coordsize="575,1021">
              <v:shape id="_x0000_s1267" style="position:absolute;width:575;height:1021" coordsize="575,1021" path="m0,1020l574,1020,574,,,,,1020xe" fillcolor="#a6d062" stroked="f">
                <v:path arrowok="t"/>
              </v:shape>
              <v:shape id="_x0000_s1266" type="#_x0000_t202" style="position:absolute;width:4933;height:1021" filled="f" stroked="f">
                <v:textbox inset="0,0,0,0">
                  <w:txbxContent>
                    <w:p w14:paraId="3223B777" w14:textId="77777777" w:rsidR="00DA3574" w:rsidRDefault="00DA3574">
                      <w:pPr>
                        <w:spacing w:before="145" w:line="228" w:lineRule="exact"/>
                        <w:ind w:left="737"/>
                        <w:rPr>
                          <w:rFonts w:ascii="National Light" w:eastAsia="National Light" w:hAnsi="National Light" w:cs="National Light"/>
                          <w:sz w:val="19"/>
                          <w:szCs w:val="19"/>
                        </w:rPr>
                      </w:pPr>
                      <w:r>
                        <w:rPr>
                          <w:rFonts w:ascii="National"/>
                          <w:color w:val="231F20"/>
                          <w:w w:val="105"/>
                          <w:sz w:val="19"/>
                        </w:rPr>
                        <w:t xml:space="preserve">Building international engagement </w:t>
                      </w:r>
                      <w:r>
                        <w:rPr>
                          <w:rFonts w:ascii="National Light"/>
                          <w:color w:val="231F20"/>
                          <w:w w:val="105"/>
                          <w:sz w:val="19"/>
                        </w:rPr>
                        <w:t>by</w:t>
                      </w:r>
                      <w:r>
                        <w:rPr>
                          <w:rFonts w:ascii="National Light"/>
                          <w:color w:val="231F20"/>
                          <w:spacing w:val="-23"/>
                          <w:w w:val="105"/>
                          <w:sz w:val="19"/>
                        </w:rPr>
                        <w:t xml:space="preserve"> </w:t>
                      </w:r>
                      <w:r>
                        <w:rPr>
                          <w:rFonts w:ascii="National Light"/>
                          <w:color w:val="231F20"/>
                          <w:w w:val="105"/>
                          <w:sz w:val="19"/>
                        </w:rPr>
                        <w:t>positioning</w:t>
                      </w:r>
                    </w:p>
                    <w:p w14:paraId="1F420FD9" w14:textId="77777777" w:rsidR="00DA3574" w:rsidRDefault="00DA3574">
                      <w:pPr>
                        <w:tabs>
                          <w:tab w:val="left" w:pos="736"/>
                        </w:tabs>
                        <w:spacing w:line="244" w:lineRule="auto"/>
                        <w:ind w:left="737" w:right="352" w:hanging="510"/>
                        <w:rPr>
                          <w:rFonts w:ascii="National Light" w:eastAsia="National Light" w:hAnsi="National Light" w:cs="National Light"/>
                          <w:sz w:val="19"/>
                          <w:szCs w:val="19"/>
                        </w:rPr>
                      </w:pPr>
                      <w:r>
                        <w:rPr>
                          <w:rFonts w:ascii="Arial"/>
                          <w:color w:val="FFFFFF"/>
                          <w:w w:val="105"/>
                          <w:sz w:val="19"/>
                        </w:rPr>
                        <w:t>5</w:t>
                      </w:r>
                      <w:r>
                        <w:rPr>
                          <w:rFonts w:ascii="Arial"/>
                          <w:color w:val="FFFFFF"/>
                          <w:w w:val="105"/>
                          <w:sz w:val="19"/>
                        </w:rPr>
                        <w:tab/>
                      </w:r>
                      <w:r>
                        <w:rPr>
                          <w:rFonts w:ascii="National Light"/>
                          <w:color w:val="231F20"/>
                          <w:w w:val="105"/>
                          <w:position w:val="1"/>
                          <w:sz w:val="19"/>
                        </w:rPr>
                        <w:t>creative industries in the economic</w:t>
                      </w:r>
                      <w:r>
                        <w:rPr>
                          <w:rFonts w:ascii="National Light"/>
                          <w:color w:val="231F20"/>
                          <w:spacing w:val="-10"/>
                          <w:w w:val="105"/>
                          <w:position w:val="1"/>
                          <w:sz w:val="19"/>
                        </w:rPr>
                        <w:t xml:space="preserve"> </w:t>
                      </w:r>
                      <w:r>
                        <w:rPr>
                          <w:rFonts w:ascii="National Light"/>
                          <w:color w:val="231F20"/>
                          <w:w w:val="105"/>
                          <w:position w:val="1"/>
                          <w:sz w:val="19"/>
                        </w:rPr>
                        <w:t>mainstream</w:t>
                      </w:r>
                      <w:r>
                        <w:rPr>
                          <w:rFonts w:ascii="National Light"/>
                          <w:color w:val="231F20"/>
                          <w:spacing w:val="-2"/>
                          <w:w w:val="105"/>
                          <w:position w:val="1"/>
                          <w:sz w:val="19"/>
                        </w:rPr>
                        <w:t xml:space="preserve"> </w:t>
                      </w:r>
                      <w:r>
                        <w:rPr>
                          <w:rFonts w:ascii="National Light"/>
                          <w:color w:val="231F20"/>
                          <w:w w:val="105"/>
                          <w:position w:val="1"/>
                          <w:sz w:val="19"/>
                        </w:rPr>
                        <w:t>in</w:t>
                      </w:r>
                      <w:r>
                        <w:rPr>
                          <w:rFonts w:ascii="National Light"/>
                          <w:color w:val="231F20"/>
                          <w:spacing w:val="1"/>
                          <w:w w:val="103"/>
                          <w:position w:val="1"/>
                          <w:sz w:val="19"/>
                        </w:rPr>
                        <w:t xml:space="preserve"> </w:t>
                      </w:r>
                      <w:r>
                        <w:rPr>
                          <w:rFonts w:ascii="National Light"/>
                          <w:color w:val="231F20"/>
                          <w:w w:val="105"/>
                          <w:sz w:val="19"/>
                        </w:rPr>
                        <w:t>addition to their already recognised cultural</w:t>
                      </w:r>
                      <w:r>
                        <w:rPr>
                          <w:rFonts w:ascii="National Light"/>
                          <w:color w:val="231F20"/>
                          <w:spacing w:val="-24"/>
                          <w:w w:val="105"/>
                          <w:sz w:val="19"/>
                        </w:rPr>
                        <w:t xml:space="preserve"> </w:t>
                      </w:r>
                      <w:r>
                        <w:rPr>
                          <w:rFonts w:ascii="National Light"/>
                          <w:color w:val="231F20"/>
                          <w:w w:val="105"/>
                          <w:sz w:val="19"/>
                        </w:rPr>
                        <w:t>role.</w:t>
                      </w:r>
                    </w:p>
                  </w:txbxContent>
                </v:textbox>
              </v:shape>
            </v:group>
            <w10:wrap type="none"/>
            <w10:anchorlock/>
          </v:group>
        </w:pict>
      </w:r>
    </w:p>
    <w:p w14:paraId="58EDC4E4" w14:textId="77777777" w:rsidR="008965B8" w:rsidRDefault="008965B8">
      <w:pPr>
        <w:spacing w:before="11"/>
        <w:rPr>
          <w:rFonts w:ascii="National" w:eastAsia="National" w:hAnsi="National" w:cs="National"/>
          <w:sz w:val="25"/>
          <w:szCs w:val="25"/>
        </w:rPr>
      </w:pPr>
    </w:p>
    <w:p w14:paraId="34A7434F" w14:textId="77777777" w:rsidR="008965B8" w:rsidRDefault="00A52037">
      <w:pPr>
        <w:pStyle w:val="BodyText"/>
        <w:spacing w:before="82" w:line="242" w:lineRule="auto"/>
        <w:ind w:left="5382" w:right="12438"/>
      </w:pPr>
      <w:r>
        <w:pict w14:anchorId="1E0CD3AB">
          <v:group id="_x0000_s1259" style="position:absolute;left:0;text-align:left;margin-left:887.15pt;margin-top:-82.1pt;width:11.45pt;height:15.45pt;z-index:251646464;mso-position-horizontal-relative:page" coordorigin="17744,-1643" coordsize="229,309">
            <v:group id="_x0000_s1262" style="position:absolute;left:17858;top:-1623;width:2;height:269" coordorigin="17858,-1623" coordsize="2,269">
              <v:polyline id="_x0000_s1263" style="position:absolute" points="71432,-6492,71432,-6223" coordorigin="17858,-1623" coordsize="0,269" filled="f" strokecolor="#223f58" strokeweight="2pt">
                <v:path arrowok="t"/>
                <o:lock v:ext="edit" verticies="t"/>
              </v:polyline>
            </v:group>
            <v:group id="_x0000_s1260" style="position:absolute;left:17764;top:-1456;width:189;height:102" coordorigin="17764,-1456" coordsize="189,102">
              <v:polyline id="_x0000_s1261" style="position:absolute" points="71245,-5824,71150,-5722,71056,-5824" coordorigin="17764,-1456" coordsize="189,102" filled="f" strokecolor="#223f58" strokeweight="2pt">
                <v:path arrowok="t"/>
                <o:lock v:ext="edit" verticies="t"/>
              </v:polyline>
            </v:group>
            <w10:wrap anchorx="page"/>
          </v:group>
        </w:pict>
      </w:r>
      <w:r>
        <w:pict w14:anchorId="6D20F74C">
          <v:group id="_x0000_s1255" style="position:absolute;left:0;text-align:left;margin-left:637.75pt;margin-top:-187.4pt;width:97.8pt;height:97.8pt;z-index:251648512;mso-position-horizontal-relative:page" coordorigin="12756,-3749" coordsize="1956,1956">
            <v:group id="_x0000_s1256" style="position:absolute;left:12756;top:-3749;width:1956;height:1956" coordorigin="12756,-3749" coordsize="1956,1956">
              <v:shape id="_x0000_s1258" style="position:absolute;left:12756;top:-3749;width:1956;height:1956" coordorigin="12756,-3749" coordsize="1956,1956" path="m13734,-3749l13657,-3746,13583,-3737,13510,-3723,13439,-3703,13370,-3679,13304,-3649,13240,-3615,13180,-3576,13122,-3534,13068,-3487,13018,-3436,12971,-3382,12928,-3325,12889,-3264,12855,-3201,12826,-3134,12801,-3066,12782,-2995,12768,-2922,12759,-2847,12756,-2771,12759,-2694,12768,-2619,12782,-2546,12801,-2475,12826,-2407,12855,-2341,12889,-2277,12928,-2216,12971,-2159,13018,-2105,13068,-2054,13122,-2007,13180,-1965,13240,-1926,13304,-1892,13370,-1863,13439,-1838,13510,-1818,13583,-1804,13657,-1796,13734,-1793,13810,-1796,13885,-1804,13958,-1818,14029,-1838,14098,-1863,14164,-1892,14227,-1926,14288,-1965,14346,-2007,14400,-2054,14450,-2105,14497,-2159,14540,-2216,14578,-2277,14612,-2341,14642,-2407,14666,-2475,14686,-2546,14700,-2619,14709,-2694,14712,-2771,14709,-2847,14700,-2922,14686,-2995,14666,-3066,14642,-3134,14612,-3201,14578,-3264,14540,-3325,14497,-3382,14450,-3436,14400,-3487,14346,-3534,14288,-3576,14227,-3615,14164,-3649,14098,-3679,14029,-3703,13958,-3723,13885,-3737,13810,-3746,13734,-3749xe" fillcolor="#41c0be" stroked="f">
                <v:path arrowok="t"/>
              </v:shape>
              <v:shape id="_x0000_s1257" type="#_x0000_t202" style="position:absolute;left:12756;top:-3749;width:1956;height:1956" filled="f" stroked="f">
                <v:textbox inset="0,0,0,0">
                  <w:txbxContent>
                    <w:p w14:paraId="33001947" w14:textId="77777777" w:rsidR="00DA3574" w:rsidRDefault="00DA3574">
                      <w:pPr>
                        <w:rPr>
                          <w:rFonts w:ascii="National Light" w:eastAsia="National Light" w:hAnsi="National Light" w:cs="National Light"/>
                          <w:sz w:val="18"/>
                          <w:szCs w:val="18"/>
                        </w:rPr>
                      </w:pPr>
                    </w:p>
                    <w:p w14:paraId="25D676FC" w14:textId="77777777" w:rsidR="00DA3574" w:rsidRDefault="00DA3574">
                      <w:pPr>
                        <w:spacing w:before="1"/>
                        <w:rPr>
                          <w:rFonts w:ascii="National Light" w:eastAsia="National Light" w:hAnsi="National Light" w:cs="National Light"/>
                          <w:sz w:val="14"/>
                          <w:szCs w:val="14"/>
                        </w:rPr>
                      </w:pPr>
                    </w:p>
                    <w:p w14:paraId="2F9F723F" w14:textId="77777777" w:rsidR="00DA3574" w:rsidRDefault="00DA3574">
                      <w:pPr>
                        <w:spacing w:line="200" w:lineRule="exact"/>
                        <w:ind w:left="328" w:right="340" w:hanging="1"/>
                        <w:jc w:val="center"/>
                        <w:rPr>
                          <w:rFonts w:ascii="National" w:eastAsia="National" w:hAnsi="National" w:cs="National"/>
                          <w:sz w:val="18"/>
                          <w:szCs w:val="18"/>
                        </w:rPr>
                      </w:pPr>
                      <w:r>
                        <w:rPr>
                          <w:rFonts w:ascii="National"/>
                          <w:color w:val="FFFFFF"/>
                          <w:sz w:val="18"/>
                        </w:rPr>
                        <w:t>A vibrant and rich, cultural and creative sector with prolific, innovative practitioners</w:t>
                      </w:r>
                    </w:p>
                  </w:txbxContent>
                </v:textbox>
              </v:shape>
            </v:group>
            <w10:wrap anchorx="page"/>
          </v:group>
        </w:pict>
      </w:r>
      <w:r>
        <w:pict w14:anchorId="24BC16F2">
          <v:group id="_x0000_s1251" style="position:absolute;left:0;text-align:left;margin-left:844pt;margin-top:-187.4pt;width:97.8pt;height:97.8pt;z-index:251649536;mso-position-horizontal-relative:page" coordorigin="16880,-3749" coordsize="1956,1956">
            <v:group id="_x0000_s1252" style="position:absolute;left:16880;top:-3749;width:1956;height:1956" coordorigin="16880,-3749" coordsize="1956,1956">
              <v:shape id="_x0000_s1254" style="position:absolute;left:16880;top:-3749;width:1956;height:1956" coordorigin="16880,-3749" coordsize="1956,1956" path="m17858,-3749l17782,-3746,17707,-3737,17634,-3723,17563,-3703,17494,-3679,17428,-3649,17365,-3615,17304,-3576,17247,-3534,17192,-3487,17142,-3436,17095,-3382,17052,-3325,17014,-3264,16980,-3201,16950,-3134,16926,-3066,16906,-2995,16892,-2922,16883,-2847,16880,-2771,16883,-2694,16892,-2619,16906,-2546,16926,-2475,16950,-2407,16980,-2341,17014,-2277,17052,-2216,17095,-2159,17142,-2105,17192,-2054,17247,-2007,17304,-1965,17365,-1926,17428,-1892,17494,-1863,17563,-1838,17634,-1818,17707,-1804,17782,-1796,17858,-1793,17935,-1796,18010,-1804,18083,-1818,18153,-1838,18222,-1863,18288,-1892,18352,-1926,18412,-1965,18470,-2007,18524,-2054,18575,-2105,18621,-2159,18664,-2216,18703,-2277,18737,-2341,18766,-2407,18791,-2475,18810,-2546,18825,-2619,18833,-2694,18836,-2771,18833,-2847,18825,-2922,18810,-2995,18791,-3066,18766,-3134,18737,-3201,18703,-3264,18664,-3325,18621,-3382,18575,-3436,18524,-3487,18470,-3534,18412,-3576,18352,-3615,18288,-3649,18222,-3679,18153,-3703,18083,-3723,18010,-3737,17935,-3746,17858,-3749xe" fillcolor="#41c0be" stroked="f">
                <v:path arrowok="t"/>
              </v:shape>
              <v:shape id="_x0000_s1253" type="#_x0000_t202" style="position:absolute;left:16880;top:-3749;width:1956;height:1956" filled="f" stroked="f">
                <v:textbox inset="0,0,0,0">
                  <w:txbxContent>
                    <w:p w14:paraId="68730DF1" w14:textId="77777777" w:rsidR="00DA3574" w:rsidRDefault="00DA3574">
                      <w:pPr>
                        <w:rPr>
                          <w:rFonts w:ascii="National Light" w:eastAsia="National Light" w:hAnsi="National Light" w:cs="National Light"/>
                          <w:sz w:val="18"/>
                          <w:szCs w:val="18"/>
                        </w:rPr>
                      </w:pPr>
                    </w:p>
                    <w:p w14:paraId="20EAC3CC" w14:textId="77777777" w:rsidR="00DA3574" w:rsidRDefault="00DA3574">
                      <w:pPr>
                        <w:spacing w:before="1"/>
                        <w:rPr>
                          <w:rFonts w:ascii="National Light" w:eastAsia="National Light" w:hAnsi="National Light" w:cs="National Light"/>
                          <w:sz w:val="14"/>
                          <w:szCs w:val="14"/>
                        </w:rPr>
                      </w:pPr>
                    </w:p>
                    <w:p w14:paraId="69663C81" w14:textId="77777777" w:rsidR="00DA3574" w:rsidRDefault="00DA3574">
                      <w:pPr>
                        <w:spacing w:line="200" w:lineRule="exact"/>
                        <w:ind w:left="414" w:right="426" w:hanging="1"/>
                        <w:jc w:val="center"/>
                        <w:rPr>
                          <w:rFonts w:ascii="National" w:eastAsia="National" w:hAnsi="National" w:cs="National"/>
                          <w:sz w:val="18"/>
                          <w:szCs w:val="18"/>
                        </w:rPr>
                      </w:pPr>
                      <w:r>
                        <w:rPr>
                          <w:rFonts w:ascii="National"/>
                          <w:color w:val="FFFFFF"/>
                          <w:sz w:val="18"/>
                        </w:rPr>
                        <w:t>Creativity is applied to add value across industry, education and public</w:t>
                      </w:r>
                      <w:r>
                        <w:rPr>
                          <w:rFonts w:ascii="National"/>
                          <w:color w:val="FFFFFF"/>
                          <w:spacing w:val="15"/>
                          <w:sz w:val="18"/>
                        </w:rPr>
                        <w:t xml:space="preserve"> </w:t>
                      </w:r>
                      <w:r>
                        <w:rPr>
                          <w:rFonts w:ascii="National"/>
                          <w:color w:val="FFFFFF"/>
                          <w:sz w:val="18"/>
                        </w:rPr>
                        <w:t>services</w:t>
                      </w:r>
                    </w:p>
                  </w:txbxContent>
                </v:textbox>
              </v:shape>
            </v:group>
            <w10:wrap anchorx="page"/>
          </v:group>
        </w:pict>
      </w:r>
      <w:r>
        <w:pict w14:anchorId="5EC910F6">
          <v:group id="_x0000_s1247" style="position:absolute;left:0;text-align:left;margin-left:740.9pt;margin-top:-187.4pt;width:97.8pt;height:97.8pt;z-index:251650560;mso-position-horizontal-relative:page" coordorigin="14818,-3749" coordsize="1956,1956">
            <v:group id="_x0000_s1248" style="position:absolute;left:14818;top:-3749;width:1956;height:1956" coordorigin="14818,-3749" coordsize="1956,1956">
              <v:shape id="_x0000_s1250" style="position:absolute;left:14818;top:-3749;width:1956;height:1956" coordorigin="14818,-3749" coordsize="1956,1956" path="m15796,-3749l15720,-3746,15645,-3737,15572,-3723,15501,-3703,15432,-3679,15366,-3649,15302,-3615,15242,-3576,15184,-3534,15130,-3487,15080,-3436,15033,-3382,14990,-3325,14952,-3264,14918,-3201,14888,-3134,14863,-3066,14844,-2995,14830,-2922,14821,-2847,14818,-2771,14821,-2694,14830,-2619,14844,-2546,14863,-2475,14888,-2407,14918,-2341,14952,-2277,14990,-2216,15033,-2159,15080,-2105,15130,-2054,15184,-2007,15242,-1965,15302,-1926,15366,-1892,15432,-1863,15501,-1838,15572,-1818,15645,-1804,15720,-1796,15796,-1793,15872,-1796,15947,-1804,16020,-1818,16091,-1838,16160,-1863,16226,-1892,16290,-1926,16350,-1965,16408,-2007,16462,-2054,16512,-2105,16559,-2159,16602,-2216,16641,-2277,16675,-2341,16704,-2407,16729,-2475,16748,-2546,16762,-2619,16771,-2694,16774,-2771,16771,-2847,16762,-2922,16748,-2995,16729,-3066,16704,-3134,16675,-3201,16641,-3264,16602,-3325,16559,-3382,16512,-3436,16462,-3487,16408,-3534,16350,-3576,16290,-3615,16226,-3649,16160,-3679,16091,-3703,16020,-3723,15947,-3737,15872,-3746,15796,-3749xe" fillcolor="#41c0be" stroked="f">
                <v:path arrowok="t"/>
              </v:shape>
              <v:shape id="_x0000_s1249" type="#_x0000_t202" style="position:absolute;left:14818;top:-3749;width:1956;height:1956" filled="f" stroked="f">
                <v:textbox inset="0,0,0,0">
                  <w:txbxContent>
                    <w:p w14:paraId="3D31F212" w14:textId="77777777" w:rsidR="00DA3574" w:rsidRDefault="00DA3574">
                      <w:pPr>
                        <w:rPr>
                          <w:rFonts w:ascii="National Light" w:eastAsia="National Light" w:hAnsi="National Light" w:cs="National Light"/>
                          <w:sz w:val="18"/>
                          <w:szCs w:val="18"/>
                        </w:rPr>
                      </w:pPr>
                    </w:p>
                    <w:p w14:paraId="402070E9" w14:textId="77777777" w:rsidR="00DA3574" w:rsidRDefault="00DA3574">
                      <w:pPr>
                        <w:rPr>
                          <w:rFonts w:ascii="National Light" w:eastAsia="National Light" w:hAnsi="National Light" w:cs="National Light"/>
                          <w:sz w:val="18"/>
                          <w:szCs w:val="18"/>
                        </w:rPr>
                      </w:pPr>
                    </w:p>
                    <w:p w14:paraId="3798625A" w14:textId="77777777" w:rsidR="00DA3574" w:rsidRDefault="00DA3574">
                      <w:pPr>
                        <w:rPr>
                          <w:rFonts w:ascii="National Light" w:eastAsia="National Light" w:hAnsi="National Light" w:cs="National Light"/>
                          <w:sz w:val="18"/>
                          <w:szCs w:val="18"/>
                        </w:rPr>
                      </w:pPr>
                    </w:p>
                    <w:p w14:paraId="6C01EA03" w14:textId="77777777" w:rsidR="00DA3574" w:rsidRDefault="00DA3574">
                      <w:pPr>
                        <w:spacing w:before="137" w:line="200" w:lineRule="exact"/>
                        <w:ind w:left="564" w:right="368" w:hanging="211"/>
                        <w:rPr>
                          <w:rFonts w:ascii="National" w:eastAsia="National" w:hAnsi="National" w:cs="National"/>
                          <w:sz w:val="18"/>
                          <w:szCs w:val="18"/>
                        </w:rPr>
                      </w:pPr>
                      <w:r>
                        <w:rPr>
                          <w:rFonts w:ascii="National"/>
                          <w:color w:val="FFFFFF"/>
                          <w:sz w:val="18"/>
                        </w:rPr>
                        <w:t>Thriving creative businesses</w:t>
                      </w:r>
                    </w:p>
                  </w:txbxContent>
                </v:textbox>
              </v:shape>
            </v:group>
            <w10:wrap anchorx="page"/>
          </v:group>
        </w:pict>
      </w:r>
      <w:r>
        <w:pict w14:anchorId="629C9F68">
          <v:group id="_x0000_s1243" style="position:absolute;left:0;text-align:left;margin-left:947.1pt;margin-top:-187.4pt;width:97.8pt;height:97.8pt;z-index:251651584;mso-position-horizontal-relative:page" coordorigin="18943,-3749" coordsize="1956,1956">
            <v:group id="_x0000_s1244" style="position:absolute;left:18943;top:-3749;width:1956;height:1956" coordorigin="18943,-3749" coordsize="1956,1956">
              <v:shape id="_x0000_s1246" style="position:absolute;left:18943;top:-3749;width:1956;height:1956" coordorigin="18943,-3749" coordsize="1956,1956" path="m19920,-3749l19844,-3746,19769,-3737,19696,-3723,19625,-3703,19557,-3679,19490,-3649,19427,-3615,19366,-3576,19309,-3534,19255,-3487,19204,-3436,19157,-3382,19115,-3325,19076,-3264,19042,-3201,19012,-3134,18988,-3066,18968,-2995,18954,-2922,18945,-2847,18943,-2771,18945,-2694,18954,-2619,18968,-2546,18988,-2475,19012,-2407,19042,-2341,19076,-2277,19115,-2216,19157,-2159,19204,-2105,19255,-2054,19309,-2007,19366,-1965,19427,-1926,19490,-1892,19557,-1863,19625,-1838,19696,-1818,19769,-1804,19844,-1796,19920,-1793,19997,-1796,20072,-1804,20145,-1818,20216,-1838,20284,-1863,20351,-1892,20414,-1926,20475,-1965,20532,-2007,20586,-2054,20637,-2105,20684,-2159,20726,-2216,20765,-2277,20799,-2341,20828,-2407,20853,-2475,20873,-2546,20887,-2619,20895,-2694,20898,-2771,20895,-2847,20887,-2922,20873,-2995,20853,-3066,20828,-3134,20799,-3201,20765,-3264,20726,-3325,20684,-3382,20637,-3436,20586,-3487,20532,-3534,20475,-3576,20414,-3615,20351,-3649,20284,-3679,20216,-3703,20145,-3723,20072,-3737,19997,-3746,19920,-3749xe" fillcolor="#41c0be" stroked="f">
                <v:path arrowok="t"/>
              </v:shape>
              <v:shape id="_x0000_s1245" type="#_x0000_t202" style="position:absolute;left:18943;top:-3749;width:1956;height:1956" filled="f" stroked="f">
                <v:textbox inset="0,0,0,0">
                  <w:txbxContent>
                    <w:p w14:paraId="3B389107" w14:textId="77777777" w:rsidR="00DA3574" w:rsidRDefault="00DA3574">
                      <w:pPr>
                        <w:rPr>
                          <w:rFonts w:ascii="National Light" w:eastAsia="National Light" w:hAnsi="National Light" w:cs="National Light"/>
                          <w:sz w:val="18"/>
                          <w:szCs w:val="18"/>
                        </w:rPr>
                      </w:pPr>
                    </w:p>
                    <w:p w14:paraId="04209483" w14:textId="77777777" w:rsidR="00DA3574" w:rsidRDefault="00DA3574">
                      <w:pPr>
                        <w:rPr>
                          <w:rFonts w:ascii="National Light" w:eastAsia="National Light" w:hAnsi="National Light" w:cs="National Light"/>
                          <w:sz w:val="18"/>
                          <w:szCs w:val="18"/>
                        </w:rPr>
                      </w:pPr>
                    </w:p>
                    <w:p w14:paraId="70EE0655" w14:textId="77777777" w:rsidR="00DA3574" w:rsidRDefault="00DA3574">
                      <w:pPr>
                        <w:spacing w:before="153" w:line="200" w:lineRule="exact"/>
                        <w:ind w:left="353" w:right="365" w:hanging="1"/>
                        <w:jc w:val="center"/>
                        <w:rPr>
                          <w:rFonts w:ascii="National" w:eastAsia="National" w:hAnsi="National" w:cs="National"/>
                          <w:sz w:val="18"/>
                          <w:szCs w:val="18"/>
                        </w:rPr>
                      </w:pPr>
                      <w:r>
                        <w:rPr>
                          <w:rFonts w:ascii="National"/>
                          <w:color w:val="FFFFFF"/>
                          <w:sz w:val="18"/>
                        </w:rPr>
                        <w:t>Arts and creativity are valued by the local</w:t>
                      </w:r>
                      <w:r>
                        <w:rPr>
                          <w:rFonts w:ascii="National"/>
                          <w:color w:val="FFFFFF"/>
                          <w:spacing w:val="14"/>
                          <w:sz w:val="18"/>
                        </w:rPr>
                        <w:t xml:space="preserve"> </w:t>
                      </w:r>
                      <w:r>
                        <w:rPr>
                          <w:rFonts w:ascii="National"/>
                          <w:color w:val="FFFFFF"/>
                          <w:sz w:val="18"/>
                        </w:rPr>
                        <w:t>community</w:t>
                      </w:r>
                    </w:p>
                  </w:txbxContent>
                </v:textbox>
              </v:shape>
            </v:group>
            <w10:wrap anchorx="page"/>
          </v:group>
        </w:pict>
      </w:r>
      <w:r>
        <w:pict w14:anchorId="2D9C4428">
          <v:group id="_x0000_s1239" style="position:absolute;left:0;text-align:left;margin-left:1050.2pt;margin-top:-187.4pt;width:97.8pt;height:97.8pt;z-index:251652608;mso-position-horizontal-relative:page" coordorigin="21005,-3749" coordsize="1956,1956">
            <v:group id="_x0000_s1240" style="position:absolute;left:21005;top:-3749;width:1956;height:1956" coordorigin="21005,-3749" coordsize="1956,1956">
              <v:shape id="_x0000_s1242" style="position:absolute;left:21005;top:-3749;width:1956;height:1956" coordorigin="21005,-3749" coordsize="1956,1956" path="m21983,-3749l21906,-3746,21831,-3737,21758,-3723,21687,-3703,21619,-3679,21553,-3649,21489,-3615,21428,-3576,21371,-3534,21317,-3487,21266,-3436,21220,-3382,21177,-3325,21138,-3264,21104,-3201,21075,-3134,21050,-3066,21031,-2995,21016,-2922,21008,-2847,21005,-2771,21008,-2694,21016,-2619,21031,-2546,21050,-2475,21075,-2407,21104,-2341,21138,-2277,21177,-2216,21220,-2159,21266,-2105,21317,-2054,21371,-2007,21428,-1965,21489,-1926,21553,-1892,21619,-1863,21687,-1838,21758,-1818,21831,-1804,21906,-1796,21983,-1793,22059,-1796,22134,-1804,22207,-1818,22278,-1838,22347,-1863,22413,-1892,22476,-1926,22537,-1965,22594,-2007,22648,-2054,22699,-2105,22746,-2159,22789,-2216,22827,-2277,22861,-2341,22891,-2407,22915,-2475,22935,-2546,22949,-2619,22958,-2694,22961,-2771,22958,-2847,22949,-2922,22935,-2995,22915,-3066,22891,-3134,22861,-3201,22827,-3264,22789,-3325,22746,-3382,22699,-3436,22648,-3487,22594,-3534,22537,-3576,22476,-3615,22413,-3649,22347,-3679,22278,-3703,22207,-3723,22134,-3737,22059,-3746,21983,-3749xe" fillcolor="#41c0be" stroked="f">
                <v:path arrowok="t"/>
              </v:shape>
              <v:shape id="_x0000_s1241" type="#_x0000_t202" style="position:absolute;left:21005;top:-3749;width:1956;height:1956" filled="f" stroked="f">
                <v:textbox inset="0,0,0,0">
                  <w:txbxContent>
                    <w:p w14:paraId="21335F8F" w14:textId="77777777" w:rsidR="00DA3574" w:rsidRDefault="00DA3574">
                      <w:pPr>
                        <w:rPr>
                          <w:rFonts w:ascii="National Light" w:eastAsia="National Light" w:hAnsi="National Light" w:cs="National Light"/>
                          <w:sz w:val="18"/>
                          <w:szCs w:val="18"/>
                        </w:rPr>
                      </w:pPr>
                    </w:p>
                    <w:p w14:paraId="4AE5AE51" w14:textId="77777777" w:rsidR="00DA3574" w:rsidRDefault="00DA3574">
                      <w:pPr>
                        <w:rPr>
                          <w:rFonts w:ascii="National Light" w:eastAsia="National Light" w:hAnsi="National Light" w:cs="National Light"/>
                          <w:sz w:val="18"/>
                          <w:szCs w:val="18"/>
                        </w:rPr>
                      </w:pPr>
                    </w:p>
                    <w:p w14:paraId="685D2A32" w14:textId="77777777" w:rsidR="00DA3574" w:rsidRDefault="00DA3574">
                      <w:pPr>
                        <w:spacing w:before="1"/>
                        <w:rPr>
                          <w:rFonts w:ascii="National Light" w:eastAsia="National Light" w:hAnsi="National Light" w:cs="National Light"/>
                          <w:sz w:val="21"/>
                          <w:szCs w:val="21"/>
                        </w:rPr>
                      </w:pPr>
                    </w:p>
                    <w:p w14:paraId="5928B906" w14:textId="77777777" w:rsidR="00DA3574" w:rsidRDefault="00DA3574">
                      <w:pPr>
                        <w:spacing w:line="200" w:lineRule="exact"/>
                        <w:ind w:left="184" w:right="196" w:hanging="22"/>
                        <w:jc w:val="center"/>
                        <w:rPr>
                          <w:rFonts w:ascii="National" w:eastAsia="National" w:hAnsi="National" w:cs="National"/>
                          <w:sz w:val="18"/>
                          <w:szCs w:val="18"/>
                        </w:rPr>
                      </w:pPr>
                      <w:r>
                        <w:rPr>
                          <w:rFonts w:ascii="National"/>
                          <w:color w:val="FFFFFF"/>
                          <w:sz w:val="18"/>
                        </w:rPr>
                        <w:t>An internationally engaged cultural and creative</w:t>
                      </w:r>
                      <w:r>
                        <w:rPr>
                          <w:rFonts w:ascii="National"/>
                          <w:color w:val="FFFFFF"/>
                          <w:spacing w:val="10"/>
                          <w:sz w:val="18"/>
                        </w:rPr>
                        <w:t xml:space="preserve"> </w:t>
                      </w:r>
                      <w:r>
                        <w:rPr>
                          <w:rFonts w:ascii="National"/>
                          <w:color w:val="FFFFFF"/>
                          <w:sz w:val="18"/>
                        </w:rPr>
                        <w:t>sector</w:t>
                      </w:r>
                    </w:p>
                  </w:txbxContent>
                </v:textbox>
              </v:shape>
            </v:group>
            <w10:wrap anchorx="page"/>
          </v:group>
        </w:pict>
      </w:r>
      <w:r>
        <w:pict w14:anchorId="5EEF712B">
          <v:shape id="_x0000_s1238" type="#_x0000_t202" style="position:absolute;left:0;text-align:left;margin-left:635.65pt;margin-top:-61.25pt;width:516.65pt;height:197.05pt;z-index:251656704;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80"/>
                    <w:gridCol w:w="9525"/>
                  </w:tblGrid>
                  <w:tr w:rsidR="00DA3574" w14:paraId="512CBB47" w14:textId="77777777">
                    <w:trPr>
                      <w:trHeight w:hRule="exact" w:val="836"/>
                    </w:trPr>
                    <w:tc>
                      <w:tcPr>
                        <w:tcW w:w="10205" w:type="dxa"/>
                        <w:gridSpan w:val="2"/>
                        <w:tcBorders>
                          <w:top w:val="nil"/>
                          <w:left w:val="nil"/>
                          <w:bottom w:val="nil"/>
                          <w:right w:val="nil"/>
                        </w:tcBorders>
                        <w:shd w:val="clear" w:color="auto" w:fill="223F58"/>
                      </w:tcPr>
                      <w:p w14:paraId="12067366" w14:textId="77777777" w:rsidR="00DA3574" w:rsidRDefault="00DA3574">
                        <w:pPr>
                          <w:pStyle w:val="TableParagraph"/>
                          <w:spacing w:before="9"/>
                          <w:rPr>
                            <w:rFonts w:ascii="National Light" w:eastAsia="National Light" w:hAnsi="National Light" w:cs="National Light"/>
                            <w:sz w:val="16"/>
                            <w:szCs w:val="16"/>
                          </w:rPr>
                        </w:pPr>
                      </w:p>
                      <w:p w14:paraId="1C85B991" w14:textId="501CE51C" w:rsidR="00DA3574" w:rsidRDefault="00DA3574" w:rsidP="008851EE">
                        <w:pPr>
                          <w:pStyle w:val="TableParagraph"/>
                          <w:spacing w:line="288" w:lineRule="auto"/>
                          <w:ind w:left="2664" w:right="2652" w:firstLine="32"/>
                          <w:rPr>
                            <w:rFonts w:ascii="Arial" w:eastAsia="Arial" w:hAnsi="Arial" w:cs="Arial"/>
                            <w:sz w:val="16"/>
                            <w:szCs w:val="16"/>
                          </w:rPr>
                        </w:pPr>
                        <w:r>
                          <w:rPr>
                            <w:rFonts w:ascii="Arial"/>
                            <w:color w:val="FFFFFF"/>
                            <w:spacing w:val="4"/>
                            <w:w w:val="144"/>
                            <w:sz w:val="16"/>
                          </w:rPr>
                          <w:t>areas</w:t>
                        </w:r>
                        <w:r>
                          <w:rPr>
                            <w:rFonts w:ascii="Arial"/>
                            <w:color w:val="FFFFFF"/>
                            <w:w w:val="144"/>
                            <w:sz w:val="16"/>
                          </w:rPr>
                          <w:t xml:space="preserve"> </w:t>
                        </w:r>
                        <w:r>
                          <w:rPr>
                            <w:rFonts w:ascii="Arial"/>
                            <w:color w:val="FFFFFF"/>
                            <w:spacing w:val="2"/>
                            <w:w w:val="180"/>
                            <w:sz w:val="16"/>
                          </w:rPr>
                          <w:t>of</w:t>
                        </w:r>
                        <w:r>
                          <w:rPr>
                            <w:rFonts w:ascii="Arial"/>
                            <w:color w:val="FFFFFF"/>
                            <w:w w:val="180"/>
                            <w:sz w:val="16"/>
                          </w:rPr>
                          <w:t xml:space="preserve"> </w:t>
                        </w:r>
                        <w:r w:rsidR="008851EE">
                          <w:rPr>
                            <w:rFonts w:ascii="Arial"/>
                            <w:color w:val="FFFFFF"/>
                            <w:spacing w:val="4"/>
                            <w:w w:val="151"/>
                            <w:sz w:val="16"/>
                          </w:rPr>
                          <w:t>foc</w:t>
                        </w:r>
                        <w:r>
                          <w:rPr>
                            <w:rFonts w:ascii="Arial"/>
                            <w:color w:val="FFFFFF"/>
                            <w:spacing w:val="4"/>
                            <w:w w:val="151"/>
                            <w:sz w:val="16"/>
                          </w:rPr>
                          <w:t>us</w:t>
                        </w:r>
                        <w:r>
                          <w:rPr>
                            <w:rFonts w:ascii="Arial"/>
                            <w:color w:val="FFFFFF"/>
                            <w:w w:val="151"/>
                            <w:sz w:val="16"/>
                          </w:rPr>
                          <w:t xml:space="preserve"> </w:t>
                        </w:r>
                        <w:r>
                          <w:rPr>
                            <w:rFonts w:ascii="Arial"/>
                            <w:color w:val="FFFFFF"/>
                            <w:spacing w:val="4"/>
                            <w:w w:val="141"/>
                            <w:sz w:val="16"/>
                          </w:rPr>
                          <w:t>and</w:t>
                        </w:r>
                        <w:r>
                          <w:rPr>
                            <w:rFonts w:ascii="Arial"/>
                            <w:color w:val="FFFFFF"/>
                            <w:w w:val="141"/>
                            <w:sz w:val="16"/>
                          </w:rPr>
                          <w:t xml:space="preserve"> </w:t>
                        </w:r>
                        <w:r w:rsidR="008851EE">
                          <w:rPr>
                            <w:rFonts w:ascii="Arial"/>
                            <w:color w:val="FFFFFF"/>
                            <w:spacing w:val="4"/>
                            <w:w w:val="144"/>
                            <w:sz w:val="16"/>
                          </w:rPr>
                          <w:t>ac</w:t>
                        </w:r>
                        <w:r>
                          <w:rPr>
                            <w:rFonts w:ascii="Arial"/>
                            <w:color w:val="FFFFFF"/>
                            <w:spacing w:val="4"/>
                            <w:w w:val="144"/>
                            <w:sz w:val="16"/>
                          </w:rPr>
                          <w:t>tions</w:t>
                        </w:r>
                        <w:r>
                          <w:rPr>
                            <w:rFonts w:ascii="Arial"/>
                            <w:color w:val="FFFFFF"/>
                            <w:w w:val="144"/>
                            <w:sz w:val="16"/>
                          </w:rPr>
                          <w:t xml:space="preserve"> </w:t>
                        </w:r>
                        <w:r>
                          <w:rPr>
                            <w:rFonts w:ascii="Arial"/>
                            <w:color w:val="FFFFFF"/>
                            <w:w w:val="193"/>
                            <w:sz w:val="16"/>
                          </w:rPr>
                          <w:t>to</w:t>
                        </w:r>
                        <w:r>
                          <w:rPr>
                            <w:rFonts w:ascii="Arial"/>
                            <w:color w:val="FFFFFF"/>
                            <w:spacing w:val="-54"/>
                            <w:w w:val="193"/>
                            <w:sz w:val="16"/>
                          </w:rPr>
                          <w:t xml:space="preserve"> </w:t>
                        </w:r>
                        <w:r w:rsidR="008851EE">
                          <w:rPr>
                            <w:rFonts w:ascii="Arial"/>
                            <w:color w:val="FFFFFF"/>
                            <w:spacing w:val="-54"/>
                            <w:w w:val="193"/>
                            <w:sz w:val="16"/>
                          </w:rPr>
                          <w:t>m</w:t>
                        </w:r>
                        <w:r>
                          <w:rPr>
                            <w:rFonts w:ascii="Arial"/>
                            <w:color w:val="FFFFFF"/>
                            <w:spacing w:val="5"/>
                            <w:w w:val="127"/>
                            <w:sz w:val="16"/>
                          </w:rPr>
                          <w:t>ake</w:t>
                        </w:r>
                        <w:r>
                          <w:rPr>
                            <w:rFonts w:ascii="Arial"/>
                            <w:color w:val="FFFFFF"/>
                            <w:w w:val="127"/>
                            <w:sz w:val="16"/>
                          </w:rPr>
                          <w:t xml:space="preserve"> </w:t>
                        </w:r>
                        <w:r w:rsidR="008851EE">
                          <w:rPr>
                            <w:rFonts w:ascii="Arial"/>
                            <w:color w:val="FFFFFF"/>
                            <w:w w:val="127"/>
                            <w:sz w:val="16"/>
                          </w:rPr>
                          <w:t>V</w:t>
                        </w:r>
                        <w:r w:rsidR="008851EE">
                          <w:rPr>
                            <w:rFonts w:ascii="Arial"/>
                            <w:color w:val="FFFFFF"/>
                            <w:spacing w:val="5"/>
                            <w:w w:val="158"/>
                            <w:sz w:val="16"/>
                          </w:rPr>
                          <w:t>ic</w:t>
                        </w:r>
                        <w:r>
                          <w:rPr>
                            <w:rFonts w:ascii="Arial"/>
                            <w:color w:val="FFFFFF"/>
                            <w:spacing w:val="5"/>
                            <w:w w:val="158"/>
                            <w:sz w:val="16"/>
                          </w:rPr>
                          <w:t xml:space="preserve">toria </w:t>
                        </w:r>
                        <w:r>
                          <w:rPr>
                            <w:rFonts w:ascii="Arial"/>
                            <w:color w:val="FFFFFF"/>
                            <w:w w:val="150"/>
                            <w:sz w:val="16"/>
                          </w:rPr>
                          <w:t>a</w:t>
                        </w:r>
                        <w:r>
                          <w:rPr>
                            <w:rFonts w:ascii="Arial"/>
                            <w:color w:val="FFFFFF"/>
                            <w:spacing w:val="-6"/>
                            <w:w w:val="150"/>
                            <w:sz w:val="16"/>
                          </w:rPr>
                          <w:t xml:space="preserve"> </w:t>
                        </w:r>
                        <w:r>
                          <w:rPr>
                            <w:rFonts w:ascii="Arial"/>
                            <w:color w:val="FFFFFF"/>
                            <w:spacing w:val="3"/>
                            <w:w w:val="150"/>
                            <w:sz w:val="16"/>
                          </w:rPr>
                          <w:t>Creative</w:t>
                        </w:r>
                        <w:r>
                          <w:rPr>
                            <w:rFonts w:ascii="Arial"/>
                            <w:color w:val="FFFFFF"/>
                            <w:spacing w:val="-6"/>
                            <w:w w:val="150"/>
                            <w:sz w:val="16"/>
                          </w:rPr>
                          <w:t xml:space="preserve"> </w:t>
                        </w:r>
                        <w:r>
                          <w:rPr>
                            <w:rFonts w:ascii="Arial"/>
                            <w:color w:val="FFFFFF"/>
                            <w:w w:val="150"/>
                            <w:sz w:val="16"/>
                          </w:rPr>
                          <w:t>state</w:t>
                        </w:r>
                        <w:r>
                          <w:rPr>
                            <w:rFonts w:ascii="Arial"/>
                            <w:color w:val="FFFFFF"/>
                            <w:spacing w:val="-6"/>
                            <w:w w:val="150"/>
                            <w:sz w:val="16"/>
                          </w:rPr>
                          <w:t xml:space="preserve"> </w:t>
                        </w:r>
                        <w:r>
                          <w:rPr>
                            <w:rFonts w:ascii="Arial"/>
                            <w:color w:val="FFFFFF"/>
                            <w:spacing w:val="4"/>
                            <w:w w:val="150"/>
                            <w:sz w:val="16"/>
                          </w:rPr>
                          <w:t>and</w:t>
                        </w:r>
                        <w:r>
                          <w:rPr>
                            <w:rFonts w:ascii="Arial"/>
                            <w:color w:val="FFFFFF"/>
                            <w:spacing w:val="-6"/>
                            <w:w w:val="150"/>
                            <w:sz w:val="16"/>
                          </w:rPr>
                          <w:t xml:space="preserve"> </w:t>
                        </w:r>
                        <w:r w:rsidR="008851EE">
                          <w:rPr>
                            <w:rFonts w:ascii="Arial"/>
                            <w:color w:val="FFFFFF"/>
                            <w:spacing w:val="5"/>
                            <w:w w:val="150"/>
                            <w:sz w:val="16"/>
                          </w:rPr>
                          <w:t>Melb</w:t>
                        </w:r>
                        <w:r>
                          <w:rPr>
                            <w:rFonts w:ascii="Arial"/>
                            <w:color w:val="FFFFFF"/>
                            <w:spacing w:val="5"/>
                            <w:w w:val="150"/>
                            <w:sz w:val="16"/>
                          </w:rPr>
                          <w:t>ourne</w:t>
                        </w:r>
                        <w:r>
                          <w:rPr>
                            <w:rFonts w:ascii="Arial"/>
                            <w:color w:val="FFFFFF"/>
                            <w:spacing w:val="-6"/>
                            <w:w w:val="150"/>
                            <w:sz w:val="16"/>
                          </w:rPr>
                          <w:t xml:space="preserve"> </w:t>
                        </w:r>
                        <w:r>
                          <w:rPr>
                            <w:rFonts w:ascii="Arial"/>
                            <w:color w:val="FFFFFF"/>
                            <w:w w:val="150"/>
                            <w:sz w:val="16"/>
                          </w:rPr>
                          <w:t>a</w:t>
                        </w:r>
                        <w:r>
                          <w:rPr>
                            <w:rFonts w:ascii="Arial"/>
                            <w:color w:val="FFFFFF"/>
                            <w:spacing w:val="-6"/>
                            <w:w w:val="150"/>
                            <w:sz w:val="16"/>
                          </w:rPr>
                          <w:t xml:space="preserve"> </w:t>
                        </w:r>
                        <w:r w:rsidR="008851EE">
                          <w:rPr>
                            <w:rFonts w:ascii="Arial"/>
                            <w:color w:val="FFFFFF"/>
                            <w:spacing w:val="3"/>
                            <w:w w:val="150"/>
                            <w:sz w:val="16"/>
                          </w:rPr>
                          <w:t>glob</w:t>
                        </w:r>
                        <w:r>
                          <w:rPr>
                            <w:rFonts w:ascii="Arial"/>
                            <w:color w:val="FFFFFF"/>
                            <w:spacing w:val="3"/>
                            <w:w w:val="150"/>
                            <w:sz w:val="16"/>
                          </w:rPr>
                          <w:t>al</w:t>
                        </w:r>
                        <w:r>
                          <w:rPr>
                            <w:rFonts w:ascii="Arial"/>
                            <w:color w:val="FFFFFF"/>
                            <w:spacing w:val="-6"/>
                            <w:w w:val="150"/>
                            <w:sz w:val="16"/>
                          </w:rPr>
                          <w:t xml:space="preserve"> </w:t>
                        </w:r>
                        <w:r>
                          <w:rPr>
                            <w:rFonts w:ascii="Arial"/>
                            <w:color w:val="FFFFFF"/>
                            <w:spacing w:val="5"/>
                            <w:w w:val="150"/>
                            <w:sz w:val="16"/>
                          </w:rPr>
                          <w:t>City</w:t>
                        </w:r>
                      </w:p>
                    </w:tc>
                  </w:tr>
                  <w:tr w:rsidR="00DA3574" w14:paraId="3EA4C4A7" w14:textId="77777777">
                    <w:trPr>
                      <w:trHeight w:hRule="exact" w:val="595"/>
                    </w:trPr>
                    <w:tc>
                      <w:tcPr>
                        <w:tcW w:w="680" w:type="dxa"/>
                        <w:tcBorders>
                          <w:top w:val="single" w:sz="34" w:space="0" w:color="FFFFFF"/>
                          <w:left w:val="nil"/>
                          <w:bottom w:val="single" w:sz="34" w:space="0" w:color="FFFFFF"/>
                          <w:right w:val="nil"/>
                        </w:tcBorders>
                        <w:shd w:val="clear" w:color="auto" w:fill="64499E"/>
                      </w:tcPr>
                      <w:p w14:paraId="3C197733" w14:textId="77777777" w:rsidR="00DA3574" w:rsidRDefault="00DA3574">
                        <w:pPr>
                          <w:pStyle w:val="TableParagraph"/>
                          <w:spacing w:before="153"/>
                          <w:jc w:val="center"/>
                          <w:rPr>
                            <w:rFonts w:ascii="Arial" w:eastAsia="Arial" w:hAnsi="Arial" w:cs="Arial"/>
                            <w:sz w:val="19"/>
                            <w:szCs w:val="19"/>
                          </w:rPr>
                        </w:pPr>
                        <w:r>
                          <w:rPr>
                            <w:rFonts w:ascii="Arial"/>
                            <w:color w:val="FFFFFF"/>
                            <w:w w:val="80"/>
                            <w:sz w:val="19"/>
                          </w:rPr>
                          <w:t>1</w:t>
                        </w:r>
                      </w:p>
                    </w:tc>
                    <w:tc>
                      <w:tcPr>
                        <w:tcW w:w="9524" w:type="dxa"/>
                        <w:tcBorders>
                          <w:top w:val="single" w:sz="34" w:space="0" w:color="FFFFFF"/>
                          <w:left w:val="nil"/>
                          <w:bottom w:val="single" w:sz="34" w:space="0" w:color="FFFFFF"/>
                          <w:right w:val="nil"/>
                        </w:tcBorders>
                        <w:shd w:val="clear" w:color="auto" w:fill="CBC4E1"/>
                      </w:tcPr>
                      <w:p w14:paraId="37FEA24A" w14:textId="77777777" w:rsidR="00DA3574" w:rsidRDefault="00DA3574">
                        <w:pPr>
                          <w:pStyle w:val="TableParagraph"/>
                          <w:spacing w:before="127"/>
                          <w:ind w:left="453"/>
                          <w:rPr>
                            <w:rFonts w:ascii="National Light" w:eastAsia="National Light" w:hAnsi="National Light" w:cs="National Light"/>
                            <w:sz w:val="19"/>
                            <w:szCs w:val="19"/>
                          </w:rPr>
                        </w:pPr>
                        <w:r>
                          <w:rPr>
                            <w:rFonts w:ascii="National"/>
                            <w:color w:val="231F20"/>
                            <w:w w:val="105"/>
                            <w:sz w:val="19"/>
                          </w:rPr>
                          <w:t>Backing</w:t>
                        </w:r>
                        <w:r>
                          <w:rPr>
                            <w:rFonts w:ascii="National"/>
                            <w:color w:val="231F20"/>
                            <w:spacing w:val="-4"/>
                            <w:w w:val="105"/>
                            <w:sz w:val="19"/>
                          </w:rPr>
                          <w:t xml:space="preserve"> </w:t>
                        </w:r>
                        <w:r>
                          <w:rPr>
                            <w:rFonts w:ascii="National"/>
                            <w:color w:val="231F20"/>
                            <w:w w:val="105"/>
                            <w:sz w:val="19"/>
                          </w:rPr>
                          <w:t>creative</w:t>
                        </w:r>
                        <w:r>
                          <w:rPr>
                            <w:rFonts w:ascii="National"/>
                            <w:color w:val="231F20"/>
                            <w:spacing w:val="-4"/>
                            <w:w w:val="105"/>
                            <w:sz w:val="19"/>
                          </w:rPr>
                          <w:t xml:space="preserve"> </w:t>
                        </w:r>
                        <w:r>
                          <w:rPr>
                            <w:rFonts w:ascii="National"/>
                            <w:color w:val="231F20"/>
                            <w:w w:val="105"/>
                            <w:sz w:val="19"/>
                          </w:rPr>
                          <w:t>talent</w:t>
                        </w:r>
                        <w:r>
                          <w:rPr>
                            <w:rFonts w:ascii="National"/>
                            <w:color w:val="231F20"/>
                            <w:spacing w:val="-4"/>
                            <w:w w:val="105"/>
                            <w:sz w:val="19"/>
                          </w:rPr>
                          <w:t xml:space="preserve"> </w:t>
                        </w:r>
                        <w:r>
                          <w:rPr>
                            <w:rFonts w:ascii="National Light"/>
                            <w:color w:val="231F20"/>
                            <w:w w:val="105"/>
                            <w:sz w:val="19"/>
                          </w:rPr>
                          <w:t>by</w:t>
                        </w:r>
                        <w:r>
                          <w:rPr>
                            <w:rFonts w:ascii="National Light"/>
                            <w:color w:val="231F20"/>
                            <w:spacing w:val="-3"/>
                            <w:w w:val="105"/>
                            <w:sz w:val="19"/>
                          </w:rPr>
                          <w:t xml:space="preserve"> </w:t>
                        </w:r>
                        <w:r>
                          <w:rPr>
                            <w:rFonts w:ascii="National Light"/>
                            <w:color w:val="231F20"/>
                            <w:w w:val="105"/>
                            <w:sz w:val="19"/>
                          </w:rPr>
                          <w:t>creating</w:t>
                        </w:r>
                        <w:r>
                          <w:rPr>
                            <w:rFonts w:ascii="National Light"/>
                            <w:color w:val="231F20"/>
                            <w:spacing w:val="-3"/>
                            <w:w w:val="105"/>
                            <w:sz w:val="19"/>
                          </w:rPr>
                          <w:t xml:space="preserve"> </w:t>
                        </w:r>
                        <w:r>
                          <w:rPr>
                            <w:rFonts w:ascii="National Light"/>
                            <w:color w:val="231F20"/>
                            <w:w w:val="105"/>
                            <w:sz w:val="19"/>
                          </w:rPr>
                          <w:t>more</w:t>
                        </w:r>
                        <w:r>
                          <w:rPr>
                            <w:rFonts w:ascii="National Light"/>
                            <w:color w:val="231F20"/>
                            <w:spacing w:val="-3"/>
                            <w:w w:val="105"/>
                            <w:sz w:val="19"/>
                          </w:rPr>
                          <w:t xml:space="preserve"> </w:t>
                        </w:r>
                        <w:r>
                          <w:rPr>
                            <w:rFonts w:ascii="National Light"/>
                            <w:color w:val="231F20"/>
                            <w:w w:val="105"/>
                            <w:sz w:val="19"/>
                          </w:rPr>
                          <w:t>opportunities</w:t>
                        </w:r>
                        <w:r>
                          <w:rPr>
                            <w:rFonts w:ascii="National Light"/>
                            <w:color w:val="231F20"/>
                            <w:spacing w:val="-3"/>
                            <w:w w:val="105"/>
                            <w:sz w:val="19"/>
                          </w:rPr>
                          <w:t xml:space="preserve"> </w:t>
                        </w:r>
                        <w:r>
                          <w:rPr>
                            <w:rFonts w:ascii="National Light"/>
                            <w:color w:val="231F20"/>
                            <w:w w:val="105"/>
                            <w:sz w:val="19"/>
                          </w:rPr>
                          <w:t>to</w:t>
                        </w:r>
                        <w:r>
                          <w:rPr>
                            <w:rFonts w:ascii="National Light"/>
                            <w:color w:val="231F20"/>
                            <w:spacing w:val="-3"/>
                            <w:w w:val="105"/>
                            <w:sz w:val="19"/>
                          </w:rPr>
                          <w:t xml:space="preserve"> </w:t>
                        </w:r>
                        <w:r>
                          <w:rPr>
                            <w:rFonts w:ascii="National Light"/>
                            <w:color w:val="231F20"/>
                            <w:w w:val="105"/>
                            <w:sz w:val="19"/>
                          </w:rPr>
                          <w:t>produce</w:t>
                        </w:r>
                        <w:r>
                          <w:rPr>
                            <w:rFonts w:ascii="National Light"/>
                            <w:color w:val="231F20"/>
                            <w:spacing w:val="-3"/>
                            <w:w w:val="105"/>
                            <w:sz w:val="19"/>
                          </w:rPr>
                          <w:t xml:space="preserve"> </w:t>
                        </w:r>
                        <w:r>
                          <w:rPr>
                            <w:rFonts w:ascii="National Light"/>
                            <w:color w:val="231F20"/>
                            <w:w w:val="105"/>
                            <w:sz w:val="19"/>
                          </w:rPr>
                          <w:t>and</w:t>
                        </w:r>
                        <w:r>
                          <w:rPr>
                            <w:rFonts w:ascii="National Light"/>
                            <w:color w:val="231F20"/>
                            <w:spacing w:val="-3"/>
                            <w:w w:val="105"/>
                            <w:sz w:val="19"/>
                          </w:rPr>
                          <w:t xml:space="preserve"> </w:t>
                        </w:r>
                        <w:r>
                          <w:rPr>
                            <w:rFonts w:ascii="National Light"/>
                            <w:color w:val="231F20"/>
                            <w:w w:val="105"/>
                            <w:sz w:val="19"/>
                          </w:rPr>
                          <w:t>present</w:t>
                        </w:r>
                        <w:r>
                          <w:rPr>
                            <w:rFonts w:ascii="National Light"/>
                            <w:color w:val="231F20"/>
                            <w:spacing w:val="-3"/>
                            <w:w w:val="105"/>
                            <w:sz w:val="19"/>
                          </w:rPr>
                          <w:t xml:space="preserve"> </w:t>
                        </w:r>
                        <w:r>
                          <w:rPr>
                            <w:rFonts w:ascii="National Light"/>
                            <w:color w:val="231F20"/>
                            <w:w w:val="105"/>
                            <w:sz w:val="19"/>
                          </w:rPr>
                          <w:t>great</w:t>
                        </w:r>
                        <w:r>
                          <w:rPr>
                            <w:rFonts w:ascii="National Light"/>
                            <w:color w:val="231F20"/>
                            <w:spacing w:val="-3"/>
                            <w:w w:val="105"/>
                            <w:sz w:val="19"/>
                          </w:rPr>
                          <w:t xml:space="preserve"> </w:t>
                        </w:r>
                        <w:r>
                          <w:rPr>
                            <w:rFonts w:ascii="National Light"/>
                            <w:color w:val="231F20"/>
                            <w:w w:val="105"/>
                            <w:sz w:val="19"/>
                          </w:rPr>
                          <w:t>work.</w:t>
                        </w:r>
                      </w:p>
                    </w:tc>
                  </w:tr>
                  <w:tr w:rsidR="00DA3574" w14:paraId="052A19D9" w14:textId="77777777">
                    <w:trPr>
                      <w:trHeight w:hRule="exact" w:val="822"/>
                    </w:trPr>
                    <w:tc>
                      <w:tcPr>
                        <w:tcW w:w="680" w:type="dxa"/>
                        <w:tcBorders>
                          <w:top w:val="single" w:sz="34" w:space="0" w:color="FFFFFF"/>
                          <w:left w:val="nil"/>
                          <w:bottom w:val="single" w:sz="34" w:space="0" w:color="FFFFFF"/>
                          <w:right w:val="nil"/>
                        </w:tcBorders>
                        <w:shd w:val="clear" w:color="auto" w:fill="C356A0"/>
                      </w:tcPr>
                      <w:p w14:paraId="5219175A" w14:textId="77777777" w:rsidR="00DA3574" w:rsidRDefault="00DA3574">
                        <w:pPr>
                          <w:pStyle w:val="TableParagraph"/>
                          <w:spacing w:before="2"/>
                          <w:rPr>
                            <w:rFonts w:ascii="National Light" w:eastAsia="National Light" w:hAnsi="National Light" w:cs="National Light"/>
                          </w:rPr>
                        </w:pPr>
                      </w:p>
                      <w:p w14:paraId="27A1CBFC" w14:textId="77777777" w:rsidR="00DA3574" w:rsidRDefault="00DA3574">
                        <w:pPr>
                          <w:pStyle w:val="TableParagraph"/>
                          <w:jc w:val="center"/>
                          <w:rPr>
                            <w:rFonts w:ascii="Arial" w:eastAsia="Arial" w:hAnsi="Arial" w:cs="Arial"/>
                            <w:sz w:val="19"/>
                            <w:szCs w:val="19"/>
                          </w:rPr>
                        </w:pPr>
                        <w:r>
                          <w:rPr>
                            <w:rFonts w:ascii="Arial"/>
                            <w:color w:val="FFFFFF"/>
                            <w:w w:val="110"/>
                            <w:sz w:val="19"/>
                          </w:rPr>
                          <w:t>2</w:t>
                        </w:r>
                      </w:p>
                    </w:tc>
                    <w:tc>
                      <w:tcPr>
                        <w:tcW w:w="9524" w:type="dxa"/>
                        <w:tcBorders>
                          <w:top w:val="single" w:sz="34" w:space="0" w:color="FFFFFF"/>
                          <w:left w:val="nil"/>
                          <w:bottom w:val="single" w:sz="34" w:space="0" w:color="FFFFFF"/>
                          <w:right w:val="nil"/>
                        </w:tcBorders>
                        <w:shd w:val="clear" w:color="auto" w:fill="EAD0E4"/>
                      </w:tcPr>
                      <w:p w14:paraId="051B58CB" w14:textId="77777777" w:rsidR="00DA3574" w:rsidRDefault="00DA3574">
                        <w:pPr>
                          <w:pStyle w:val="TableParagraph"/>
                          <w:spacing w:before="136"/>
                          <w:ind w:left="453" w:right="1603"/>
                          <w:rPr>
                            <w:rFonts w:ascii="National Light" w:eastAsia="National Light" w:hAnsi="National Light" w:cs="National Light"/>
                            <w:sz w:val="19"/>
                            <w:szCs w:val="19"/>
                          </w:rPr>
                        </w:pPr>
                        <w:r>
                          <w:rPr>
                            <w:rFonts w:ascii="National"/>
                            <w:color w:val="231F20"/>
                            <w:w w:val="105"/>
                            <w:sz w:val="19"/>
                          </w:rPr>
                          <w:t xml:space="preserve">Strengthening the creative industries ecology </w:t>
                        </w:r>
                        <w:r>
                          <w:rPr>
                            <w:rFonts w:ascii="National Light"/>
                            <w:color w:val="231F20"/>
                            <w:w w:val="105"/>
                            <w:sz w:val="19"/>
                          </w:rPr>
                          <w:t>by building capacity and unlocking opportunities to reach audiences and</w:t>
                        </w:r>
                        <w:r>
                          <w:rPr>
                            <w:rFonts w:ascii="National Light"/>
                            <w:color w:val="231F20"/>
                            <w:spacing w:val="-14"/>
                            <w:w w:val="105"/>
                            <w:sz w:val="19"/>
                          </w:rPr>
                          <w:t xml:space="preserve"> </w:t>
                        </w:r>
                        <w:r>
                          <w:rPr>
                            <w:rFonts w:ascii="National Light"/>
                            <w:color w:val="231F20"/>
                            <w:w w:val="105"/>
                            <w:sz w:val="19"/>
                          </w:rPr>
                          <w:t>markets.</w:t>
                        </w:r>
                      </w:p>
                    </w:tc>
                  </w:tr>
                  <w:tr w:rsidR="00DA3574" w14:paraId="0AA6A53A" w14:textId="77777777">
                    <w:trPr>
                      <w:trHeight w:hRule="exact" w:val="822"/>
                    </w:trPr>
                    <w:tc>
                      <w:tcPr>
                        <w:tcW w:w="680" w:type="dxa"/>
                        <w:tcBorders>
                          <w:top w:val="single" w:sz="34" w:space="0" w:color="FFFFFF"/>
                          <w:left w:val="nil"/>
                          <w:bottom w:val="single" w:sz="34" w:space="0" w:color="FFFFFF"/>
                          <w:right w:val="nil"/>
                        </w:tcBorders>
                        <w:shd w:val="clear" w:color="auto" w:fill="F37363"/>
                      </w:tcPr>
                      <w:p w14:paraId="3B2E52DA" w14:textId="77777777" w:rsidR="00DA3574" w:rsidRDefault="00DA3574">
                        <w:pPr>
                          <w:pStyle w:val="TableParagraph"/>
                          <w:spacing w:before="2"/>
                          <w:rPr>
                            <w:rFonts w:ascii="National Light" w:eastAsia="National Light" w:hAnsi="National Light" w:cs="National Light"/>
                          </w:rPr>
                        </w:pPr>
                      </w:p>
                      <w:p w14:paraId="7B2D57CC" w14:textId="77777777" w:rsidR="00DA3574" w:rsidRDefault="00DA3574">
                        <w:pPr>
                          <w:pStyle w:val="TableParagraph"/>
                          <w:jc w:val="center"/>
                          <w:rPr>
                            <w:rFonts w:ascii="Arial" w:eastAsia="Arial" w:hAnsi="Arial" w:cs="Arial"/>
                            <w:sz w:val="19"/>
                            <w:szCs w:val="19"/>
                          </w:rPr>
                        </w:pPr>
                        <w:r>
                          <w:rPr>
                            <w:rFonts w:ascii="Arial"/>
                            <w:color w:val="FFFFFF"/>
                            <w:w w:val="110"/>
                            <w:sz w:val="19"/>
                          </w:rPr>
                          <w:t>3</w:t>
                        </w:r>
                      </w:p>
                    </w:tc>
                    <w:tc>
                      <w:tcPr>
                        <w:tcW w:w="9524" w:type="dxa"/>
                        <w:tcBorders>
                          <w:top w:val="single" w:sz="34" w:space="0" w:color="FFFFFF"/>
                          <w:left w:val="nil"/>
                          <w:bottom w:val="single" w:sz="34" w:space="0" w:color="FFFFFF"/>
                          <w:right w:val="nil"/>
                        </w:tcBorders>
                        <w:shd w:val="clear" w:color="auto" w:fill="FDD8CD"/>
                      </w:tcPr>
                      <w:p w14:paraId="158E2ED0" w14:textId="77777777" w:rsidR="00DA3574" w:rsidRDefault="00DA3574">
                        <w:pPr>
                          <w:pStyle w:val="TableParagraph"/>
                          <w:spacing w:before="135"/>
                          <w:ind w:left="453" w:right="1774"/>
                          <w:rPr>
                            <w:rFonts w:ascii="National Light" w:eastAsia="National Light" w:hAnsi="National Light" w:cs="National Light"/>
                            <w:sz w:val="19"/>
                            <w:szCs w:val="19"/>
                          </w:rPr>
                        </w:pPr>
                        <w:r>
                          <w:rPr>
                            <w:rFonts w:ascii="National"/>
                            <w:color w:val="231F20"/>
                            <w:w w:val="105"/>
                            <w:sz w:val="19"/>
                          </w:rPr>
                          <w:t xml:space="preserve">Delivering wider economic and social benefits </w:t>
                        </w:r>
                        <w:r>
                          <w:rPr>
                            <w:rFonts w:ascii="National Light"/>
                            <w:color w:val="231F20"/>
                            <w:w w:val="105"/>
                            <w:sz w:val="19"/>
                          </w:rPr>
                          <w:t>through the application of creativity and using Creative Victoria as a force for</w:t>
                        </w:r>
                        <w:r>
                          <w:rPr>
                            <w:rFonts w:ascii="National Light"/>
                            <w:color w:val="231F20"/>
                            <w:spacing w:val="-17"/>
                            <w:w w:val="105"/>
                            <w:sz w:val="19"/>
                          </w:rPr>
                          <w:t xml:space="preserve"> </w:t>
                        </w:r>
                        <w:r>
                          <w:rPr>
                            <w:rFonts w:ascii="National Light"/>
                            <w:color w:val="231F20"/>
                            <w:w w:val="105"/>
                            <w:sz w:val="19"/>
                          </w:rPr>
                          <w:t>collaboration.</w:t>
                        </w:r>
                      </w:p>
                    </w:tc>
                  </w:tr>
                  <w:tr w:rsidR="00DA3574" w14:paraId="0640B992" w14:textId="77777777">
                    <w:trPr>
                      <w:trHeight w:hRule="exact" w:val="822"/>
                    </w:trPr>
                    <w:tc>
                      <w:tcPr>
                        <w:tcW w:w="680" w:type="dxa"/>
                        <w:tcBorders>
                          <w:top w:val="single" w:sz="34" w:space="0" w:color="FFFFFF"/>
                          <w:left w:val="nil"/>
                          <w:bottom w:val="single" w:sz="34" w:space="0" w:color="FFFFFF"/>
                          <w:right w:val="nil"/>
                        </w:tcBorders>
                        <w:shd w:val="clear" w:color="auto" w:fill="BC8D4A"/>
                      </w:tcPr>
                      <w:p w14:paraId="361D565F" w14:textId="77777777" w:rsidR="00DA3574" w:rsidRDefault="00DA3574">
                        <w:pPr>
                          <w:pStyle w:val="TableParagraph"/>
                          <w:spacing w:before="2"/>
                          <w:rPr>
                            <w:rFonts w:ascii="National Light" w:eastAsia="National Light" w:hAnsi="National Light" w:cs="National Light"/>
                          </w:rPr>
                        </w:pPr>
                      </w:p>
                      <w:p w14:paraId="1E874C1C" w14:textId="77777777" w:rsidR="00DA3574" w:rsidRDefault="00DA3574">
                        <w:pPr>
                          <w:pStyle w:val="TableParagraph"/>
                          <w:jc w:val="center"/>
                          <w:rPr>
                            <w:rFonts w:ascii="Arial" w:eastAsia="Arial" w:hAnsi="Arial" w:cs="Arial"/>
                            <w:sz w:val="19"/>
                            <w:szCs w:val="19"/>
                          </w:rPr>
                        </w:pPr>
                        <w:r>
                          <w:rPr>
                            <w:rFonts w:ascii="Arial"/>
                            <w:color w:val="FFFFFF"/>
                            <w:w w:val="125"/>
                            <w:sz w:val="19"/>
                          </w:rPr>
                          <w:t>4</w:t>
                        </w:r>
                      </w:p>
                    </w:tc>
                    <w:tc>
                      <w:tcPr>
                        <w:tcW w:w="9524" w:type="dxa"/>
                        <w:tcBorders>
                          <w:top w:val="single" w:sz="34" w:space="0" w:color="FFFFFF"/>
                          <w:left w:val="nil"/>
                          <w:bottom w:val="single" w:sz="34" w:space="0" w:color="FFFFFF"/>
                          <w:right w:val="nil"/>
                        </w:tcBorders>
                        <w:shd w:val="clear" w:color="auto" w:fill="E9DAC4"/>
                      </w:tcPr>
                      <w:p w14:paraId="477FA098" w14:textId="77777777" w:rsidR="00DA3574" w:rsidRDefault="00DA3574">
                        <w:pPr>
                          <w:pStyle w:val="TableParagraph"/>
                          <w:spacing w:before="136"/>
                          <w:ind w:left="453" w:right="1119"/>
                          <w:rPr>
                            <w:rFonts w:ascii="National Light" w:eastAsia="National Light" w:hAnsi="National Light" w:cs="National Light"/>
                            <w:sz w:val="19"/>
                            <w:szCs w:val="19"/>
                          </w:rPr>
                        </w:pPr>
                        <w:r>
                          <w:rPr>
                            <w:rFonts w:ascii="National"/>
                            <w:color w:val="231F20"/>
                            <w:w w:val="105"/>
                            <w:sz w:val="19"/>
                          </w:rPr>
                          <w:t xml:space="preserve">Increasing participation and access </w:t>
                        </w:r>
                        <w:r>
                          <w:rPr>
                            <w:rFonts w:ascii="National Light"/>
                            <w:color w:val="231F20"/>
                            <w:w w:val="105"/>
                            <w:sz w:val="19"/>
                          </w:rPr>
                          <w:t>by setting high standards for education, access and public events and</w:t>
                        </w:r>
                        <w:r>
                          <w:rPr>
                            <w:rFonts w:ascii="National Light"/>
                            <w:color w:val="231F20"/>
                            <w:spacing w:val="-4"/>
                            <w:w w:val="105"/>
                            <w:sz w:val="19"/>
                          </w:rPr>
                          <w:t xml:space="preserve"> </w:t>
                        </w:r>
                        <w:r>
                          <w:rPr>
                            <w:rFonts w:ascii="National Light"/>
                            <w:color w:val="231F20"/>
                            <w:w w:val="105"/>
                            <w:sz w:val="19"/>
                          </w:rPr>
                          <w:t>broadly</w:t>
                        </w:r>
                        <w:r>
                          <w:rPr>
                            <w:rFonts w:ascii="National Light"/>
                            <w:color w:val="231F20"/>
                            <w:spacing w:val="-4"/>
                            <w:w w:val="105"/>
                            <w:sz w:val="19"/>
                          </w:rPr>
                          <w:t xml:space="preserve"> </w:t>
                        </w:r>
                        <w:r>
                          <w:rPr>
                            <w:rFonts w:ascii="National Light"/>
                            <w:color w:val="231F20"/>
                            <w:w w:val="105"/>
                            <w:sz w:val="19"/>
                          </w:rPr>
                          <w:t>promoting</w:t>
                        </w:r>
                        <w:r>
                          <w:rPr>
                            <w:rFonts w:ascii="National Light"/>
                            <w:color w:val="231F20"/>
                            <w:spacing w:val="-4"/>
                            <w:w w:val="105"/>
                            <w:sz w:val="19"/>
                          </w:rPr>
                          <w:t xml:space="preserve"> </w:t>
                        </w:r>
                        <w:r>
                          <w:rPr>
                            <w:rFonts w:ascii="National Light"/>
                            <w:color w:val="231F20"/>
                            <w:w w:val="105"/>
                            <w:sz w:val="19"/>
                          </w:rPr>
                          <w:t>the</w:t>
                        </w:r>
                        <w:r>
                          <w:rPr>
                            <w:rFonts w:ascii="National Light"/>
                            <w:color w:val="231F20"/>
                            <w:spacing w:val="-4"/>
                            <w:w w:val="105"/>
                            <w:sz w:val="19"/>
                          </w:rPr>
                          <w:t xml:space="preserve"> </w:t>
                        </w:r>
                        <w:r>
                          <w:rPr>
                            <w:rFonts w:ascii="National Light"/>
                            <w:color w:val="231F20"/>
                            <w:w w:val="105"/>
                            <w:sz w:val="19"/>
                          </w:rPr>
                          <w:t>value</w:t>
                        </w:r>
                        <w:r>
                          <w:rPr>
                            <w:rFonts w:ascii="National Light"/>
                            <w:color w:val="231F20"/>
                            <w:spacing w:val="-4"/>
                            <w:w w:val="105"/>
                            <w:sz w:val="19"/>
                          </w:rPr>
                          <w:t xml:space="preserve"> </w:t>
                        </w:r>
                        <w:r>
                          <w:rPr>
                            <w:rFonts w:ascii="National Light"/>
                            <w:color w:val="231F20"/>
                            <w:w w:val="105"/>
                            <w:sz w:val="19"/>
                          </w:rPr>
                          <w:t>of</w:t>
                        </w:r>
                        <w:r>
                          <w:rPr>
                            <w:rFonts w:ascii="National Light"/>
                            <w:color w:val="231F20"/>
                            <w:spacing w:val="-4"/>
                            <w:w w:val="105"/>
                            <w:sz w:val="19"/>
                          </w:rPr>
                          <w:t xml:space="preserve"> </w:t>
                        </w:r>
                        <w:r>
                          <w:rPr>
                            <w:rFonts w:ascii="National Light"/>
                            <w:color w:val="231F20"/>
                            <w:w w:val="105"/>
                            <w:sz w:val="19"/>
                          </w:rPr>
                          <w:t>art</w:t>
                        </w:r>
                        <w:r>
                          <w:rPr>
                            <w:rFonts w:ascii="National Light"/>
                            <w:color w:val="231F20"/>
                            <w:spacing w:val="-4"/>
                            <w:w w:val="105"/>
                            <w:sz w:val="19"/>
                          </w:rPr>
                          <w:t xml:space="preserve"> </w:t>
                        </w:r>
                        <w:r>
                          <w:rPr>
                            <w:rFonts w:ascii="National Light"/>
                            <w:color w:val="231F20"/>
                            <w:w w:val="105"/>
                            <w:sz w:val="19"/>
                          </w:rPr>
                          <w:t>and</w:t>
                        </w:r>
                        <w:r>
                          <w:rPr>
                            <w:rFonts w:ascii="National Light"/>
                            <w:color w:val="231F20"/>
                            <w:spacing w:val="-4"/>
                            <w:w w:val="105"/>
                            <w:sz w:val="19"/>
                          </w:rPr>
                          <w:t xml:space="preserve"> </w:t>
                        </w:r>
                        <w:r>
                          <w:rPr>
                            <w:rFonts w:ascii="National Light"/>
                            <w:color w:val="231F20"/>
                            <w:w w:val="105"/>
                            <w:sz w:val="19"/>
                          </w:rPr>
                          <w:t>creativity.</w:t>
                        </w:r>
                      </w:p>
                    </w:tc>
                  </w:tr>
                </w:tbl>
                <w:p w14:paraId="7C1BBB0D" w14:textId="77777777" w:rsidR="00DA3574" w:rsidRDefault="00DA3574"/>
              </w:txbxContent>
            </v:textbox>
            <w10:wrap anchorx="page"/>
          </v:shape>
        </w:pict>
      </w:r>
      <w:r w:rsidR="00DA3574">
        <w:rPr>
          <w:color w:val="231F20"/>
          <w:w w:val="105"/>
        </w:rPr>
        <w:t>This chapter elaborates on each of these focus areas and why they were developed, while Chapter Three describes the specific initiatives aligned to each one. The overall framework, illustrating the relationship between the vision, outcomes and focus areas,</w:t>
      </w:r>
      <w:r w:rsidR="00DA3574">
        <w:rPr>
          <w:color w:val="231F20"/>
          <w:spacing w:val="-12"/>
          <w:w w:val="105"/>
        </w:rPr>
        <w:t xml:space="preserve"> </w:t>
      </w:r>
      <w:r w:rsidR="00DA3574">
        <w:rPr>
          <w:color w:val="231F20"/>
          <w:w w:val="105"/>
        </w:rPr>
        <w:t>follows.</w:t>
      </w:r>
    </w:p>
    <w:p w14:paraId="0FCDF76F" w14:textId="77777777" w:rsidR="008965B8" w:rsidRDefault="008965B8">
      <w:pPr>
        <w:rPr>
          <w:rFonts w:ascii="National Light" w:eastAsia="National Light" w:hAnsi="National Light" w:cs="National Light"/>
          <w:sz w:val="20"/>
          <w:szCs w:val="20"/>
        </w:rPr>
      </w:pPr>
    </w:p>
    <w:p w14:paraId="6B9A069B" w14:textId="77777777" w:rsidR="008965B8" w:rsidRDefault="008965B8">
      <w:pPr>
        <w:rPr>
          <w:rFonts w:ascii="National Light" w:eastAsia="National Light" w:hAnsi="National Light" w:cs="National Light"/>
          <w:sz w:val="20"/>
          <w:szCs w:val="20"/>
        </w:rPr>
      </w:pPr>
    </w:p>
    <w:p w14:paraId="0EFC6BBC" w14:textId="77777777" w:rsidR="008965B8" w:rsidRDefault="008965B8">
      <w:pPr>
        <w:rPr>
          <w:rFonts w:ascii="National Light" w:eastAsia="National Light" w:hAnsi="National Light" w:cs="National Light"/>
          <w:sz w:val="20"/>
          <w:szCs w:val="20"/>
        </w:rPr>
      </w:pPr>
    </w:p>
    <w:p w14:paraId="04BDD5DB" w14:textId="77777777" w:rsidR="008965B8" w:rsidRDefault="008965B8">
      <w:pPr>
        <w:rPr>
          <w:rFonts w:ascii="National Light" w:eastAsia="National Light" w:hAnsi="National Light" w:cs="National Light"/>
          <w:sz w:val="20"/>
          <w:szCs w:val="20"/>
        </w:rPr>
      </w:pPr>
    </w:p>
    <w:p w14:paraId="01C1DBC6" w14:textId="77777777" w:rsidR="008965B8" w:rsidRDefault="008965B8">
      <w:pPr>
        <w:rPr>
          <w:rFonts w:ascii="National Light" w:eastAsia="National Light" w:hAnsi="National Light" w:cs="National Light"/>
          <w:sz w:val="20"/>
          <w:szCs w:val="20"/>
        </w:rPr>
      </w:pPr>
    </w:p>
    <w:p w14:paraId="0518EAAA" w14:textId="77777777" w:rsidR="008965B8" w:rsidRDefault="008965B8">
      <w:pPr>
        <w:spacing w:before="6"/>
        <w:rPr>
          <w:rFonts w:ascii="National Light" w:eastAsia="National Light" w:hAnsi="National Light" w:cs="National Light"/>
          <w:sz w:val="23"/>
          <w:szCs w:val="23"/>
        </w:rPr>
      </w:pPr>
    </w:p>
    <w:p w14:paraId="27EF23EC" w14:textId="77777777" w:rsidR="008965B8" w:rsidRDefault="00A52037">
      <w:pPr>
        <w:spacing w:after="70"/>
        <w:ind w:left="12015"/>
        <w:rPr>
          <w:rFonts w:ascii="National Light" w:eastAsia="National Light" w:hAnsi="National Light" w:cs="National Light"/>
          <w:sz w:val="20"/>
          <w:szCs w:val="20"/>
        </w:rPr>
      </w:pPr>
      <w:r>
        <w:rPr>
          <w:rFonts w:ascii="National Light" w:eastAsia="National Light" w:hAnsi="National Light" w:cs="National Light"/>
          <w:sz w:val="20"/>
          <w:szCs w:val="20"/>
        </w:rPr>
      </w:r>
      <w:r>
        <w:rPr>
          <w:rFonts w:ascii="National Light" w:eastAsia="National Light" w:hAnsi="National Light" w:cs="National Light"/>
          <w:sz w:val="20"/>
          <w:szCs w:val="20"/>
        </w:rPr>
        <w:pict w14:anchorId="7294C026">
          <v:group id="_x0000_s1231" style="width:510.25pt;height:36.9pt;mso-position-horizontal-relative:char;mso-position-vertical-relative:line" coordsize="10205,738">
            <v:group id="_x0000_s1236" style="position:absolute;left:680;width:9525;height:737" coordorigin="680" coordsize="9525,737">
              <v:shape id="_x0000_s1237" style="position:absolute;left:680;width:9525;height:737" coordorigin="680" coordsize="9525,737" path="m680,737l10205,737,10205,,680,,680,737xe" fillcolor="#e6f1d4" stroked="f">
                <v:path arrowok="t"/>
              </v:shape>
            </v:group>
            <v:group id="_x0000_s1232" style="position:absolute;width:681;height:737" coordsize="681,737">
              <v:shape id="_x0000_s1235" style="position:absolute;width:681;height:737" coordsize="681,737" path="m0,737l680,737,680,,,,,737xe" fillcolor="#a6d062" stroked="f">
                <v:path arrowok="t"/>
              </v:shape>
              <v:shape id="_x0000_s1234" type="#_x0000_t202" style="position:absolute;left:281;top:295;width:119;height:190" filled="f" stroked="f">
                <v:textbox inset="0,0,0,0">
                  <w:txbxContent>
                    <w:p w14:paraId="15D264B2" w14:textId="77777777" w:rsidR="00DA3574" w:rsidRDefault="00DA3574">
                      <w:pPr>
                        <w:spacing w:line="190" w:lineRule="exact"/>
                        <w:rPr>
                          <w:rFonts w:ascii="Arial" w:eastAsia="Arial" w:hAnsi="Arial" w:cs="Arial"/>
                          <w:sz w:val="19"/>
                          <w:szCs w:val="19"/>
                        </w:rPr>
                      </w:pPr>
                      <w:r>
                        <w:rPr>
                          <w:rFonts w:ascii="Arial"/>
                          <w:color w:val="FFFFFF"/>
                          <w:w w:val="110"/>
                          <w:sz w:val="19"/>
                        </w:rPr>
                        <w:t>5</w:t>
                      </w:r>
                    </w:p>
                  </w:txbxContent>
                </v:textbox>
              </v:shape>
              <v:shape id="_x0000_s1233" type="#_x0000_t202" style="position:absolute;left:1134;top:152;width:7625;height:428" filled="f" stroked="f">
                <v:textbox inset="0,0,0,0">
                  <w:txbxContent>
                    <w:p w14:paraId="629BFB23" w14:textId="77777777" w:rsidR="00DA3574" w:rsidRDefault="00DA3574">
                      <w:pPr>
                        <w:spacing w:line="212" w:lineRule="exact"/>
                        <w:rPr>
                          <w:rFonts w:ascii="National Light" w:eastAsia="National Light" w:hAnsi="National Light" w:cs="National Light"/>
                          <w:sz w:val="19"/>
                          <w:szCs w:val="19"/>
                        </w:rPr>
                      </w:pPr>
                      <w:r>
                        <w:rPr>
                          <w:rFonts w:ascii="National"/>
                          <w:color w:val="231F20"/>
                          <w:w w:val="105"/>
                          <w:sz w:val="19"/>
                        </w:rPr>
                        <w:t>Building</w:t>
                      </w:r>
                      <w:r>
                        <w:rPr>
                          <w:rFonts w:ascii="National"/>
                          <w:color w:val="231F20"/>
                          <w:spacing w:val="-4"/>
                          <w:w w:val="105"/>
                          <w:sz w:val="19"/>
                        </w:rPr>
                        <w:t xml:space="preserve"> </w:t>
                      </w:r>
                      <w:r>
                        <w:rPr>
                          <w:rFonts w:ascii="National"/>
                          <w:color w:val="231F20"/>
                          <w:w w:val="105"/>
                          <w:sz w:val="19"/>
                        </w:rPr>
                        <w:t>international</w:t>
                      </w:r>
                      <w:r>
                        <w:rPr>
                          <w:rFonts w:ascii="National"/>
                          <w:color w:val="231F20"/>
                          <w:spacing w:val="-4"/>
                          <w:w w:val="105"/>
                          <w:sz w:val="19"/>
                        </w:rPr>
                        <w:t xml:space="preserve"> </w:t>
                      </w:r>
                      <w:r>
                        <w:rPr>
                          <w:rFonts w:ascii="National"/>
                          <w:color w:val="231F20"/>
                          <w:w w:val="105"/>
                          <w:sz w:val="19"/>
                        </w:rPr>
                        <w:t>engagement</w:t>
                      </w:r>
                      <w:r>
                        <w:rPr>
                          <w:rFonts w:ascii="National"/>
                          <w:color w:val="231F20"/>
                          <w:spacing w:val="-4"/>
                          <w:w w:val="105"/>
                          <w:sz w:val="19"/>
                        </w:rPr>
                        <w:t xml:space="preserve"> </w:t>
                      </w:r>
                      <w:r>
                        <w:rPr>
                          <w:rFonts w:ascii="National Light"/>
                          <w:color w:val="231F20"/>
                          <w:w w:val="105"/>
                          <w:sz w:val="19"/>
                        </w:rPr>
                        <w:t>by</w:t>
                      </w:r>
                      <w:r>
                        <w:rPr>
                          <w:rFonts w:ascii="National Light"/>
                          <w:color w:val="231F20"/>
                          <w:spacing w:val="-3"/>
                          <w:w w:val="105"/>
                          <w:sz w:val="19"/>
                        </w:rPr>
                        <w:t xml:space="preserve"> </w:t>
                      </w:r>
                      <w:r>
                        <w:rPr>
                          <w:rFonts w:ascii="National Light"/>
                          <w:color w:val="231F20"/>
                          <w:w w:val="105"/>
                          <w:sz w:val="19"/>
                        </w:rPr>
                        <w:t>positioning</w:t>
                      </w:r>
                      <w:r>
                        <w:rPr>
                          <w:rFonts w:ascii="National Light"/>
                          <w:color w:val="231F20"/>
                          <w:spacing w:val="-3"/>
                          <w:w w:val="105"/>
                          <w:sz w:val="19"/>
                        </w:rPr>
                        <w:t xml:space="preserve"> </w:t>
                      </w:r>
                      <w:r>
                        <w:rPr>
                          <w:rFonts w:ascii="National Light"/>
                          <w:color w:val="231F20"/>
                          <w:w w:val="105"/>
                          <w:sz w:val="19"/>
                        </w:rPr>
                        <w:t>creative</w:t>
                      </w:r>
                      <w:r>
                        <w:rPr>
                          <w:rFonts w:ascii="National Light"/>
                          <w:color w:val="231F20"/>
                          <w:spacing w:val="-3"/>
                          <w:w w:val="105"/>
                          <w:sz w:val="19"/>
                        </w:rPr>
                        <w:t xml:space="preserve"> </w:t>
                      </w:r>
                      <w:r>
                        <w:rPr>
                          <w:rFonts w:ascii="National Light"/>
                          <w:color w:val="231F20"/>
                          <w:w w:val="105"/>
                          <w:sz w:val="19"/>
                        </w:rPr>
                        <w:t>industries</w:t>
                      </w:r>
                      <w:r>
                        <w:rPr>
                          <w:rFonts w:ascii="National Light"/>
                          <w:color w:val="231F20"/>
                          <w:spacing w:val="-3"/>
                          <w:w w:val="105"/>
                          <w:sz w:val="19"/>
                        </w:rPr>
                        <w:t xml:space="preserve"> </w:t>
                      </w:r>
                      <w:r>
                        <w:rPr>
                          <w:rFonts w:ascii="National Light"/>
                          <w:color w:val="231F20"/>
                          <w:w w:val="105"/>
                          <w:sz w:val="19"/>
                        </w:rPr>
                        <w:t>in</w:t>
                      </w:r>
                      <w:r>
                        <w:rPr>
                          <w:rFonts w:ascii="National Light"/>
                          <w:color w:val="231F20"/>
                          <w:spacing w:val="-3"/>
                          <w:w w:val="105"/>
                          <w:sz w:val="19"/>
                        </w:rPr>
                        <w:t xml:space="preserve"> </w:t>
                      </w:r>
                      <w:r>
                        <w:rPr>
                          <w:rFonts w:ascii="National Light"/>
                          <w:color w:val="231F20"/>
                          <w:w w:val="105"/>
                          <w:sz w:val="19"/>
                        </w:rPr>
                        <w:t>the</w:t>
                      </w:r>
                      <w:r>
                        <w:rPr>
                          <w:rFonts w:ascii="National Light"/>
                          <w:color w:val="231F20"/>
                          <w:spacing w:val="-3"/>
                          <w:w w:val="105"/>
                          <w:sz w:val="19"/>
                        </w:rPr>
                        <w:t xml:space="preserve"> </w:t>
                      </w:r>
                      <w:r>
                        <w:rPr>
                          <w:rFonts w:ascii="National Light"/>
                          <w:color w:val="231F20"/>
                          <w:w w:val="105"/>
                          <w:sz w:val="19"/>
                        </w:rPr>
                        <w:t>economic</w:t>
                      </w:r>
                      <w:r>
                        <w:rPr>
                          <w:rFonts w:ascii="National Light"/>
                          <w:color w:val="231F20"/>
                          <w:spacing w:val="-3"/>
                          <w:w w:val="105"/>
                          <w:sz w:val="19"/>
                        </w:rPr>
                        <w:t xml:space="preserve"> </w:t>
                      </w:r>
                      <w:r>
                        <w:rPr>
                          <w:rFonts w:ascii="National Light"/>
                          <w:color w:val="231F20"/>
                          <w:w w:val="105"/>
                          <w:sz w:val="19"/>
                        </w:rPr>
                        <w:t>mainstream</w:t>
                      </w:r>
                    </w:p>
                    <w:p w14:paraId="14FE5378" w14:textId="77777777" w:rsidR="00DA3574" w:rsidRDefault="00DA3574">
                      <w:pPr>
                        <w:spacing w:before="2" w:line="214" w:lineRule="exact"/>
                        <w:rPr>
                          <w:rFonts w:ascii="National Light" w:eastAsia="National Light" w:hAnsi="National Light" w:cs="National Light"/>
                          <w:sz w:val="19"/>
                          <w:szCs w:val="19"/>
                        </w:rPr>
                      </w:pPr>
                      <w:r>
                        <w:rPr>
                          <w:rFonts w:ascii="National Light"/>
                          <w:color w:val="231F20"/>
                          <w:w w:val="105"/>
                          <w:sz w:val="19"/>
                        </w:rPr>
                        <w:t>in addition to their already recognised cultural</w:t>
                      </w:r>
                      <w:r>
                        <w:rPr>
                          <w:rFonts w:ascii="National Light"/>
                          <w:color w:val="231F20"/>
                          <w:spacing w:val="-22"/>
                          <w:w w:val="105"/>
                          <w:sz w:val="19"/>
                        </w:rPr>
                        <w:t xml:space="preserve"> </w:t>
                      </w:r>
                      <w:r>
                        <w:rPr>
                          <w:rFonts w:ascii="National Light"/>
                          <w:color w:val="231F20"/>
                          <w:w w:val="105"/>
                          <w:sz w:val="19"/>
                        </w:rPr>
                        <w:t>role.</w:t>
                      </w:r>
                    </w:p>
                  </w:txbxContent>
                </v:textbox>
              </v:shape>
            </v:group>
            <w10:wrap type="none"/>
            <w10:anchorlock/>
          </v:group>
        </w:pict>
      </w:r>
    </w:p>
    <w:p w14:paraId="1C41ECFE" w14:textId="77777777" w:rsidR="008965B8" w:rsidRDefault="00A52037">
      <w:pPr>
        <w:ind w:left="17003"/>
        <w:rPr>
          <w:rFonts w:ascii="National Light" w:eastAsia="National Light" w:hAnsi="National Light" w:cs="National Light"/>
          <w:sz w:val="20"/>
          <w:szCs w:val="20"/>
        </w:rPr>
      </w:pPr>
      <w:r>
        <w:rPr>
          <w:rFonts w:ascii="National Light" w:eastAsia="National Light" w:hAnsi="National Light" w:cs="National Light"/>
          <w:sz w:val="20"/>
          <w:szCs w:val="20"/>
        </w:rPr>
      </w:r>
      <w:r>
        <w:rPr>
          <w:rFonts w:ascii="National Light" w:eastAsia="National Light" w:hAnsi="National Light" w:cs="National Light"/>
          <w:sz w:val="20"/>
          <w:szCs w:val="20"/>
        </w:rPr>
        <w:pict w14:anchorId="40AEBE63">
          <v:group id="_x0000_s1226" style="width:11.45pt;height:15.45pt;mso-position-horizontal-relative:char;mso-position-vertical-relative:line" coordsize="229,309">
            <v:group id="_x0000_s1229" style="position:absolute;left:114;top:20;width:2;height:269" coordorigin="114,20" coordsize="2,269">
              <v:polyline id="_x0000_s1230" style="position:absolute" points="342,60,342,329" coordorigin="114,20" coordsize="0,269" filled="f" strokecolor="#223f58" strokeweight="2pt">
                <v:path arrowok="t"/>
                <o:lock v:ext="edit" verticies="t"/>
              </v:polyline>
            </v:group>
            <v:group id="_x0000_s1227" style="position:absolute;left:20;top:187;width:189;height:102" coordorigin="20,187" coordsize="189,102">
              <v:polyline id="_x0000_s1228" style="position:absolute" points="249,561,154,663,60,561" coordorigin="20,187" coordsize="189,102" filled="f" strokecolor="#223f58" strokeweight="2pt">
                <v:path arrowok="t"/>
                <o:lock v:ext="edit" verticies="t"/>
              </v:polyline>
            </v:group>
            <w10:wrap type="none"/>
            <w10:anchorlock/>
          </v:group>
        </w:pict>
      </w:r>
    </w:p>
    <w:p w14:paraId="282D95D1" w14:textId="77777777" w:rsidR="008965B8" w:rsidRDefault="008965B8">
      <w:pPr>
        <w:spacing w:before="10"/>
        <w:rPr>
          <w:rFonts w:ascii="National Light" w:eastAsia="National Light" w:hAnsi="National Light" w:cs="National Light"/>
          <w:sz w:val="10"/>
          <w:szCs w:val="10"/>
        </w:rPr>
      </w:pPr>
    </w:p>
    <w:p w14:paraId="77D94455" w14:textId="77777777" w:rsidR="008965B8" w:rsidRDefault="00A52037">
      <w:pPr>
        <w:ind w:left="13433"/>
        <w:rPr>
          <w:rFonts w:ascii="National Light" w:eastAsia="National Light" w:hAnsi="National Light" w:cs="National Light"/>
          <w:sz w:val="20"/>
          <w:szCs w:val="20"/>
        </w:rPr>
      </w:pPr>
      <w:r>
        <w:rPr>
          <w:rFonts w:ascii="National Light" w:eastAsia="National Light" w:hAnsi="National Light" w:cs="National Light"/>
          <w:sz w:val="20"/>
          <w:szCs w:val="20"/>
        </w:rPr>
      </w:r>
      <w:r>
        <w:rPr>
          <w:rFonts w:ascii="National Light" w:eastAsia="National Light" w:hAnsi="National Light" w:cs="National Light"/>
          <w:sz w:val="20"/>
          <w:szCs w:val="20"/>
        </w:rPr>
        <w:pict w14:anchorId="1C79DF59">
          <v:group id="_x0000_s1216" style="width:368.55pt;height:70.9pt;mso-position-horizontal-relative:char;mso-position-vertical-relative:line" coordsize="7371,1418">
            <v:group id="_x0000_s1224" style="position:absolute;width:7371;height:1418" coordsize="7371,1418">
              <v:shape id="_x0000_s1225" style="position:absolute;width:7371;height:1418" coordsize="7371,1418" path="m7370,0l0,,147,709,,1417,7370,1417,7223,709,7370,0xe" fillcolor="#41c0be" stroked="f">
                <v:path arrowok="t"/>
              </v:shape>
            </v:group>
            <v:group id="_x0000_s1222" style="position:absolute;left:634;top:569;width:2950;height:581" coordorigin="634,569" coordsize="2950,581">
              <v:shape id="_x0000_s1223" style="position:absolute;left:634;top:569;width:2950;height:581" coordorigin="634,569" coordsize="2950,581" path="m634,569l634,1149,3248,1149,3584,886,3248,569,634,569xe" filled="f" strokecolor="white" strokeweight="2pt">
                <v:path arrowok="t"/>
              </v:shape>
            </v:group>
            <v:group id="_x0000_s1217" style="position:absolute;left:3630;top:569;width:2950;height:581" coordorigin="3630,569" coordsize="2950,581">
              <v:shape id="_x0000_s1221" style="position:absolute;left:3630;top:569;width:2950;height:581" coordorigin="3630,569" coordsize="2950,581" path="m6580,569l6580,1149,3965,1149,3630,886,3965,569,6580,569xe" filled="f" strokecolor="white" strokeweight="2pt">
                <v:path arrowok="t"/>
              </v:shape>
              <v:shape id="_x0000_s1220" type="#_x0000_t202" style="position:absolute;left:2446;top:174;width:2520;height:180" filled="f" stroked="f">
                <v:textbox inset="0,0,0,0">
                  <w:txbxContent>
                    <w:p w14:paraId="32FC55FC" w14:textId="0D96BB79" w:rsidR="00DA3574" w:rsidRDefault="00DA3574">
                      <w:pPr>
                        <w:spacing w:line="180" w:lineRule="exact"/>
                        <w:rPr>
                          <w:rFonts w:ascii="Arial" w:eastAsia="Arial" w:hAnsi="Arial" w:cs="Arial"/>
                          <w:sz w:val="18"/>
                          <w:szCs w:val="18"/>
                        </w:rPr>
                      </w:pPr>
                      <w:r>
                        <w:rPr>
                          <w:rFonts w:ascii="Arial"/>
                          <w:color w:val="FFFFFF"/>
                          <w:spacing w:val="10"/>
                          <w:w w:val="143"/>
                          <w:sz w:val="18"/>
                        </w:rPr>
                        <w:t>Benefi</w:t>
                      </w:r>
                      <w:r>
                        <w:rPr>
                          <w:rFonts w:ascii="Arial"/>
                          <w:color w:val="FFFFFF"/>
                          <w:spacing w:val="8"/>
                          <w:w w:val="143"/>
                          <w:sz w:val="18"/>
                        </w:rPr>
                        <w:t>t</w:t>
                      </w:r>
                      <w:r>
                        <w:rPr>
                          <w:rFonts w:ascii="Arial"/>
                          <w:color w:val="FFFFFF"/>
                          <w:w w:val="128"/>
                          <w:sz w:val="18"/>
                        </w:rPr>
                        <w:t>s</w:t>
                      </w:r>
                      <w:r>
                        <w:rPr>
                          <w:rFonts w:ascii="Arial"/>
                          <w:color w:val="FFFFFF"/>
                          <w:sz w:val="18"/>
                        </w:rPr>
                        <w:t xml:space="preserve"> </w:t>
                      </w:r>
                      <w:r>
                        <w:rPr>
                          <w:rFonts w:ascii="Arial"/>
                          <w:color w:val="FFFFFF"/>
                          <w:spacing w:val="-25"/>
                          <w:sz w:val="18"/>
                        </w:rPr>
                        <w:t xml:space="preserve"> </w:t>
                      </w:r>
                      <w:r>
                        <w:rPr>
                          <w:rFonts w:ascii="Arial"/>
                          <w:color w:val="FFFFFF"/>
                          <w:spacing w:val="3"/>
                          <w:w w:val="233"/>
                          <w:sz w:val="18"/>
                        </w:rPr>
                        <w:t>t</w:t>
                      </w:r>
                      <w:r>
                        <w:rPr>
                          <w:rFonts w:ascii="Arial"/>
                          <w:color w:val="FFFFFF"/>
                          <w:w w:val="152"/>
                          <w:sz w:val="18"/>
                        </w:rPr>
                        <w:t>o</w:t>
                      </w:r>
                      <w:r>
                        <w:rPr>
                          <w:rFonts w:ascii="Arial"/>
                          <w:color w:val="FFFFFF"/>
                          <w:sz w:val="18"/>
                        </w:rPr>
                        <w:t xml:space="preserve"> </w:t>
                      </w:r>
                      <w:r>
                        <w:rPr>
                          <w:rFonts w:ascii="Arial"/>
                          <w:color w:val="FFFFFF"/>
                          <w:spacing w:val="-25"/>
                          <w:sz w:val="18"/>
                        </w:rPr>
                        <w:t xml:space="preserve"> </w:t>
                      </w:r>
                      <w:r>
                        <w:rPr>
                          <w:rFonts w:ascii="Arial"/>
                          <w:color w:val="FFFFFF"/>
                          <w:spacing w:val="10"/>
                          <w:w w:val="233"/>
                          <w:sz w:val="18"/>
                        </w:rPr>
                        <w:t>t</w:t>
                      </w:r>
                      <w:r w:rsidR="008851EE">
                        <w:rPr>
                          <w:rFonts w:ascii="Arial"/>
                          <w:color w:val="FFFFFF"/>
                          <w:spacing w:val="10"/>
                          <w:w w:val="105"/>
                          <w:sz w:val="18"/>
                        </w:rPr>
                        <w:t>h</w:t>
                      </w:r>
                      <w:r>
                        <w:rPr>
                          <w:rFonts w:ascii="Arial"/>
                          <w:color w:val="FFFFFF"/>
                          <w:w w:val="120"/>
                          <w:sz w:val="18"/>
                        </w:rPr>
                        <w:t>e</w:t>
                      </w:r>
                      <w:r>
                        <w:rPr>
                          <w:rFonts w:ascii="Arial"/>
                          <w:color w:val="FFFFFF"/>
                          <w:sz w:val="18"/>
                        </w:rPr>
                        <w:t xml:space="preserve"> </w:t>
                      </w:r>
                      <w:r>
                        <w:rPr>
                          <w:rFonts w:ascii="Arial"/>
                          <w:color w:val="FFFFFF"/>
                          <w:spacing w:val="-25"/>
                          <w:sz w:val="18"/>
                        </w:rPr>
                        <w:t xml:space="preserve"> </w:t>
                      </w:r>
                      <w:r>
                        <w:rPr>
                          <w:rFonts w:ascii="Arial"/>
                          <w:color w:val="FFFFFF"/>
                          <w:spacing w:val="8"/>
                          <w:w w:val="128"/>
                          <w:sz w:val="18"/>
                        </w:rPr>
                        <w:t>s</w:t>
                      </w:r>
                      <w:r>
                        <w:rPr>
                          <w:rFonts w:ascii="Arial"/>
                          <w:color w:val="FFFFFF"/>
                          <w:spacing w:val="-6"/>
                          <w:w w:val="233"/>
                          <w:sz w:val="18"/>
                        </w:rPr>
                        <w:t>t</w:t>
                      </w:r>
                      <w:r>
                        <w:rPr>
                          <w:rFonts w:ascii="Arial"/>
                          <w:color w:val="FFFFFF"/>
                          <w:spacing w:val="-6"/>
                          <w:w w:val="142"/>
                          <w:sz w:val="18"/>
                        </w:rPr>
                        <w:t>a</w:t>
                      </w:r>
                      <w:r>
                        <w:rPr>
                          <w:rFonts w:ascii="Arial"/>
                          <w:color w:val="FFFFFF"/>
                          <w:spacing w:val="10"/>
                          <w:w w:val="158"/>
                          <w:sz w:val="18"/>
                        </w:rPr>
                        <w:t>te</w:t>
                      </w:r>
                    </w:p>
                  </w:txbxContent>
                </v:textbox>
              </v:shape>
              <v:shape id="_x0000_s1219" type="#_x0000_t202" style="position:absolute;left:916;top:735;width:2082;height:255" filled="f" stroked="f">
                <v:textbox inset="0,0,0,0">
                  <w:txbxContent>
                    <w:p w14:paraId="395C9F4C" w14:textId="77777777" w:rsidR="00DA3574" w:rsidRDefault="00DA3574">
                      <w:pPr>
                        <w:spacing w:line="255" w:lineRule="exact"/>
                        <w:rPr>
                          <w:rFonts w:ascii="National Light" w:eastAsia="National Light" w:hAnsi="National Light" w:cs="National Light"/>
                          <w:sz w:val="25"/>
                          <w:szCs w:val="25"/>
                        </w:rPr>
                      </w:pPr>
                      <w:r>
                        <w:rPr>
                          <w:rFonts w:ascii="National Light"/>
                          <w:color w:val="FFFFFF"/>
                          <w:sz w:val="25"/>
                        </w:rPr>
                        <w:t>Creative  and</w:t>
                      </w:r>
                      <w:r>
                        <w:rPr>
                          <w:rFonts w:ascii="National Light"/>
                          <w:color w:val="FFFFFF"/>
                          <w:spacing w:val="18"/>
                          <w:sz w:val="25"/>
                        </w:rPr>
                        <w:t xml:space="preserve"> </w:t>
                      </w:r>
                      <w:r>
                        <w:rPr>
                          <w:rFonts w:ascii="National Light"/>
                          <w:color w:val="FFFFFF"/>
                          <w:sz w:val="25"/>
                        </w:rPr>
                        <w:t>cultural</w:t>
                      </w:r>
                    </w:p>
                  </w:txbxContent>
                </v:textbox>
              </v:shape>
              <v:shape id="_x0000_s1218" type="#_x0000_t202" style="position:absolute;left:4167;top:735;width:2056;height:255" filled="f" stroked="f">
                <v:textbox inset="0,0,0,0">
                  <w:txbxContent>
                    <w:p w14:paraId="1974BDAD" w14:textId="77777777" w:rsidR="00DA3574" w:rsidRDefault="00DA3574">
                      <w:pPr>
                        <w:spacing w:line="255" w:lineRule="exact"/>
                        <w:rPr>
                          <w:rFonts w:ascii="National Light" w:eastAsia="National Light" w:hAnsi="National Light" w:cs="National Light"/>
                          <w:sz w:val="25"/>
                          <w:szCs w:val="25"/>
                        </w:rPr>
                      </w:pPr>
                      <w:r>
                        <w:rPr>
                          <w:rFonts w:ascii="National Light"/>
                          <w:color w:val="FFFFFF"/>
                          <w:sz w:val="25"/>
                        </w:rPr>
                        <w:t>Economic  and</w:t>
                      </w:r>
                      <w:r>
                        <w:rPr>
                          <w:rFonts w:ascii="National Light"/>
                          <w:color w:val="FFFFFF"/>
                          <w:spacing w:val="24"/>
                          <w:sz w:val="25"/>
                        </w:rPr>
                        <w:t xml:space="preserve"> </w:t>
                      </w:r>
                      <w:r>
                        <w:rPr>
                          <w:rFonts w:ascii="National Light"/>
                          <w:color w:val="FFFFFF"/>
                          <w:sz w:val="25"/>
                        </w:rPr>
                        <w:t>social</w:t>
                      </w:r>
                    </w:p>
                  </w:txbxContent>
                </v:textbox>
              </v:shape>
            </v:group>
            <w10:wrap type="none"/>
            <w10:anchorlock/>
          </v:group>
        </w:pict>
      </w:r>
    </w:p>
    <w:p w14:paraId="651F6B6C" w14:textId="77777777" w:rsidR="008965B8" w:rsidRDefault="008965B8">
      <w:pPr>
        <w:rPr>
          <w:rFonts w:ascii="National Light" w:eastAsia="National Light" w:hAnsi="National Light" w:cs="National Light"/>
          <w:sz w:val="20"/>
          <w:szCs w:val="20"/>
        </w:rPr>
        <w:sectPr w:rsidR="008965B8">
          <w:type w:val="continuous"/>
          <w:pgSz w:w="23820" w:h="16840" w:orient="landscape"/>
          <w:pgMar w:top="760" w:right="660" w:bottom="0" w:left="740" w:header="720" w:footer="720" w:gutter="0"/>
          <w:cols w:space="720"/>
        </w:sectPr>
      </w:pPr>
    </w:p>
    <w:p w14:paraId="0168FE1B" w14:textId="0C7321FB" w:rsidR="008965B8" w:rsidRDefault="00A52037">
      <w:pPr>
        <w:spacing w:before="48"/>
        <w:ind w:left="850"/>
        <w:rPr>
          <w:rFonts w:ascii="Arial" w:eastAsia="Arial" w:hAnsi="Arial" w:cs="Arial"/>
          <w:sz w:val="15"/>
          <w:szCs w:val="15"/>
        </w:rPr>
      </w:pPr>
      <w:r>
        <w:lastRenderedPageBreak/>
        <w:pict w14:anchorId="0A7A1F52">
          <v:group id="_x0000_s1210" style="position:absolute;left:0;text-align:left;margin-left:901.4pt;margin-top:74.3pt;width:246.65pt;height:396.9pt;z-index:251657728;mso-position-horizontal-relative:page" coordorigin="18028,1486" coordsize="4933,7938">
            <v:group id="_x0000_s1214" style="position:absolute;left:18028;top:1486;width:4933;height:7937" coordorigin="18028,1486" coordsize="4933,7937">
              <v:shape id="_x0000_s1215" style="position:absolute;left:18028;top:1486;width:4933;height:7937" coordorigin="18028,1486" coordsize="4933,7937" path="m18028,9423l22961,9423,22961,1486,18028,1486,18028,9423xe" fillcolor="#ded9ec" stroked="f">
                <v:path arrowok="t"/>
              </v:shape>
            </v:group>
            <v:group id="_x0000_s1211" style="position:absolute;left:18028;top:1486;width:4933;height:71" coordorigin="18028,1486" coordsize="4933,71">
              <v:shape id="_x0000_s1213" style="position:absolute;left:18028;top:1486;width:4933;height:71" coordorigin="18028,1486" coordsize="4933,71" path="m18028,1557l22961,1557,22961,1486,18028,1486,18028,1557xe" fillcolor="#64499e" stroked="f">
                <v:path arrowok="t"/>
              </v:shape>
              <v:shape id="_x0000_s1212" type="#_x0000_t202" style="position:absolute;left:18028;top:1521;width:4933;height:7902" filled="f" stroked="f">
                <v:textbox inset="0,0,0,0">
                  <w:txbxContent>
                    <w:p w14:paraId="62664E95" w14:textId="77777777" w:rsidR="00DA3574" w:rsidRDefault="00DA3574">
                      <w:pPr>
                        <w:spacing w:before="8"/>
                        <w:rPr>
                          <w:rFonts w:ascii="National Light" w:eastAsia="National Light" w:hAnsi="National Light" w:cs="National Light"/>
                          <w:i/>
                          <w:sz w:val="18"/>
                          <w:szCs w:val="18"/>
                        </w:rPr>
                      </w:pPr>
                    </w:p>
                    <w:p w14:paraId="09E1949B" w14:textId="77777777" w:rsidR="00DA3574" w:rsidRDefault="00DA3574">
                      <w:pPr>
                        <w:ind w:left="283" w:right="289"/>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“Last year I was asked to give a talk at the Melbourne  Uni Law School. They were about to put on a show. A few months after giving the talk, I was invited to the</w:t>
                      </w:r>
                      <w:r>
                        <w:rPr>
                          <w:rFonts w:ascii="National Light" w:eastAsia="National Light" w:hAnsi="National Light" w:cs="National Light"/>
                          <w:color w:val="231F20"/>
                          <w:spacing w:val="-4"/>
                          <w:w w:val="105"/>
                          <w:sz w:val="19"/>
                          <w:szCs w:val="19"/>
                        </w:rPr>
                        <w:t xml:space="preserve"> </w:t>
                      </w:r>
                      <w:r>
                        <w:rPr>
                          <w:rFonts w:ascii="National Light" w:eastAsia="National Light" w:hAnsi="National Light" w:cs="National Light"/>
                          <w:color w:val="231F20"/>
                          <w:w w:val="105"/>
                          <w:sz w:val="19"/>
                          <w:szCs w:val="19"/>
                        </w:rPr>
                        <w:t>show.</w:t>
                      </w:r>
                    </w:p>
                    <w:p w14:paraId="2E0EB60F" w14:textId="77777777" w:rsidR="00DA3574" w:rsidRDefault="00DA3574">
                      <w:pPr>
                        <w:spacing w:before="2"/>
                        <w:ind w:left="283" w:right="339"/>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 xml:space="preserve">A few months after the show, I invited a couple of the funnier members of the cast to watch my TV show, </w:t>
                      </w:r>
                      <w:r>
                        <w:rPr>
                          <w:rFonts w:ascii="National Light" w:eastAsia="National Light" w:hAnsi="National Light" w:cs="National Light"/>
                          <w:i/>
                          <w:color w:val="231F20"/>
                          <w:w w:val="105"/>
                          <w:sz w:val="19"/>
                          <w:szCs w:val="19"/>
                        </w:rPr>
                        <w:t xml:space="preserve">Mad as Hell </w:t>
                      </w:r>
                      <w:r>
                        <w:rPr>
                          <w:rFonts w:ascii="National Light" w:eastAsia="National Light" w:hAnsi="National Light" w:cs="National Light"/>
                          <w:color w:val="231F20"/>
                          <w:w w:val="105"/>
                          <w:sz w:val="19"/>
                          <w:szCs w:val="19"/>
                        </w:rPr>
                        <w:t xml:space="preserve">being made. I told them it was important to see how boring it was to make. They took part in small roles on location and in the studio. I would have loved to have done that when I was young. </w:t>
                      </w:r>
                      <w:r>
                        <w:rPr>
                          <w:rFonts w:ascii="National Light" w:eastAsia="National Light" w:hAnsi="National Light" w:cs="National Light"/>
                          <w:color w:val="231F20"/>
                          <w:spacing w:val="-3"/>
                          <w:w w:val="105"/>
                          <w:sz w:val="19"/>
                          <w:szCs w:val="19"/>
                        </w:rPr>
                        <w:t xml:space="preserve">You </w:t>
                      </w:r>
                      <w:r>
                        <w:rPr>
                          <w:rFonts w:ascii="National Light" w:eastAsia="National Light" w:hAnsi="National Light" w:cs="National Light"/>
                          <w:color w:val="231F20"/>
                          <w:w w:val="105"/>
                          <w:sz w:val="19"/>
                          <w:szCs w:val="19"/>
                        </w:rPr>
                        <w:t xml:space="preserve">can’t learn a talent; you either have it or you don’t. What you can learn is  the technique and grammar of your collaborators so you can adapt your talent to different forms of media. Over the years I’ve learned how to adapt whatever I can do on stage to </w:t>
                      </w:r>
                      <w:r>
                        <w:rPr>
                          <w:rFonts w:ascii="National Light" w:eastAsia="National Light" w:hAnsi="National Light" w:cs="National Light"/>
                          <w:color w:val="231F20"/>
                          <w:spacing w:val="-3"/>
                          <w:w w:val="105"/>
                          <w:sz w:val="19"/>
                          <w:szCs w:val="19"/>
                        </w:rPr>
                        <w:t xml:space="preserve">TV. </w:t>
                      </w:r>
                      <w:r>
                        <w:rPr>
                          <w:rFonts w:ascii="National Light" w:eastAsia="National Light" w:hAnsi="National Light" w:cs="National Light"/>
                          <w:color w:val="231F20"/>
                          <w:w w:val="105"/>
                          <w:sz w:val="19"/>
                          <w:szCs w:val="19"/>
                        </w:rPr>
                        <w:t>I can re-tool what I think is funny to suit the small screen. What I could do in front of a group of friends when I was 15, I can now do with a group</w:t>
                      </w:r>
                      <w:r>
                        <w:rPr>
                          <w:rFonts w:ascii="National Light" w:eastAsia="National Light" w:hAnsi="National Light" w:cs="National Light"/>
                          <w:color w:val="231F20"/>
                          <w:spacing w:val="6"/>
                          <w:w w:val="105"/>
                          <w:sz w:val="19"/>
                          <w:szCs w:val="19"/>
                        </w:rPr>
                        <w:t xml:space="preserve"> </w:t>
                      </w:r>
                      <w:r>
                        <w:rPr>
                          <w:rFonts w:ascii="National Light" w:eastAsia="National Light" w:hAnsi="National Light" w:cs="National Light"/>
                          <w:color w:val="231F20"/>
                          <w:w w:val="105"/>
                          <w:sz w:val="19"/>
                          <w:szCs w:val="19"/>
                        </w:rPr>
                        <w:t>of</w:t>
                      </w:r>
                    </w:p>
                    <w:p w14:paraId="056B1653" w14:textId="77777777" w:rsidR="00DA3574" w:rsidRDefault="00DA3574">
                      <w:pPr>
                        <w:spacing w:before="2"/>
                        <w:ind w:left="283" w:right="320"/>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a hundred collaborators. I can produce TV comedy because when I started as a writer 20 years ago on a show called Full Frontal, I watched the editors and the set builders and the director and the script editor and the sound guys and learned their language. I learned to break down all the things I did naturally and instinctively when communicating to an audience and see that the responsibility for these was hived off to the different departments. These were valuable lessons and I think anyone who wants to make it in TV comedy would benefit from access to the technicians. Just watching them work would do it. In my view, any scheme where young comics could be granted access to a working TV production</w:t>
                      </w:r>
                      <w:r>
                        <w:rPr>
                          <w:rFonts w:ascii="National Light" w:eastAsia="National Light" w:hAnsi="National Light" w:cs="National Light"/>
                          <w:color w:val="231F20"/>
                          <w:spacing w:val="-7"/>
                          <w:w w:val="105"/>
                          <w:sz w:val="19"/>
                          <w:szCs w:val="19"/>
                        </w:rPr>
                        <w:t xml:space="preserve"> </w:t>
                      </w:r>
                      <w:r>
                        <w:rPr>
                          <w:rFonts w:ascii="National Light" w:eastAsia="National Light" w:hAnsi="National Light" w:cs="National Light"/>
                          <w:color w:val="231F20"/>
                          <w:w w:val="105"/>
                          <w:sz w:val="19"/>
                          <w:szCs w:val="19"/>
                        </w:rPr>
                        <w:t>would</w:t>
                      </w:r>
                      <w:r>
                        <w:rPr>
                          <w:rFonts w:ascii="National Light" w:eastAsia="National Light" w:hAnsi="National Light" w:cs="National Light"/>
                          <w:color w:val="231F20"/>
                          <w:spacing w:val="-7"/>
                          <w:w w:val="105"/>
                          <w:sz w:val="19"/>
                          <w:szCs w:val="19"/>
                        </w:rPr>
                        <w:t xml:space="preserve"> </w:t>
                      </w:r>
                      <w:r>
                        <w:rPr>
                          <w:rFonts w:ascii="National Light" w:eastAsia="National Light" w:hAnsi="National Light" w:cs="National Light"/>
                          <w:color w:val="231F20"/>
                          <w:w w:val="105"/>
                          <w:sz w:val="19"/>
                          <w:szCs w:val="19"/>
                        </w:rPr>
                        <w:t>be</w:t>
                      </w:r>
                      <w:r>
                        <w:rPr>
                          <w:rFonts w:ascii="National Light" w:eastAsia="National Light" w:hAnsi="National Light" w:cs="National Light"/>
                          <w:color w:val="231F20"/>
                          <w:spacing w:val="-7"/>
                          <w:w w:val="105"/>
                          <w:sz w:val="19"/>
                          <w:szCs w:val="19"/>
                        </w:rPr>
                        <w:t xml:space="preserve"> </w:t>
                      </w:r>
                      <w:r>
                        <w:rPr>
                          <w:rFonts w:ascii="National Light" w:eastAsia="National Light" w:hAnsi="National Light" w:cs="National Light"/>
                          <w:color w:val="231F20"/>
                          <w:w w:val="105"/>
                          <w:sz w:val="19"/>
                          <w:szCs w:val="19"/>
                        </w:rPr>
                        <w:t>a</w:t>
                      </w:r>
                      <w:r>
                        <w:rPr>
                          <w:rFonts w:ascii="National Light" w:eastAsia="National Light" w:hAnsi="National Light" w:cs="National Light"/>
                          <w:color w:val="231F20"/>
                          <w:spacing w:val="-7"/>
                          <w:w w:val="105"/>
                          <w:sz w:val="19"/>
                          <w:szCs w:val="19"/>
                        </w:rPr>
                        <w:t xml:space="preserve"> </w:t>
                      </w:r>
                      <w:r>
                        <w:rPr>
                          <w:rFonts w:ascii="National Light" w:eastAsia="National Light" w:hAnsi="National Light" w:cs="National Light"/>
                          <w:color w:val="231F20"/>
                          <w:w w:val="105"/>
                          <w:sz w:val="19"/>
                          <w:szCs w:val="19"/>
                        </w:rPr>
                        <w:t>worthwhile</w:t>
                      </w:r>
                      <w:r>
                        <w:rPr>
                          <w:rFonts w:ascii="National Light" w:eastAsia="National Light" w:hAnsi="National Light" w:cs="National Light"/>
                          <w:color w:val="231F20"/>
                          <w:spacing w:val="-7"/>
                          <w:w w:val="105"/>
                          <w:sz w:val="19"/>
                          <w:szCs w:val="19"/>
                        </w:rPr>
                        <w:t xml:space="preserve"> </w:t>
                      </w:r>
                      <w:r>
                        <w:rPr>
                          <w:rFonts w:ascii="National Light" w:eastAsia="National Light" w:hAnsi="National Light" w:cs="National Light"/>
                          <w:color w:val="231F20"/>
                          <w:w w:val="105"/>
                          <w:sz w:val="19"/>
                          <w:szCs w:val="19"/>
                        </w:rPr>
                        <w:t>venture.”</w:t>
                      </w:r>
                    </w:p>
                    <w:p w14:paraId="78441C74" w14:textId="77777777" w:rsidR="00DA3574" w:rsidRDefault="00DA3574">
                      <w:pPr>
                        <w:spacing w:before="144"/>
                        <w:ind w:left="283"/>
                        <w:rPr>
                          <w:rFonts w:ascii="National Light" w:eastAsia="National Light" w:hAnsi="National Light" w:cs="National Light"/>
                          <w:sz w:val="19"/>
                          <w:szCs w:val="19"/>
                        </w:rPr>
                      </w:pPr>
                      <w:r>
                        <w:rPr>
                          <w:rFonts w:ascii="National"/>
                          <w:color w:val="231F20"/>
                          <w:w w:val="105"/>
                          <w:sz w:val="19"/>
                        </w:rPr>
                        <w:t>Shaun</w:t>
                      </w:r>
                      <w:r>
                        <w:rPr>
                          <w:rFonts w:ascii="National"/>
                          <w:color w:val="231F20"/>
                          <w:spacing w:val="-8"/>
                          <w:w w:val="105"/>
                          <w:sz w:val="19"/>
                        </w:rPr>
                        <w:t xml:space="preserve"> </w:t>
                      </w:r>
                      <w:r>
                        <w:rPr>
                          <w:rFonts w:ascii="National"/>
                          <w:color w:val="231F20"/>
                          <w:w w:val="105"/>
                          <w:sz w:val="19"/>
                        </w:rPr>
                        <w:t>Micallef:</w:t>
                      </w:r>
                      <w:r>
                        <w:rPr>
                          <w:rFonts w:ascii="National"/>
                          <w:color w:val="231F20"/>
                          <w:spacing w:val="-8"/>
                          <w:w w:val="105"/>
                          <w:sz w:val="19"/>
                        </w:rPr>
                        <w:t xml:space="preserve"> </w:t>
                      </w:r>
                      <w:r>
                        <w:rPr>
                          <w:rFonts w:ascii="National Light"/>
                          <w:color w:val="231F20"/>
                          <w:w w:val="105"/>
                          <w:sz w:val="19"/>
                        </w:rPr>
                        <w:t>actor,</w:t>
                      </w:r>
                      <w:r>
                        <w:rPr>
                          <w:rFonts w:ascii="National Light"/>
                          <w:color w:val="231F20"/>
                          <w:spacing w:val="-7"/>
                          <w:w w:val="105"/>
                          <w:sz w:val="19"/>
                        </w:rPr>
                        <w:t xml:space="preserve"> </w:t>
                      </w:r>
                      <w:r>
                        <w:rPr>
                          <w:rFonts w:ascii="National Light"/>
                          <w:color w:val="231F20"/>
                          <w:w w:val="105"/>
                          <w:sz w:val="19"/>
                        </w:rPr>
                        <w:t>comedian</w:t>
                      </w:r>
                      <w:r>
                        <w:rPr>
                          <w:rFonts w:ascii="National Light"/>
                          <w:color w:val="231F20"/>
                          <w:spacing w:val="-7"/>
                          <w:w w:val="105"/>
                          <w:sz w:val="19"/>
                        </w:rPr>
                        <w:t xml:space="preserve"> </w:t>
                      </w:r>
                      <w:r>
                        <w:rPr>
                          <w:rFonts w:ascii="National Light"/>
                          <w:color w:val="231F20"/>
                          <w:w w:val="105"/>
                          <w:sz w:val="19"/>
                        </w:rPr>
                        <w:t>and</w:t>
                      </w:r>
                      <w:r>
                        <w:rPr>
                          <w:rFonts w:ascii="National Light"/>
                          <w:color w:val="231F20"/>
                          <w:spacing w:val="-7"/>
                          <w:w w:val="105"/>
                          <w:sz w:val="19"/>
                        </w:rPr>
                        <w:t xml:space="preserve"> </w:t>
                      </w:r>
                      <w:r>
                        <w:rPr>
                          <w:rFonts w:ascii="National Light"/>
                          <w:color w:val="231F20"/>
                          <w:w w:val="105"/>
                          <w:sz w:val="19"/>
                        </w:rPr>
                        <w:t>writer.</w:t>
                      </w:r>
                    </w:p>
                  </w:txbxContent>
                </v:textbox>
              </v:shape>
            </v:group>
            <w10:wrap anchorx="page"/>
          </v:group>
        </w:pict>
      </w:r>
      <w:r w:rsidR="00BD74CC">
        <w:rPr>
          <w:rFonts w:ascii="Arial"/>
          <w:color w:val="939598"/>
          <w:spacing w:val="15"/>
          <w:w w:val="140"/>
          <w:sz w:val="15"/>
        </w:rPr>
        <w:t>Th</w:t>
      </w:r>
      <w:r w:rsidR="00DA3574">
        <w:rPr>
          <w:rFonts w:ascii="Arial"/>
          <w:color w:val="939598"/>
          <w:w w:val="120"/>
          <w:sz w:val="15"/>
        </w:rPr>
        <w:t>e</w:t>
      </w:r>
      <w:r w:rsidR="00DA3574">
        <w:rPr>
          <w:rFonts w:ascii="Arial"/>
          <w:color w:val="939598"/>
          <w:sz w:val="15"/>
        </w:rPr>
        <w:t xml:space="preserve"> </w:t>
      </w:r>
      <w:r w:rsidR="00DA3574">
        <w:rPr>
          <w:rFonts w:ascii="Arial"/>
          <w:color w:val="939598"/>
          <w:spacing w:val="-9"/>
          <w:sz w:val="15"/>
        </w:rPr>
        <w:t xml:space="preserve"> </w:t>
      </w:r>
      <w:r w:rsidR="00DA3574">
        <w:rPr>
          <w:rFonts w:ascii="Arial"/>
          <w:color w:val="939598"/>
          <w:spacing w:val="15"/>
          <w:w w:val="135"/>
          <w:sz w:val="15"/>
        </w:rPr>
        <w:t>response</w:t>
      </w:r>
      <w:r w:rsidR="00DA3574">
        <w:rPr>
          <w:rFonts w:ascii="Arial"/>
          <w:color w:val="939598"/>
          <w:w w:val="135"/>
          <w:sz w:val="15"/>
        </w:rPr>
        <w:t>:</w:t>
      </w:r>
      <w:r w:rsidR="00DA3574">
        <w:rPr>
          <w:rFonts w:ascii="Arial"/>
          <w:color w:val="939598"/>
          <w:sz w:val="15"/>
        </w:rPr>
        <w:t xml:space="preserve"> </w:t>
      </w:r>
      <w:r w:rsidR="00DA3574">
        <w:rPr>
          <w:rFonts w:ascii="Arial"/>
          <w:color w:val="939598"/>
          <w:spacing w:val="-9"/>
          <w:sz w:val="15"/>
        </w:rPr>
        <w:t xml:space="preserve"> </w:t>
      </w:r>
      <w:r w:rsidR="00BD74CC">
        <w:rPr>
          <w:rFonts w:ascii="Arial"/>
          <w:color w:val="939598"/>
          <w:spacing w:val="15"/>
          <w:w w:val="134"/>
          <w:sz w:val="15"/>
        </w:rPr>
        <w:t>c</w:t>
      </w:r>
      <w:r w:rsidR="00DA3574">
        <w:rPr>
          <w:rFonts w:ascii="Arial"/>
          <w:color w:val="939598"/>
          <w:spacing w:val="15"/>
          <w:w w:val="134"/>
          <w:sz w:val="15"/>
        </w:rPr>
        <w:t>re</w:t>
      </w:r>
      <w:r w:rsidR="00DA3574">
        <w:rPr>
          <w:rFonts w:ascii="Arial"/>
          <w:color w:val="939598"/>
          <w:spacing w:val="1"/>
          <w:w w:val="134"/>
          <w:sz w:val="15"/>
        </w:rPr>
        <w:t>a</w:t>
      </w:r>
      <w:r w:rsidR="00DA3574">
        <w:rPr>
          <w:rFonts w:ascii="Arial"/>
          <w:color w:val="939598"/>
          <w:spacing w:val="15"/>
          <w:w w:val="153"/>
          <w:sz w:val="15"/>
        </w:rPr>
        <w:t>tiv</w:t>
      </w:r>
      <w:r w:rsidR="00DA3574">
        <w:rPr>
          <w:rFonts w:ascii="Arial"/>
          <w:color w:val="939598"/>
          <w:w w:val="153"/>
          <w:sz w:val="15"/>
        </w:rPr>
        <w:t>e</w:t>
      </w:r>
      <w:r w:rsidR="00DA3574">
        <w:rPr>
          <w:rFonts w:ascii="Arial"/>
          <w:color w:val="939598"/>
          <w:sz w:val="15"/>
        </w:rPr>
        <w:t xml:space="preserve"> </w:t>
      </w:r>
      <w:r w:rsidR="00DA3574">
        <w:rPr>
          <w:rFonts w:ascii="Arial"/>
          <w:color w:val="939598"/>
          <w:spacing w:val="-9"/>
          <w:sz w:val="15"/>
        </w:rPr>
        <w:t xml:space="preserve"> </w:t>
      </w:r>
      <w:r w:rsidR="00DA3574">
        <w:rPr>
          <w:rFonts w:ascii="Arial"/>
          <w:color w:val="939598"/>
          <w:spacing w:val="12"/>
          <w:w w:val="128"/>
          <w:sz w:val="15"/>
        </w:rPr>
        <w:t>s</w:t>
      </w:r>
      <w:r w:rsidR="00DA3574">
        <w:rPr>
          <w:rFonts w:ascii="Arial"/>
          <w:color w:val="939598"/>
          <w:spacing w:val="1"/>
          <w:w w:val="233"/>
          <w:sz w:val="15"/>
        </w:rPr>
        <w:t>t</w:t>
      </w:r>
      <w:r w:rsidR="00DA3574">
        <w:rPr>
          <w:rFonts w:ascii="Arial"/>
          <w:color w:val="939598"/>
          <w:spacing w:val="1"/>
          <w:w w:val="142"/>
          <w:sz w:val="15"/>
        </w:rPr>
        <w:t>a</w:t>
      </w:r>
      <w:r w:rsidR="00DA3574">
        <w:rPr>
          <w:rFonts w:ascii="Arial"/>
          <w:color w:val="939598"/>
          <w:spacing w:val="15"/>
          <w:w w:val="142"/>
          <w:sz w:val="15"/>
        </w:rPr>
        <w:t>te</w:t>
      </w:r>
      <w:r w:rsidR="00DA3574">
        <w:rPr>
          <w:rFonts w:ascii="Arial"/>
          <w:color w:val="939598"/>
          <w:w w:val="142"/>
          <w:sz w:val="15"/>
        </w:rPr>
        <w:t>,</w:t>
      </w:r>
      <w:r w:rsidR="00DA3574">
        <w:rPr>
          <w:rFonts w:ascii="Arial"/>
          <w:color w:val="939598"/>
          <w:sz w:val="15"/>
        </w:rPr>
        <w:t xml:space="preserve"> </w:t>
      </w:r>
      <w:r w:rsidR="00DA3574">
        <w:rPr>
          <w:rFonts w:ascii="Arial"/>
          <w:color w:val="939598"/>
          <w:spacing w:val="-9"/>
          <w:sz w:val="15"/>
        </w:rPr>
        <w:t xml:space="preserve"> </w:t>
      </w:r>
      <w:r w:rsidR="00DA3574">
        <w:rPr>
          <w:rFonts w:ascii="Arial"/>
          <w:color w:val="939598"/>
          <w:spacing w:val="15"/>
          <w:w w:val="140"/>
          <w:sz w:val="15"/>
        </w:rPr>
        <w:t>g</w:t>
      </w:r>
      <w:r w:rsidR="00DA3574">
        <w:rPr>
          <w:rFonts w:ascii="Arial"/>
          <w:color w:val="939598"/>
          <w:spacing w:val="9"/>
          <w:w w:val="278"/>
          <w:sz w:val="15"/>
        </w:rPr>
        <w:t>l</w:t>
      </w:r>
      <w:r w:rsidR="00DA3574">
        <w:rPr>
          <w:rFonts w:ascii="Arial"/>
          <w:color w:val="939598"/>
          <w:spacing w:val="15"/>
          <w:w w:val="152"/>
          <w:sz w:val="15"/>
        </w:rPr>
        <w:t>o</w:t>
      </w:r>
      <w:r w:rsidR="00BD74CC">
        <w:rPr>
          <w:rFonts w:ascii="Arial"/>
          <w:color w:val="939598"/>
          <w:spacing w:val="15"/>
          <w:w w:val="108"/>
          <w:sz w:val="15"/>
        </w:rPr>
        <w:t>b</w:t>
      </w:r>
      <w:r w:rsidR="00DA3574">
        <w:rPr>
          <w:rFonts w:ascii="Arial"/>
          <w:color w:val="939598"/>
          <w:spacing w:val="15"/>
          <w:w w:val="181"/>
          <w:sz w:val="15"/>
        </w:rPr>
        <w:t>a</w:t>
      </w:r>
      <w:r w:rsidR="00DA3574">
        <w:rPr>
          <w:rFonts w:ascii="Arial"/>
          <w:color w:val="939598"/>
          <w:w w:val="181"/>
          <w:sz w:val="15"/>
        </w:rPr>
        <w:t>l</w:t>
      </w:r>
      <w:r w:rsidR="00DA3574">
        <w:rPr>
          <w:rFonts w:ascii="Arial"/>
          <w:color w:val="939598"/>
          <w:sz w:val="15"/>
        </w:rPr>
        <w:t xml:space="preserve"> </w:t>
      </w:r>
      <w:r w:rsidR="00DA3574">
        <w:rPr>
          <w:rFonts w:ascii="Arial"/>
          <w:color w:val="939598"/>
          <w:spacing w:val="-9"/>
          <w:sz w:val="15"/>
        </w:rPr>
        <w:t xml:space="preserve"> </w:t>
      </w:r>
      <w:r w:rsidR="00BD74CC">
        <w:rPr>
          <w:rFonts w:ascii="Arial"/>
          <w:color w:val="939598"/>
          <w:spacing w:val="15"/>
          <w:w w:val="140"/>
          <w:sz w:val="15"/>
        </w:rPr>
        <w:t>c</w:t>
      </w:r>
      <w:r w:rsidR="00DA3574">
        <w:rPr>
          <w:rFonts w:ascii="Arial"/>
          <w:color w:val="939598"/>
          <w:spacing w:val="15"/>
          <w:w w:val="140"/>
          <w:sz w:val="15"/>
        </w:rPr>
        <w:t>it</w:t>
      </w:r>
      <w:r w:rsidR="00DA3574">
        <w:rPr>
          <w:rFonts w:ascii="Arial"/>
          <w:color w:val="939598"/>
          <w:w w:val="140"/>
          <w:sz w:val="15"/>
        </w:rPr>
        <w:t>y</w:t>
      </w:r>
      <w:r w:rsidR="00DA3574">
        <w:rPr>
          <w:rFonts w:ascii="Arial"/>
          <w:color w:val="939598"/>
          <w:spacing w:val="-27"/>
          <w:sz w:val="15"/>
        </w:rPr>
        <w:t xml:space="preserve"> </w:t>
      </w:r>
    </w:p>
    <w:p w14:paraId="33E90C8E" w14:textId="77777777" w:rsidR="008965B8" w:rsidRDefault="008965B8">
      <w:pPr>
        <w:rPr>
          <w:rFonts w:ascii="Arial" w:eastAsia="Arial" w:hAnsi="Arial" w:cs="Arial"/>
          <w:sz w:val="20"/>
          <w:szCs w:val="20"/>
        </w:rPr>
      </w:pPr>
    </w:p>
    <w:p w14:paraId="0E9366A7" w14:textId="77777777" w:rsidR="008965B8" w:rsidRDefault="008965B8">
      <w:pPr>
        <w:rPr>
          <w:rFonts w:ascii="Arial" w:eastAsia="Arial" w:hAnsi="Arial" w:cs="Arial"/>
          <w:sz w:val="20"/>
          <w:szCs w:val="20"/>
        </w:rPr>
      </w:pPr>
    </w:p>
    <w:p w14:paraId="47D5C316" w14:textId="77777777" w:rsidR="008965B8" w:rsidRDefault="008965B8">
      <w:pPr>
        <w:rPr>
          <w:rFonts w:ascii="Arial" w:eastAsia="Arial" w:hAnsi="Arial" w:cs="Arial"/>
          <w:sz w:val="20"/>
          <w:szCs w:val="20"/>
        </w:rPr>
      </w:pPr>
    </w:p>
    <w:p w14:paraId="6EA9FDD7" w14:textId="77777777" w:rsidR="008965B8" w:rsidRDefault="008965B8">
      <w:pPr>
        <w:rPr>
          <w:rFonts w:ascii="Arial" w:eastAsia="Arial" w:hAnsi="Arial" w:cs="Arial"/>
          <w:sz w:val="20"/>
          <w:szCs w:val="20"/>
        </w:rPr>
      </w:pPr>
    </w:p>
    <w:p w14:paraId="0A7C1759" w14:textId="77777777" w:rsidR="008965B8" w:rsidRDefault="008965B8">
      <w:pPr>
        <w:spacing w:before="7"/>
        <w:rPr>
          <w:rFonts w:ascii="Arial" w:eastAsia="Arial" w:hAnsi="Arial" w:cs="Arial"/>
          <w:sz w:val="21"/>
          <w:szCs w:val="21"/>
        </w:rPr>
      </w:pPr>
    </w:p>
    <w:p w14:paraId="559856B8" w14:textId="77777777" w:rsidR="008965B8" w:rsidRDefault="008965B8">
      <w:pPr>
        <w:rPr>
          <w:rFonts w:ascii="Arial" w:eastAsia="Arial" w:hAnsi="Arial" w:cs="Arial"/>
          <w:sz w:val="21"/>
          <w:szCs w:val="21"/>
        </w:rPr>
        <w:sectPr w:rsidR="008965B8">
          <w:footerReference w:type="default" r:id="rId52"/>
          <w:pgSz w:w="23820" w:h="16840" w:orient="landscape"/>
          <w:pgMar w:top="480" w:right="740" w:bottom="680" w:left="0" w:header="0" w:footer="488" w:gutter="0"/>
          <w:cols w:space="720"/>
        </w:sectPr>
      </w:pPr>
    </w:p>
    <w:p w14:paraId="5043C32F" w14:textId="3407F16D" w:rsidR="008965B8" w:rsidRDefault="00A52037">
      <w:pPr>
        <w:pStyle w:val="ListParagraph"/>
        <w:numPr>
          <w:ilvl w:val="1"/>
          <w:numId w:val="21"/>
        </w:numPr>
        <w:tabs>
          <w:tab w:val="left" w:pos="1268"/>
        </w:tabs>
        <w:spacing w:before="71" w:line="252" w:lineRule="auto"/>
        <w:ind w:left="1267" w:hanging="417"/>
        <w:jc w:val="left"/>
        <w:rPr>
          <w:rFonts w:ascii="Arial" w:eastAsia="Arial" w:hAnsi="Arial" w:cs="Arial"/>
          <w:sz w:val="19"/>
          <w:szCs w:val="19"/>
        </w:rPr>
      </w:pPr>
      <w:r>
        <w:lastRenderedPageBreak/>
        <w:pict w14:anchorId="0A1032EE">
          <v:shape id="_x0000_s1209" type="#_x0000_t202" style="position:absolute;left:0;text-align:left;margin-left:42.5pt;margin-top:41.7pt;width:510.65pt;height:296.3pt;z-index:251660800;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609"/>
                    <w:gridCol w:w="6581"/>
                  </w:tblGrid>
                  <w:tr w:rsidR="00DA3574" w14:paraId="7B07E791" w14:textId="77777777">
                    <w:trPr>
                      <w:trHeight w:hRule="exact" w:val="487"/>
                    </w:trPr>
                    <w:tc>
                      <w:tcPr>
                        <w:tcW w:w="3609" w:type="dxa"/>
                        <w:tcBorders>
                          <w:top w:val="single" w:sz="6" w:space="0" w:color="FFFFFF"/>
                          <w:left w:val="single" w:sz="6" w:space="0" w:color="FFFFFF"/>
                          <w:bottom w:val="single" w:sz="4" w:space="0" w:color="FFFFFF"/>
                          <w:right w:val="single" w:sz="6" w:space="0" w:color="FFFFFF"/>
                        </w:tcBorders>
                        <w:shd w:val="clear" w:color="auto" w:fill="00B9D5"/>
                      </w:tcPr>
                      <w:p w14:paraId="134B46E8" w14:textId="77777777" w:rsidR="00DA3574" w:rsidRDefault="00DA3574">
                        <w:pPr>
                          <w:pStyle w:val="TableParagraph"/>
                          <w:spacing w:before="138"/>
                          <w:ind w:left="105"/>
                          <w:rPr>
                            <w:rFonts w:ascii="National" w:eastAsia="National" w:hAnsi="National" w:cs="National"/>
                            <w:sz w:val="19"/>
                            <w:szCs w:val="19"/>
                          </w:rPr>
                        </w:pPr>
                        <w:r>
                          <w:rPr>
                            <w:rFonts w:ascii="National"/>
                            <w:color w:val="FFFFFF"/>
                            <w:w w:val="105"/>
                            <w:sz w:val="19"/>
                          </w:rPr>
                          <w:t>Hallmarks</w:t>
                        </w:r>
                      </w:p>
                    </w:tc>
                    <w:tc>
                      <w:tcPr>
                        <w:tcW w:w="6581" w:type="dxa"/>
                        <w:tcBorders>
                          <w:top w:val="single" w:sz="6" w:space="0" w:color="FFFFFF"/>
                          <w:left w:val="single" w:sz="6" w:space="0" w:color="FFFFFF"/>
                          <w:bottom w:val="single" w:sz="4" w:space="0" w:color="FFFFFF"/>
                          <w:right w:val="single" w:sz="6" w:space="0" w:color="FFFFFF"/>
                        </w:tcBorders>
                        <w:shd w:val="clear" w:color="auto" w:fill="00B9D5"/>
                      </w:tcPr>
                      <w:p w14:paraId="49EBEDA0" w14:textId="77777777" w:rsidR="00DA3574" w:rsidRDefault="00DA3574">
                        <w:pPr>
                          <w:pStyle w:val="TableParagraph"/>
                          <w:spacing w:before="138"/>
                          <w:ind w:left="105"/>
                          <w:rPr>
                            <w:rFonts w:ascii="National" w:eastAsia="National" w:hAnsi="National" w:cs="National"/>
                            <w:sz w:val="19"/>
                            <w:szCs w:val="19"/>
                          </w:rPr>
                        </w:pPr>
                        <w:r>
                          <w:rPr>
                            <w:rFonts w:ascii="National"/>
                            <w:color w:val="FFFFFF"/>
                            <w:w w:val="105"/>
                            <w:sz w:val="19"/>
                          </w:rPr>
                          <w:t>Tangible benefits that will</w:t>
                        </w:r>
                        <w:r>
                          <w:rPr>
                            <w:rFonts w:ascii="National"/>
                            <w:color w:val="FFFFFF"/>
                            <w:spacing w:val="-21"/>
                            <w:w w:val="105"/>
                            <w:sz w:val="19"/>
                          </w:rPr>
                          <w:t xml:space="preserve"> </w:t>
                        </w:r>
                        <w:r>
                          <w:rPr>
                            <w:rFonts w:ascii="National"/>
                            <w:color w:val="FFFFFF"/>
                            <w:w w:val="105"/>
                            <w:sz w:val="19"/>
                          </w:rPr>
                          <w:t>result</w:t>
                        </w:r>
                      </w:p>
                    </w:tc>
                  </w:tr>
                  <w:tr w:rsidR="00DA3574" w14:paraId="649A05A4" w14:textId="77777777">
                    <w:trPr>
                      <w:trHeight w:hRule="exact" w:val="717"/>
                    </w:trPr>
                    <w:tc>
                      <w:tcPr>
                        <w:tcW w:w="3609" w:type="dxa"/>
                        <w:tcBorders>
                          <w:top w:val="single" w:sz="4" w:space="0" w:color="FFFFFF"/>
                          <w:left w:val="single" w:sz="6" w:space="0" w:color="FFFFFF"/>
                          <w:bottom w:val="single" w:sz="4" w:space="0" w:color="FFFFFF"/>
                          <w:right w:val="single" w:sz="6" w:space="0" w:color="FFFFFF"/>
                        </w:tcBorders>
                        <w:shd w:val="clear" w:color="auto" w:fill="D5EEF4"/>
                      </w:tcPr>
                      <w:p w14:paraId="794B9AB6" w14:textId="77777777" w:rsidR="00DA3574" w:rsidRDefault="00DA3574">
                        <w:pPr>
                          <w:pStyle w:val="TableParagraph"/>
                          <w:spacing w:before="140"/>
                          <w:ind w:left="105" w:right="148"/>
                          <w:rPr>
                            <w:rFonts w:ascii="National Light" w:eastAsia="National Light" w:hAnsi="National Light" w:cs="National Light"/>
                            <w:sz w:val="19"/>
                            <w:szCs w:val="19"/>
                          </w:rPr>
                        </w:pPr>
                        <w:r>
                          <w:rPr>
                            <w:rFonts w:ascii="National Light"/>
                            <w:color w:val="231F20"/>
                            <w:w w:val="105"/>
                            <w:sz w:val="19"/>
                          </w:rPr>
                          <w:t>A vibrant and rich, cultural and creative sector with prolific, innovative</w:t>
                        </w:r>
                        <w:r>
                          <w:rPr>
                            <w:rFonts w:ascii="National Light"/>
                            <w:color w:val="231F20"/>
                            <w:spacing w:val="-20"/>
                            <w:w w:val="105"/>
                            <w:sz w:val="19"/>
                          </w:rPr>
                          <w:t xml:space="preserve"> </w:t>
                        </w:r>
                        <w:r>
                          <w:rPr>
                            <w:rFonts w:ascii="National Light"/>
                            <w:color w:val="231F20"/>
                            <w:w w:val="105"/>
                            <w:sz w:val="19"/>
                          </w:rPr>
                          <w:t>practitioners</w:t>
                        </w:r>
                      </w:p>
                    </w:tc>
                    <w:tc>
                      <w:tcPr>
                        <w:tcW w:w="6581" w:type="dxa"/>
                        <w:tcBorders>
                          <w:top w:val="single" w:sz="4" w:space="0" w:color="FFFFFF"/>
                          <w:left w:val="single" w:sz="6" w:space="0" w:color="FFFFFF"/>
                          <w:bottom w:val="single" w:sz="4" w:space="0" w:color="FFFFFF"/>
                          <w:right w:val="single" w:sz="6" w:space="0" w:color="FFFFFF"/>
                        </w:tcBorders>
                        <w:shd w:val="clear" w:color="auto" w:fill="D5EEF4"/>
                      </w:tcPr>
                      <w:p w14:paraId="647B2DD4" w14:textId="77777777" w:rsidR="00DA3574" w:rsidRDefault="00DA3574">
                        <w:pPr>
                          <w:pStyle w:val="TableParagraph"/>
                          <w:spacing w:before="140"/>
                          <w:ind w:left="105" w:right="749"/>
                          <w:rPr>
                            <w:rFonts w:ascii="National Light" w:eastAsia="National Light" w:hAnsi="National Light" w:cs="National Light"/>
                            <w:sz w:val="19"/>
                            <w:szCs w:val="19"/>
                          </w:rPr>
                        </w:pPr>
                        <w:r>
                          <w:rPr>
                            <w:rFonts w:ascii="National Light"/>
                            <w:color w:val="231F20"/>
                            <w:w w:val="105"/>
                            <w:sz w:val="19"/>
                          </w:rPr>
                          <w:t>Victorian creative workers have outstanding opportunities to develop their practices and skills; and devote time to producing significant</w:t>
                        </w:r>
                        <w:r>
                          <w:rPr>
                            <w:rFonts w:ascii="National Light"/>
                            <w:color w:val="231F20"/>
                            <w:spacing w:val="-11"/>
                            <w:w w:val="105"/>
                            <w:sz w:val="19"/>
                          </w:rPr>
                          <w:t xml:space="preserve"> </w:t>
                        </w:r>
                        <w:r>
                          <w:rPr>
                            <w:rFonts w:ascii="National Light"/>
                            <w:color w:val="231F20"/>
                            <w:w w:val="105"/>
                            <w:sz w:val="19"/>
                          </w:rPr>
                          <w:t>work.</w:t>
                        </w:r>
                      </w:p>
                    </w:tc>
                  </w:tr>
                  <w:tr w:rsidR="00DA3574" w14:paraId="032CD031" w14:textId="77777777">
                    <w:trPr>
                      <w:trHeight w:hRule="exact" w:val="1177"/>
                    </w:trPr>
                    <w:tc>
                      <w:tcPr>
                        <w:tcW w:w="3609" w:type="dxa"/>
                        <w:tcBorders>
                          <w:top w:val="single" w:sz="4" w:space="0" w:color="FFFFFF"/>
                          <w:left w:val="single" w:sz="6" w:space="0" w:color="FFFFFF"/>
                          <w:bottom w:val="single" w:sz="4" w:space="0" w:color="FFFFFF"/>
                          <w:right w:val="single" w:sz="6" w:space="0" w:color="FFFFFF"/>
                        </w:tcBorders>
                        <w:shd w:val="clear" w:color="auto" w:fill="ADDFEB"/>
                      </w:tcPr>
                      <w:p w14:paraId="03D74670" w14:textId="77777777" w:rsidR="00DA3574" w:rsidRDefault="00DA3574">
                        <w:pPr>
                          <w:pStyle w:val="TableParagraph"/>
                          <w:spacing w:before="140"/>
                          <w:ind w:left="105"/>
                          <w:rPr>
                            <w:rFonts w:ascii="National Light" w:eastAsia="National Light" w:hAnsi="National Light" w:cs="National Light"/>
                            <w:sz w:val="19"/>
                            <w:szCs w:val="19"/>
                          </w:rPr>
                        </w:pPr>
                        <w:r>
                          <w:rPr>
                            <w:rFonts w:ascii="National Light"/>
                            <w:color w:val="231F20"/>
                            <w:w w:val="105"/>
                            <w:sz w:val="19"/>
                          </w:rPr>
                          <w:t>Thriving creative</w:t>
                        </w:r>
                        <w:r>
                          <w:rPr>
                            <w:rFonts w:ascii="National Light"/>
                            <w:color w:val="231F20"/>
                            <w:spacing w:val="-7"/>
                            <w:w w:val="105"/>
                            <w:sz w:val="19"/>
                          </w:rPr>
                          <w:t xml:space="preserve"> </w:t>
                        </w:r>
                        <w:r>
                          <w:rPr>
                            <w:rFonts w:ascii="National Light"/>
                            <w:color w:val="231F20"/>
                            <w:w w:val="105"/>
                            <w:sz w:val="19"/>
                          </w:rPr>
                          <w:t>industries</w:t>
                        </w:r>
                      </w:p>
                    </w:tc>
                    <w:tc>
                      <w:tcPr>
                        <w:tcW w:w="6581" w:type="dxa"/>
                        <w:tcBorders>
                          <w:top w:val="single" w:sz="4" w:space="0" w:color="FFFFFF"/>
                          <w:left w:val="single" w:sz="6" w:space="0" w:color="FFFFFF"/>
                          <w:bottom w:val="single" w:sz="4" w:space="0" w:color="FFFFFF"/>
                          <w:right w:val="single" w:sz="6" w:space="0" w:color="FFFFFF"/>
                        </w:tcBorders>
                        <w:shd w:val="clear" w:color="auto" w:fill="ADDFEB"/>
                      </w:tcPr>
                      <w:p w14:paraId="74B5F2B4" w14:textId="77777777" w:rsidR="00DA3574" w:rsidRDefault="00DA3574">
                        <w:pPr>
                          <w:pStyle w:val="TableParagraph"/>
                          <w:spacing w:before="140"/>
                          <w:ind w:left="105" w:right="170"/>
                          <w:rPr>
                            <w:rFonts w:ascii="National Light" w:eastAsia="National Light" w:hAnsi="National Light" w:cs="National Light"/>
                            <w:sz w:val="19"/>
                            <w:szCs w:val="19"/>
                          </w:rPr>
                        </w:pPr>
                        <w:r>
                          <w:rPr>
                            <w:rFonts w:ascii="National Light"/>
                            <w:color w:val="231F20"/>
                            <w:w w:val="105"/>
                            <w:sz w:val="19"/>
                          </w:rPr>
                          <w:t>Cultural and creative businesses and organisations across the State have access to the skills, infrastructure, audience development and support to grow. There are good, accessible and affordable options for sharing space, facilities and resources to undertake collaborative</w:t>
                        </w:r>
                        <w:r>
                          <w:rPr>
                            <w:rFonts w:ascii="National Light"/>
                            <w:color w:val="231F20"/>
                            <w:spacing w:val="-20"/>
                            <w:w w:val="105"/>
                            <w:sz w:val="19"/>
                          </w:rPr>
                          <w:t xml:space="preserve"> </w:t>
                        </w:r>
                        <w:r>
                          <w:rPr>
                            <w:rFonts w:ascii="National Light"/>
                            <w:color w:val="231F20"/>
                            <w:w w:val="105"/>
                            <w:sz w:val="19"/>
                          </w:rPr>
                          <w:t>projects.</w:t>
                        </w:r>
                      </w:p>
                    </w:tc>
                  </w:tr>
                  <w:tr w:rsidR="00DA3574" w14:paraId="57EF600E" w14:textId="77777777">
                    <w:trPr>
                      <w:trHeight w:hRule="exact" w:val="1177"/>
                    </w:trPr>
                    <w:tc>
                      <w:tcPr>
                        <w:tcW w:w="3609" w:type="dxa"/>
                        <w:tcBorders>
                          <w:top w:val="single" w:sz="4" w:space="0" w:color="FFFFFF"/>
                          <w:left w:val="single" w:sz="6" w:space="0" w:color="FFFFFF"/>
                          <w:bottom w:val="single" w:sz="4" w:space="0" w:color="FFFFFF"/>
                          <w:right w:val="single" w:sz="6" w:space="0" w:color="FFFFFF"/>
                        </w:tcBorders>
                        <w:shd w:val="clear" w:color="auto" w:fill="D5EEF4"/>
                      </w:tcPr>
                      <w:p w14:paraId="693B9162" w14:textId="77777777" w:rsidR="00DA3574" w:rsidRDefault="00DA3574">
                        <w:pPr>
                          <w:pStyle w:val="TableParagraph"/>
                          <w:spacing w:before="140"/>
                          <w:ind w:left="105" w:right="438"/>
                          <w:rPr>
                            <w:rFonts w:ascii="National Light" w:eastAsia="National Light" w:hAnsi="National Light" w:cs="National Light"/>
                            <w:sz w:val="19"/>
                            <w:szCs w:val="19"/>
                          </w:rPr>
                        </w:pPr>
                        <w:r>
                          <w:rPr>
                            <w:rFonts w:ascii="National Light"/>
                            <w:color w:val="231F20"/>
                            <w:w w:val="105"/>
                            <w:sz w:val="19"/>
                          </w:rPr>
                          <w:t>Creativity is applied to add value across industry, education and public</w:t>
                        </w:r>
                        <w:r>
                          <w:rPr>
                            <w:rFonts w:ascii="National Light"/>
                            <w:color w:val="231F20"/>
                            <w:spacing w:val="-11"/>
                            <w:w w:val="105"/>
                            <w:sz w:val="19"/>
                          </w:rPr>
                          <w:t xml:space="preserve"> </w:t>
                        </w:r>
                        <w:r>
                          <w:rPr>
                            <w:rFonts w:ascii="National Light"/>
                            <w:color w:val="231F20"/>
                            <w:w w:val="105"/>
                            <w:sz w:val="19"/>
                          </w:rPr>
                          <w:t>services</w:t>
                        </w:r>
                      </w:p>
                    </w:tc>
                    <w:tc>
                      <w:tcPr>
                        <w:tcW w:w="6581" w:type="dxa"/>
                        <w:tcBorders>
                          <w:top w:val="single" w:sz="4" w:space="0" w:color="FFFFFF"/>
                          <w:left w:val="single" w:sz="6" w:space="0" w:color="FFFFFF"/>
                          <w:bottom w:val="single" w:sz="4" w:space="0" w:color="FFFFFF"/>
                          <w:right w:val="single" w:sz="6" w:space="0" w:color="FFFFFF"/>
                        </w:tcBorders>
                        <w:shd w:val="clear" w:color="auto" w:fill="D5EEF4"/>
                      </w:tcPr>
                      <w:p w14:paraId="2D45558A" w14:textId="77777777" w:rsidR="00DA3574" w:rsidRDefault="00DA3574">
                        <w:pPr>
                          <w:pStyle w:val="TableParagraph"/>
                          <w:spacing w:before="140"/>
                          <w:ind w:left="105" w:right="162"/>
                          <w:rPr>
                            <w:rFonts w:ascii="National Light" w:eastAsia="National Light" w:hAnsi="National Light" w:cs="National Light"/>
                            <w:sz w:val="19"/>
                            <w:szCs w:val="19"/>
                          </w:rPr>
                        </w:pPr>
                        <w:r>
                          <w:rPr>
                            <w:rFonts w:ascii="National Light"/>
                            <w:color w:val="231F20"/>
                            <w:w w:val="105"/>
                            <w:sz w:val="19"/>
                          </w:rPr>
                          <w:t>Collaboration occurs between creative sectors and industry, education and public services, whether for commercial, creative, social or other purposes. There is stronger awareness of how well creative services can influence outcomes in other sectors and growing</w:t>
                        </w:r>
                        <w:r>
                          <w:rPr>
                            <w:rFonts w:ascii="National Light"/>
                            <w:color w:val="231F20"/>
                            <w:spacing w:val="-16"/>
                            <w:w w:val="105"/>
                            <w:sz w:val="19"/>
                          </w:rPr>
                          <w:t xml:space="preserve"> </w:t>
                        </w:r>
                        <w:r>
                          <w:rPr>
                            <w:rFonts w:ascii="National Light"/>
                            <w:color w:val="231F20"/>
                            <w:w w:val="105"/>
                            <w:sz w:val="19"/>
                          </w:rPr>
                          <w:t>demand.</w:t>
                        </w:r>
                      </w:p>
                    </w:tc>
                  </w:tr>
                  <w:tr w:rsidR="00DA3574" w14:paraId="409E8856" w14:textId="77777777">
                    <w:trPr>
                      <w:trHeight w:hRule="exact" w:val="1177"/>
                    </w:trPr>
                    <w:tc>
                      <w:tcPr>
                        <w:tcW w:w="3609" w:type="dxa"/>
                        <w:tcBorders>
                          <w:top w:val="single" w:sz="4" w:space="0" w:color="FFFFFF"/>
                          <w:left w:val="single" w:sz="6" w:space="0" w:color="FFFFFF"/>
                          <w:bottom w:val="single" w:sz="4" w:space="0" w:color="FFFFFF"/>
                          <w:right w:val="single" w:sz="6" w:space="0" w:color="FFFFFF"/>
                        </w:tcBorders>
                        <w:shd w:val="clear" w:color="auto" w:fill="ADDFEB"/>
                      </w:tcPr>
                      <w:p w14:paraId="1544D986" w14:textId="77777777" w:rsidR="00DA3574" w:rsidRDefault="00DA3574">
                        <w:pPr>
                          <w:pStyle w:val="TableParagraph"/>
                          <w:spacing w:before="139"/>
                          <w:ind w:left="105" w:right="596"/>
                          <w:rPr>
                            <w:rFonts w:ascii="National Light" w:eastAsia="National Light" w:hAnsi="National Light" w:cs="National Light"/>
                            <w:sz w:val="19"/>
                            <w:szCs w:val="19"/>
                          </w:rPr>
                        </w:pPr>
                        <w:r>
                          <w:rPr>
                            <w:rFonts w:ascii="National Light"/>
                            <w:color w:val="231F20"/>
                            <w:w w:val="105"/>
                            <w:sz w:val="19"/>
                          </w:rPr>
                          <w:t>Arts and creativity valued by the local community</w:t>
                        </w:r>
                      </w:p>
                    </w:tc>
                    <w:tc>
                      <w:tcPr>
                        <w:tcW w:w="6581" w:type="dxa"/>
                        <w:tcBorders>
                          <w:top w:val="single" w:sz="4" w:space="0" w:color="FFFFFF"/>
                          <w:left w:val="single" w:sz="6" w:space="0" w:color="FFFFFF"/>
                          <w:bottom w:val="single" w:sz="4" w:space="0" w:color="FFFFFF"/>
                          <w:right w:val="single" w:sz="6" w:space="0" w:color="FFFFFF"/>
                        </w:tcBorders>
                        <w:shd w:val="clear" w:color="auto" w:fill="ADDFEB"/>
                      </w:tcPr>
                      <w:p w14:paraId="0D599464" w14:textId="77777777" w:rsidR="00DA3574" w:rsidRDefault="00DA3574">
                        <w:pPr>
                          <w:pStyle w:val="TableParagraph"/>
                          <w:spacing w:before="139"/>
                          <w:ind w:left="105" w:right="270"/>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People of all ages, abilities, cultural and socio-economic backgrounds have affordable opportunities to engage with, study and pursue careers in the cultural and creative sectors. Victoria’s regions are well served with cultural experiences. Public events stimulate and</w:t>
                        </w:r>
                        <w:r>
                          <w:rPr>
                            <w:rFonts w:ascii="National Light" w:eastAsia="National Light" w:hAnsi="National Light" w:cs="National Light"/>
                            <w:color w:val="231F20"/>
                            <w:spacing w:val="-11"/>
                            <w:w w:val="105"/>
                            <w:sz w:val="19"/>
                            <w:szCs w:val="19"/>
                          </w:rPr>
                          <w:t xml:space="preserve"> </w:t>
                        </w:r>
                        <w:r>
                          <w:rPr>
                            <w:rFonts w:ascii="National Light" w:eastAsia="National Light" w:hAnsi="National Light" w:cs="National Light"/>
                            <w:color w:val="231F20"/>
                            <w:w w:val="105"/>
                            <w:sz w:val="19"/>
                            <w:szCs w:val="19"/>
                          </w:rPr>
                          <w:t>inspire.</w:t>
                        </w:r>
                      </w:p>
                    </w:tc>
                  </w:tr>
                  <w:tr w:rsidR="00DA3574" w14:paraId="6B2F3EFB" w14:textId="77777777">
                    <w:trPr>
                      <w:trHeight w:hRule="exact" w:val="1177"/>
                    </w:trPr>
                    <w:tc>
                      <w:tcPr>
                        <w:tcW w:w="3609" w:type="dxa"/>
                        <w:tcBorders>
                          <w:top w:val="single" w:sz="4" w:space="0" w:color="FFFFFF"/>
                          <w:left w:val="single" w:sz="6" w:space="0" w:color="FFFFFF"/>
                          <w:bottom w:val="single" w:sz="6" w:space="0" w:color="FFFFFF"/>
                          <w:right w:val="single" w:sz="6" w:space="0" w:color="FFFFFF"/>
                        </w:tcBorders>
                        <w:shd w:val="clear" w:color="auto" w:fill="D5EEF4"/>
                      </w:tcPr>
                      <w:p w14:paraId="1CE11413" w14:textId="77777777" w:rsidR="00DA3574" w:rsidRDefault="00DA3574">
                        <w:pPr>
                          <w:pStyle w:val="TableParagraph"/>
                          <w:spacing w:before="139"/>
                          <w:ind w:left="105"/>
                          <w:rPr>
                            <w:rFonts w:ascii="National Light" w:eastAsia="National Light" w:hAnsi="National Light" w:cs="National Light"/>
                            <w:sz w:val="19"/>
                            <w:szCs w:val="19"/>
                          </w:rPr>
                        </w:pPr>
                        <w:r>
                          <w:rPr>
                            <w:rFonts w:ascii="National Light"/>
                            <w:color w:val="231F20"/>
                            <w:w w:val="105"/>
                            <w:sz w:val="19"/>
                          </w:rPr>
                          <w:t>Strong international</w:t>
                        </w:r>
                        <w:r>
                          <w:rPr>
                            <w:rFonts w:ascii="National Light"/>
                            <w:color w:val="231F20"/>
                            <w:spacing w:val="-17"/>
                            <w:w w:val="105"/>
                            <w:sz w:val="19"/>
                          </w:rPr>
                          <w:t xml:space="preserve"> </w:t>
                        </w:r>
                        <w:r>
                          <w:rPr>
                            <w:rFonts w:ascii="National Light"/>
                            <w:color w:val="231F20"/>
                            <w:w w:val="105"/>
                            <w:sz w:val="19"/>
                          </w:rPr>
                          <w:t>engagement</w:t>
                        </w:r>
                      </w:p>
                    </w:tc>
                    <w:tc>
                      <w:tcPr>
                        <w:tcW w:w="6581" w:type="dxa"/>
                        <w:tcBorders>
                          <w:top w:val="single" w:sz="4" w:space="0" w:color="FFFFFF"/>
                          <w:left w:val="single" w:sz="6" w:space="0" w:color="FFFFFF"/>
                          <w:bottom w:val="single" w:sz="6" w:space="0" w:color="FFFFFF"/>
                          <w:right w:val="single" w:sz="6" w:space="0" w:color="FFFFFF"/>
                        </w:tcBorders>
                        <w:shd w:val="clear" w:color="auto" w:fill="D5EEF4"/>
                      </w:tcPr>
                      <w:p w14:paraId="01CBE5A9" w14:textId="77777777" w:rsidR="00DA3574" w:rsidRDefault="00DA3574">
                        <w:pPr>
                          <w:pStyle w:val="TableParagraph"/>
                          <w:spacing w:before="139"/>
                          <w:ind w:left="105" w:right="283"/>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Victoria has an engaging, year-long calendar of high-quality, major cultural events</w:t>
                        </w:r>
                        <w:r>
                          <w:rPr>
                            <w:rFonts w:ascii="National Light" w:eastAsia="National Light" w:hAnsi="National Light" w:cs="National Light"/>
                            <w:color w:val="231F20"/>
                            <w:spacing w:val="-5"/>
                            <w:w w:val="105"/>
                            <w:sz w:val="19"/>
                            <w:szCs w:val="19"/>
                          </w:rPr>
                          <w:t xml:space="preserve"> </w:t>
                        </w:r>
                        <w:r>
                          <w:rPr>
                            <w:rFonts w:ascii="National Light" w:eastAsia="National Light" w:hAnsi="National Light" w:cs="National Light"/>
                            <w:color w:val="231F20"/>
                            <w:w w:val="105"/>
                            <w:sz w:val="19"/>
                            <w:szCs w:val="19"/>
                          </w:rPr>
                          <w:t>that</w:t>
                        </w:r>
                        <w:r>
                          <w:rPr>
                            <w:rFonts w:ascii="National Light" w:eastAsia="National Light" w:hAnsi="National Light" w:cs="National Light"/>
                            <w:color w:val="231F20"/>
                            <w:spacing w:val="-5"/>
                            <w:w w:val="105"/>
                            <w:sz w:val="19"/>
                            <w:szCs w:val="19"/>
                          </w:rPr>
                          <w:t xml:space="preserve"> </w:t>
                        </w:r>
                        <w:r>
                          <w:rPr>
                            <w:rFonts w:ascii="National Light" w:eastAsia="National Light" w:hAnsi="National Light" w:cs="National Light"/>
                            <w:color w:val="231F20"/>
                            <w:w w:val="105"/>
                            <w:sz w:val="19"/>
                            <w:szCs w:val="19"/>
                          </w:rPr>
                          <w:t>attract</w:t>
                        </w:r>
                        <w:r>
                          <w:rPr>
                            <w:rFonts w:ascii="National Light" w:eastAsia="National Light" w:hAnsi="National Light" w:cs="National Light"/>
                            <w:color w:val="231F20"/>
                            <w:spacing w:val="-5"/>
                            <w:w w:val="105"/>
                            <w:sz w:val="19"/>
                            <w:szCs w:val="19"/>
                          </w:rPr>
                          <w:t xml:space="preserve"> </w:t>
                        </w:r>
                        <w:r>
                          <w:rPr>
                            <w:rFonts w:ascii="National Light" w:eastAsia="National Light" w:hAnsi="National Light" w:cs="National Light"/>
                            <w:color w:val="231F20"/>
                            <w:w w:val="105"/>
                            <w:sz w:val="19"/>
                            <w:szCs w:val="19"/>
                          </w:rPr>
                          <w:t>tourists</w:t>
                        </w:r>
                        <w:r>
                          <w:rPr>
                            <w:rFonts w:ascii="National Light" w:eastAsia="National Light" w:hAnsi="National Light" w:cs="National Light"/>
                            <w:color w:val="231F20"/>
                            <w:spacing w:val="-5"/>
                            <w:w w:val="105"/>
                            <w:sz w:val="19"/>
                            <w:szCs w:val="19"/>
                          </w:rPr>
                          <w:t xml:space="preserve"> </w:t>
                        </w:r>
                        <w:r>
                          <w:rPr>
                            <w:rFonts w:ascii="National Light" w:eastAsia="National Light" w:hAnsi="National Light" w:cs="National Light"/>
                            <w:color w:val="231F20"/>
                            <w:w w:val="105"/>
                            <w:sz w:val="19"/>
                            <w:szCs w:val="19"/>
                          </w:rPr>
                          <w:t>from</w:t>
                        </w:r>
                        <w:r>
                          <w:rPr>
                            <w:rFonts w:ascii="National Light" w:eastAsia="National Light" w:hAnsi="National Light" w:cs="National Light"/>
                            <w:color w:val="231F20"/>
                            <w:spacing w:val="-5"/>
                            <w:w w:val="105"/>
                            <w:sz w:val="19"/>
                            <w:szCs w:val="19"/>
                          </w:rPr>
                          <w:t xml:space="preserve"> </w:t>
                        </w:r>
                        <w:r>
                          <w:rPr>
                            <w:rFonts w:ascii="National Light" w:eastAsia="National Light" w:hAnsi="National Light" w:cs="National Light"/>
                            <w:color w:val="231F20"/>
                            <w:w w:val="105"/>
                            <w:sz w:val="19"/>
                            <w:szCs w:val="19"/>
                          </w:rPr>
                          <w:t>across</w:t>
                        </w:r>
                        <w:r>
                          <w:rPr>
                            <w:rFonts w:ascii="National Light" w:eastAsia="National Light" w:hAnsi="National Light" w:cs="National Light"/>
                            <w:color w:val="231F20"/>
                            <w:spacing w:val="-5"/>
                            <w:w w:val="105"/>
                            <w:sz w:val="19"/>
                            <w:szCs w:val="19"/>
                          </w:rPr>
                          <w:t xml:space="preserve"> </w:t>
                        </w:r>
                        <w:r>
                          <w:rPr>
                            <w:rFonts w:ascii="National Light" w:eastAsia="National Light" w:hAnsi="National Light" w:cs="National Light"/>
                            <w:color w:val="231F20"/>
                            <w:w w:val="105"/>
                            <w:sz w:val="19"/>
                            <w:szCs w:val="19"/>
                          </w:rPr>
                          <w:t>the</w:t>
                        </w:r>
                        <w:r>
                          <w:rPr>
                            <w:rFonts w:ascii="National Light" w:eastAsia="National Light" w:hAnsi="National Light" w:cs="National Light"/>
                            <w:color w:val="231F20"/>
                            <w:spacing w:val="-5"/>
                            <w:w w:val="105"/>
                            <w:sz w:val="19"/>
                            <w:szCs w:val="19"/>
                          </w:rPr>
                          <w:t xml:space="preserve"> </w:t>
                        </w:r>
                        <w:r>
                          <w:rPr>
                            <w:rFonts w:ascii="National Light" w:eastAsia="National Light" w:hAnsi="National Light" w:cs="National Light"/>
                            <w:color w:val="231F20"/>
                            <w:w w:val="105"/>
                            <w:sz w:val="19"/>
                            <w:szCs w:val="19"/>
                          </w:rPr>
                          <w:t>globe.</w:t>
                        </w:r>
                        <w:r>
                          <w:rPr>
                            <w:rFonts w:ascii="National Light" w:eastAsia="National Light" w:hAnsi="National Light" w:cs="National Light"/>
                            <w:color w:val="231F20"/>
                            <w:spacing w:val="-5"/>
                            <w:w w:val="105"/>
                            <w:sz w:val="19"/>
                            <w:szCs w:val="19"/>
                          </w:rPr>
                          <w:t xml:space="preserve"> </w:t>
                        </w:r>
                        <w:r>
                          <w:rPr>
                            <w:rFonts w:ascii="National Light" w:eastAsia="National Light" w:hAnsi="National Light" w:cs="National Light"/>
                            <w:color w:val="231F20"/>
                            <w:w w:val="105"/>
                            <w:sz w:val="19"/>
                            <w:szCs w:val="19"/>
                          </w:rPr>
                          <w:t>Victoria’s</w:t>
                        </w:r>
                        <w:r>
                          <w:rPr>
                            <w:rFonts w:ascii="National Light" w:eastAsia="National Light" w:hAnsi="National Light" w:cs="National Light"/>
                            <w:color w:val="231F20"/>
                            <w:spacing w:val="-5"/>
                            <w:w w:val="105"/>
                            <w:sz w:val="19"/>
                            <w:szCs w:val="19"/>
                          </w:rPr>
                          <w:t xml:space="preserve"> </w:t>
                        </w:r>
                        <w:r>
                          <w:rPr>
                            <w:rFonts w:ascii="National Light" w:eastAsia="National Light" w:hAnsi="National Light" w:cs="National Light"/>
                            <w:color w:val="231F20"/>
                            <w:w w:val="105"/>
                            <w:sz w:val="19"/>
                            <w:szCs w:val="19"/>
                          </w:rPr>
                          <w:t>cultural</w:t>
                        </w:r>
                        <w:r>
                          <w:rPr>
                            <w:rFonts w:ascii="National Light" w:eastAsia="National Light" w:hAnsi="National Light" w:cs="National Light"/>
                            <w:color w:val="231F20"/>
                            <w:spacing w:val="-5"/>
                            <w:w w:val="105"/>
                            <w:sz w:val="19"/>
                            <w:szCs w:val="19"/>
                          </w:rPr>
                          <w:t xml:space="preserve"> </w:t>
                        </w:r>
                        <w:r>
                          <w:rPr>
                            <w:rFonts w:ascii="National Light" w:eastAsia="National Light" w:hAnsi="National Light" w:cs="National Light"/>
                            <w:color w:val="231F20"/>
                            <w:w w:val="105"/>
                            <w:sz w:val="19"/>
                            <w:szCs w:val="19"/>
                          </w:rPr>
                          <w:t>and</w:t>
                        </w:r>
                        <w:r>
                          <w:rPr>
                            <w:rFonts w:ascii="National Light" w:eastAsia="National Light" w:hAnsi="National Light" w:cs="National Light"/>
                            <w:color w:val="231F20"/>
                            <w:spacing w:val="-5"/>
                            <w:w w:val="105"/>
                            <w:sz w:val="19"/>
                            <w:szCs w:val="19"/>
                          </w:rPr>
                          <w:t xml:space="preserve"> </w:t>
                        </w:r>
                        <w:r>
                          <w:rPr>
                            <w:rFonts w:ascii="National Light" w:eastAsia="National Light" w:hAnsi="National Light" w:cs="National Light"/>
                            <w:color w:val="231F20"/>
                            <w:w w:val="105"/>
                            <w:sz w:val="19"/>
                            <w:szCs w:val="19"/>
                          </w:rPr>
                          <w:t>creative</w:t>
                        </w:r>
                      </w:p>
                      <w:p w14:paraId="0636462F" w14:textId="77777777" w:rsidR="00DA3574" w:rsidRDefault="00DA3574">
                        <w:pPr>
                          <w:pStyle w:val="TableParagraph"/>
                          <w:spacing w:before="2"/>
                          <w:ind w:left="105" w:right="113"/>
                          <w:rPr>
                            <w:rFonts w:ascii="National Light" w:eastAsia="National Light" w:hAnsi="National Light" w:cs="National Light"/>
                            <w:sz w:val="19"/>
                            <w:szCs w:val="19"/>
                          </w:rPr>
                        </w:pPr>
                        <w:r>
                          <w:rPr>
                            <w:rFonts w:ascii="National Light"/>
                            <w:color w:val="231F20"/>
                            <w:w w:val="105"/>
                            <w:sz w:val="19"/>
                          </w:rPr>
                          <w:t>practitioners, businesses and other organisations operate in a global context, have productive relationships with overseas counterparts and export their</w:t>
                        </w:r>
                        <w:r>
                          <w:rPr>
                            <w:rFonts w:ascii="National Light"/>
                            <w:color w:val="231F20"/>
                            <w:spacing w:val="-24"/>
                            <w:w w:val="105"/>
                            <w:sz w:val="19"/>
                          </w:rPr>
                          <w:t xml:space="preserve"> </w:t>
                        </w:r>
                        <w:r>
                          <w:rPr>
                            <w:rFonts w:ascii="National Light"/>
                            <w:color w:val="231F20"/>
                            <w:w w:val="105"/>
                            <w:sz w:val="19"/>
                          </w:rPr>
                          <w:t>product.</w:t>
                        </w:r>
                      </w:p>
                    </w:tc>
                  </w:tr>
                </w:tbl>
                <w:p w14:paraId="0E902614" w14:textId="77777777" w:rsidR="00DA3574" w:rsidRDefault="00DA3574"/>
              </w:txbxContent>
            </v:textbox>
            <w10:wrap anchorx="page"/>
          </v:shape>
        </w:pict>
      </w:r>
      <w:r w:rsidR="00DA3574">
        <w:rPr>
          <w:rFonts w:ascii="Arial"/>
          <w:color w:val="00B9D5"/>
          <w:spacing w:val="11"/>
          <w:w w:val="141"/>
          <w:sz w:val="19"/>
        </w:rPr>
        <w:t>Benefits</w:t>
      </w:r>
      <w:r w:rsidR="00DA3574">
        <w:rPr>
          <w:rFonts w:ascii="Arial"/>
          <w:color w:val="00B9D5"/>
          <w:w w:val="141"/>
          <w:sz w:val="19"/>
        </w:rPr>
        <w:t xml:space="preserve"> </w:t>
      </w:r>
      <w:r w:rsidR="00DA3574">
        <w:rPr>
          <w:rFonts w:ascii="Arial"/>
          <w:color w:val="00B9D5"/>
          <w:spacing w:val="5"/>
          <w:w w:val="180"/>
          <w:sz w:val="19"/>
        </w:rPr>
        <w:t>of</w:t>
      </w:r>
      <w:r w:rsidR="00DA3574">
        <w:rPr>
          <w:rFonts w:ascii="Arial"/>
          <w:color w:val="00B9D5"/>
          <w:w w:val="180"/>
          <w:sz w:val="19"/>
        </w:rPr>
        <w:t xml:space="preserve"> </w:t>
      </w:r>
      <w:r w:rsidR="00BD74CC">
        <w:rPr>
          <w:rFonts w:ascii="Arial"/>
          <w:color w:val="00B9D5"/>
          <w:spacing w:val="11"/>
          <w:w w:val="136"/>
          <w:sz w:val="19"/>
        </w:rPr>
        <w:t>m</w:t>
      </w:r>
      <w:r w:rsidR="00DA3574">
        <w:rPr>
          <w:rFonts w:ascii="Arial"/>
          <w:color w:val="00B9D5"/>
          <w:spacing w:val="11"/>
          <w:w w:val="136"/>
          <w:sz w:val="19"/>
        </w:rPr>
        <w:t>aking</w:t>
      </w:r>
      <w:r w:rsidR="00DA3574">
        <w:rPr>
          <w:rFonts w:ascii="Arial"/>
          <w:color w:val="00B9D5"/>
          <w:w w:val="136"/>
          <w:sz w:val="19"/>
        </w:rPr>
        <w:t xml:space="preserve"> </w:t>
      </w:r>
      <w:r w:rsidR="00BD74CC">
        <w:rPr>
          <w:rFonts w:ascii="Arial"/>
          <w:color w:val="00B9D5"/>
          <w:spacing w:val="10"/>
          <w:w w:val="158"/>
          <w:sz w:val="19"/>
        </w:rPr>
        <w:t>V</w:t>
      </w:r>
      <w:r w:rsidR="00DA3574">
        <w:rPr>
          <w:rFonts w:ascii="Arial"/>
          <w:color w:val="00B9D5"/>
          <w:spacing w:val="10"/>
          <w:w w:val="158"/>
          <w:sz w:val="19"/>
        </w:rPr>
        <w:t>i</w:t>
      </w:r>
      <w:r w:rsidR="00BD74CC">
        <w:rPr>
          <w:rFonts w:ascii="Arial"/>
          <w:color w:val="00B9D5"/>
          <w:spacing w:val="10"/>
          <w:w w:val="158"/>
          <w:sz w:val="19"/>
        </w:rPr>
        <w:t>c</w:t>
      </w:r>
      <w:r w:rsidR="00DA3574">
        <w:rPr>
          <w:rFonts w:ascii="Arial"/>
          <w:color w:val="00B9D5"/>
          <w:spacing w:val="10"/>
          <w:w w:val="158"/>
          <w:sz w:val="19"/>
        </w:rPr>
        <w:t>toria</w:t>
      </w:r>
      <w:r w:rsidR="00DA3574">
        <w:rPr>
          <w:rFonts w:ascii="Arial"/>
          <w:color w:val="00B9D5"/>
          <w:w w:val="158"/>
          <w:sz w:val="19"/>
        </w:rPr>
        <w:t xml:space="preserve"> </w:t>
      </w:r>
      <w:r w:rsidR="00DA3574">
        <w:rPr>
          <w:rFonts w:ascii="Arial"/>
          <w:color w:val="00B9D5"/>
          <w:w w:val="142"/>
          <w:sz w:val="19"/>
        </w:rPr>
        <w:t xml:space="preserve">a </w:t>
      </w:r>
      <w:r w:rsidR="00BD74CC">
        <w:rPr>
          <w:rFonts w:ascii="Arial"/>
          <w:color w:val="00B9D5"/>
          <w:spacing w:val="10"/>
          <w:w w:val="146"/>
          <w:sz w:val="19"/>
        </w:rPr>
        <w:t>c</w:t>
      </w:r>
      <w:r w:rsidR="00DA3574">
        <w:rPr>
          <w:rFonts w:ascii="Arial"/>
          <w:color w:val="00B9D5"/>
          <w:spacing w:val="10"/>
          <w:w w:val="146"/>
          <w:sz w:val="19"/>
        </w:rPr>
        <w:t>reative</w:t>
      </w:r>
      <w:r w:rsidR="00DA3574">
        <w:rPr>
          <w:rFonts w:ascii="Arial"/>
          <w:color w:val="00B9D5"/>
          <w:w w:val="146"/>
          <w:sz w:val="19"/>
        </w:rPr>
        <w:t xml:space="preserve"> </w:t>
      </w:r>
      <w:r w:rsidR="00DA3574">
        <w:rPr>
          <w:rFonts w:ascii="Arial"/>
          <w:color w:val="00B9D5"/>
          <w:spacing w:val="4"/>
          <w:w w:val="150"/>
          <w:sz w:val="19"/>
        </w:rPr>
        <w:t xml:space="preserve">state </w:t>
      </w:r>
      <w:r w:rsidR="00DA3574">
        <w:rPr>
          <w:rFonts w:ascii="Arial"/>
          <w:color w:val="00B9D5"/>
          <w:spacing w:val="8"/>
          <w:w w:val="150"/>
          <w:sz w:val="19"/>
        </w:rPr>
        <w:t xml:space="preserve">and </w:t>
      </w:r>
      <w:r w:rsidR="00DA3574">
        <w:rPr>
          <w:rFonts w:ascii="Arial"/>
          <w:color w:val="00B9D5"/>
          <w:spacing w:val="11"/>
          <w:w w:val="150"/>
          <w:sz w:val="19"/>
        </w:rPr>
        <w:t>Mel</w:t>
      </w:r>
      <w:r w:rsidR="00BD74CC">
        <w:rPr>
          <w:rFonts w:ascii="Arial"/>
          <w:color w:val="00B9D5"/>
          <w:spacing w:val="11"/>
          <w:w w:val="150"/>
          <w:sz w:val="19"/>
        </w:rPr>
        <w:t>b</w:t>
      </w:r>
      <w:r w:rsidR="00DA3574">
        <w:rPr>
          <w:rFonts w:ascii="Arial"/>
          <w:color w:val="00B9D5"/>
          <w:spacing w:val="11"/>
          <w:w w:val="150"/>
          <w:sz w:val="19"/>
        </w:rPr>
        <w:t xml:space="preserve">ourne </w:t>
      </w:r>
      <w:r w:rsidR="00DA3574">
        <w:rPr>
          <w:rFonts w:ascii="Arial"/>
          <w:color w:val="00B9D5"/>
          <w:w w:val="150"/>
          <w:sz w:val="19"/>
        </w:rPr>
        <w:t xml:space="preserve">a </w:t>
      </w:r>
      <w:r w:rsidR="00DA3574">
        <w:rPr>
          <w:rFonts w:ascii="Arial"/>
          <w:color w:val="00B9D5"/>
          <w:spacing w:val="9"/>
          <w:w w:val="150"/>
          <w:sz w:val="19"/>
        </w:rPr>
        <w:t>glo</w:t>
      </w:r>
      <w:r w:rsidR="00BD74CC">
        <w:rPr>
          <w:rFonts w:ascii="Arial"/>
          <w:color w:val="00B9D5"/>
          <w:spacing w:val="9"/>
          <w:w w:val="150"/>
          <w:sz w:val="19"/>
        </w:rPr>
        <w:t>b</w:t>
      </w:r>
      <w:r w:rsidR="00DA3574">
        <w:rPr>
          <w:rFonts w:ascii="Arial"/>
          <w:color w:val="00B9D5"/>
          <w:spacing w:val="9"/>
          <w:w w:val="150"/>
          <w:sz w:val="19"/>
        </w:rPr>
        <w:t>al</w:t>
      </w:r>
      <w:r w:rsidR="00DA3574">
        <w:rPr>
          <w:rFonts w:ascii="Arial"/>
          <w:color w:val="00B9D5"/>
          <w:spacing w:val="78"/>
          <w:w w:val="150"/>
          <w:sz w:val="19"/>
        </w:rPr>
        <w:t xml:space="preserve"> </w:t>
      </w:r>
      <w:r w:rsidR="00BD74CC">
        <w:rPr>
          <w:rFonts w:ascii="Arial"/>
          <w:color w:val="00B9D5"/>
          <w:spacing w:val="10"/>
          <w:w w:val="150"/>
          <w:sz w:val="19"/>
        </w:rPr>
        <w:t>c</w:t>
      </w:r>
      <w:r w:rsidR="00DA3574">
        <w:rPr>
          <w:rFonts w:ascii="Arial"/>
          <w:color w:val="00B9D5"/>
          <w:spacing w:val="10"/>
          <w:w w:val="150"/>
          <w:sz w:val="19"/>
        </w:rPr>
        <w:t>ity</w:t>
      </w:r>
      <w:r w:rsidR="00DA3574">
        <w:rPr>
          <w:rFonts w:ascii="Arial"/>
          <w:color w:val="00B9D5"/>
          <w:spacing w:val="-34"/>
          <w:sz w:val="19"/>
        </w:rPr>
        <w:t xml:space="preserve"> </w:t>
      </w:r>
    </w:p>
    <w:p w14:paraId="52A3C2F5" w14:textId="037E8F2B" w:rsidR="008965B8" w:rsidRDefault="00DA3574">
      <w:pPr>
        <w:pStyle w:val="ListParagraph"/>
        <w:numPr>
          <w:ilvl w:val="1"/>
          <w:numId w:val="21"/>
        </w:numPr>
        <w:tabs>
          <w:tab w:val="left" w:pos="1269"/>
        </w:tabs>
        <w:spacing w:before="71"/>
        <w:ind w:left="1268" w:hanging="418"/>
        <w:jc w:val="left"/>
        <w:rPr>
          <w:rFonts w:ascii="Arial" w:eastAsia="Arial" w:hAnsi="Arial" w:cs="Arial"/>
          <w:sz w:val="19"/>
          <w:szCs w:val="19"/>
        </w:rPr>
      </w:pPr>
      <w:r>
        <w:rPr>
          <w:rFonts w:ascii="Arial"/>
          <w:color w:val="00B9D5"/>
          <w:spacing w:val="17"/>
          <w:w w:val="236"/>
          <w:sz w:val="19"/>
        </w:rPr>
        <w:br w:type="column"/>
      </w:r>
      <w:r>
        <w:rPr>
          <w:rFonts w:ascii="Arial"/>
          <w:color w:val="00B9D5"/>
          <w:spacing w:val="17"/>
          <w:w w:val="236"/>
          <w:sz w:val="19"/>
        </w:rPr>
        <w:lastRenderedPageBreak/>
        <w:t>f</w:t>
      </w:r>
      <w:r>
        <w:rPr>
          <w:rFonts w:ascii="Arial"/>
          <w:color w:val="00B9D5"/>
          <w:spacing w:val="19"/>
          <w:w w:val="152"/>
          <w:sz w:val="19"/>
        </w:rPr>
        <w:t>o</w:t>
      </w:r>
      <w:r w:rsidR="008851EE">
        <w:rPr>
          <w:rFonts w:ascii="Arial"/>
          <w:color w:val="00B9D5"/>
          <w:spacing w:val="19"/>
          <w:w w:val="102"/>
          <w:sz w:val="19"/>
        </w:rPr>
        <w:t>c</w:t>
      </w:r>
      <w:r>
        <w:rPr>
          <w:rFonts w:ascii="Arial"/>
          <w:color w:val="00B9D5"/>
          <w:spacing w:val="19"/>
          <w:w w:val="132"/>
          <w:sz w:val="19"/>
        </w:rPr>
        <w:t>u</w:t>
      </w:r>
      <w:r>
        <w:rPr>
          <w:rFonts w:ascii="Arial"/>
          <w:color w:val="00B9D5"/>
          <w:w w:val="132"/>
          <w:sz w:val="19"/>
        </w:rPr>
        <w:t>s</w:t>
      </w:r>
      <w:r>
        <w:rPr>
          <w:rFonts w:ascii="Arial"/>
          <w:color w:val="00B9D5"/>
          <w:sz w:val="19"/>
        </w:rPr>
        <w:t xml:space="preserve"> </w:t>
      </w:r>
      <w:r>
        <w:rPr>
          <w:rFonts w:ascii="Arial"/>
          <w:color w:val="00B9D5"/>
          <w:spacing w:val="-11"/>
          <w:sz w:val="19"/>
        </w:rPr>
        <w:t xml:space="preserve"> </w:t>
      </w:r>
      <w:r>
        <w:rPr>
          <w:rFonts w:ascii="Arial"/>
          <w:color w:val="00B9D5"/>
          <w:spacing w:val="19"/>
          <w:w w:val="142"/>
          <w:sz w:val="19"/>
        </w:rPr>
        <w:t>a</w:t>
      </w:r>
      <w:r>
        <w:rPr>
          <w:rFonts w:ascii="Arial"/>
          <w:color w:val="00B9D5"/>
          <w:spacing w:val="19"/>
          <w:w w:val="151"/>
          <w:sz w:val="19"/>
        </w:rPr>
        <w:t>re</w:t>
      </w:r>
      <w:r>
        <w:rPr>
          <w:rFonts w:ascii="Arial"/>
          <w:color w:val="00B9D5"/>
          <w:spacing w:val="16"/>
          <w:w w:val="151"/>
          <w:sz w:val="19"/>
        </w:rPr>
        <w:t>a</w:t>
      </w:r>
      <w:r>
        <w:rPr>
          <w:rFonts w:ascii="Arial"/>
          <w:color w:val="00B9D5"/>
          <w:w w:val="128"/>
          <w:sz w:val="19"/>
        </w:rPr>
        <w:t>s</w:t>
      </w:r>
    </w:p>
    <w:p w14:paraId="6F7B0585" w14:textId="77777777" w:rsidR="008965B8" w:rsidRDefault="008965B8">
      <w:pPr>
        <w:rPr>
          <w:rFonts w:ascii="Arial" w:eastAsia="Arial" w:hAnsi="Arial" w:cs="Arial"/>
          <w:sz w:val="19"/>
          <w:szCs w:val="19"/>
        </w:rPr>
        <w:sectPr w:rsidR="008965B8">
          <w:type w:val="continuous"/>
          <w:pgSz w:w="23820" w:h="16840" w:orient="landscape"/>
          <w:pgMar w:top="760" w:right="740" w:bottom="0" w:left="0" w:header="720" w:footer="720" w:gutter="0"/>
          <w:cols w:num="2" w:space="720" w:equalWidth="0">
            <w:col w:w="6451" w:space="5454"/>
            <w:col w:w="11175"/>
          </w:cols>
        </w:sectPr>
      </w:pPr>
    </w:p>
    <w:p w14:paraId="5D8FBB52" w14:textId="77777777" w:rsidR="008965B8" w:rsidRDefault="008965B8">
      <w:pPr>
        <w:rPr>
          <w:rFonts w:ascii="Arial" w:eastAsia="Arial" w:hAnsi="Arial" w:cs="Arial"/>
          <w:sz w:val="20"/>
          <w:szCs w:val="20"/>
        </w:rPr>
      </w:pPr>
    </w:p>
    <w:p w14:paraId="6E122A4E" w14:textId="77777777" w:rsidR="008965B8" w:rsidRDefault="008965B8">
      <w:pPr>
        <w:rPr>
          <w:rFonts w:ascii="Arial" w:eastAsia="Arial" w:hAnsi="Arial" w:cs="Arial"/>
          <w:sz w:val="20"/>
          <w:szCs w:val="20"/>
        </w:rPr>
      </w:pPr>
    </w:p>
    <w:p w14:paraId="49EDD34B" w14:textId="77777777" w:rsidR="008965B8" w:rsidRDefault="008965B8">
      <w:pPr>
        <w:rPr>
          <w:rFonts w:ascii="Arial" w:eastAsia="Arial" w:hAnsi="Arial" w:cs="Arial"/>
          <w:sz w:val="20"/>
          <w:szCs w:val="20"/>
        </w:rPr>
      </w:pPr>
    </w:p>
    <w:p w14:paraId="43CFBFE2" w14:textId="77777777" w:rsidR="008965B8" w:rsidRDefault="008965B8">
      <w:pPr>
        <w:rPr>
          <w:rFonts w:ascii="Arial" w:eastAsia="Arial" w:hAnsi="Arial" w:cs="Arial"/>
          <w:sz w:val="20"/>
          <w:szCs w:val="20"/>
        </w:rPr>
      </w:pPr>
    </w:p>
    <w:p w14:paraId="14012090" w14:textId="77777777" w:rsidR="008965B8" w:rsidRDefault="008965B8">
      <w:pPr>
        <w:rPr>
          <w:rFonts w:ascii="Arial" w:eastAsia="Arial" w:hAnsi="Arial" w:cs="Arial"/>
          <w:sz w:val="20"/>
          <w:szCs w:val="20"/>
        </w:rPr>
      </w:pPr>
    </w:p>
    <w:p w14:paraId="0A4AF787" w14:textId="77777777" w:rsidR="008965B8" w:rsidRDefault="008965B8">
      <w:pPr>
        <w:rPr>
          <w:rFonts w:ascii="Arial" w:eastAsia="Arial" w:hAnsi="Arial" w:cs="Arial"/>
          <w:sz w:val="20"/>
          <w:szCs w:val="20"/>
        </w:rPr>
      </w:pPr>
    </w:p>
    <w:p w14:paraId="7906A6E5" w14:textId="77777777" w:rsidR="008965B8" w:rsidRDefault="008965B8">
      <w:pPr>
        <w:rPr>
          <w:rFonts w:ascii="Arial" w:eastAsia="Arial" w:hAnsi="Arial" w:cs="Arial"/>
          <w:sz w:val="20"/>
          <w:szCs w:val="20"/>
        </w:rPr>
      </w:pPr>
    </w:p>
    <w:p w14:paraId="0F3D8985" w14:textId="77777777" w:rsidR="008965B8" w:rsidRDefault="008965B8">
      <w:pPr>
        <w:rPr>
          <w:rFonts w:ascii="Arial" w:eastAsia="Arial" w:hAnsi="Arial" w:cs="Arial"/>
          <w:sz w:val="20"/>
          <w:szCs w:val="20"/>
        </w:rPr>
      </w:pPr>
    </w:p>
    <w:p w14:paraId="46D15D34" w14:textId="77777777" w:rsidR="008965B8" w:rsidRDefault="008965B8">
      <w:pPr>
        <w:rPr>
          <w:rFonts w:ascii="Arial" w:eastAsia="Arial" w:hAnsi="Arial" w:cs="Arial"/>
          <w:sz w:val="20"/>
          <w:szCs w:val="20"/>
        </w:rPr>
      </w:pPr>
    </w:p>
    <w:p w14:paraId="68F15BF8" w14:textId="77777777" w:rsidR="008965B8" w:rsidRDefault="008965B8">
      <w:pPr>
        <w:rPr>
          <w:rFonts w:ascii="Arial" w:eastAsia="Arial" w:hAnsi="Arial" w:cs="Arial"/>
          <w:sz w:val="20"/>
          <w:szCs w:val="20"/>
        </w:rPr>
      </w:pPr>
    </w:p>
    <w:p w14:paraId="0E622F42" w14:textId="77777777" w:rsidR="008965B8" w:rsidRDefault="008965B8">
      <w:pPr>
        <w:rPr>
          <w:rFonts w:ascii="Arial" w:eastAsia="Arial" w:hAnsi="Arial" w:cs="Arial"/>
          <w:sz w:val="20"/>
          <w:szCs w:val="20"/>
        </w:rPr>
      </w:pPr>
    </w:p>
    <w:p w14:paraId="67BBBB9C" w14:textId="77777777" w:rsidR="008965B8" w:rsidRDefault="008965B8">
      <w:pPr>
        <w:rPr>
          <w:rFonts w:ascii="Arial" w:eastAsia="Arial" w:hAnsi="Arial" w:cs="Arial"/>
          <w:sz w:val="20"/>
          <w:szCs w:val="20"/>
        </w:rPr>
      </w:pPr>
    </w:p>
    <w:p w14:paraId="28193833" w14:textId="77777777" w:rsidR="008965B8" w:rsidRDefault="008965B8">
      <w:pPr>
        <w:rPr>
          <w:rFonts w:ascii="Arial" w:eastAsia="Arial" w:hAnsi="Arial" w:cs="Arial"/>
          <w:sz w:val="20"/>
          <w:szCs w:val="20"/>
        </w:rPr>
      </w:pPr>
    </w:p>
    <w:p w14:paraId="6A8DBEE9" w14:textId="77777777" w:rsidR="008965B8" w:rsidRDefault="008965B8">
      <w:pPr>
        <w:rPr>
          <w:rFonts w:ascii="Arial" w:eastAsia="Arial" w:hAnsi="Arial" w:cs="Arial"/>
          <w:sz w:val="20"/>
          <w:szCs w:val="20"/>
        </w:rPr>
      </w:pPr>
    </w:p>
    <w:p w14:paraId="5AE1EE4C" w14:textId="77777777" w:rsidR="008965B8" w:rsidRDefault="008965B8">
      <w:pPr>
        <w:rPr>
          <w:rFonts w:ascii="Arial" w:eastAsia="Arial" w:hAnsi="Arial" w:cs="Arial"/>
          <w:sz w:val="20"/>
          <w:szCs w:val="20"/>
        </w:rPr>
      </w:pPr>
    </w:p>
    <w:p w14:paraId="287FCAE7" w14:textId="77777777" w:rsidR="008965B8" w:rsidRDefault="008965B8">
      <w:pPr>
        <w:rPr>
          <w:rFonts w:ascii="Arial" w:eastAsia="Arial" w:hAnsi="Arial" w:cs="Arial"/>
          <w:sz w:val="20"/>
          <w:szCs w:val="20"/>
        </w:rPr>
      </w:pPr>
    </w:p>
    <w:p w14:paraId="4997CBF8" w14:textId="77777777" w:rsidR="008965B8" w:rsidRDefault="008965B8">
      <w:pPr>
        <w:rPr>
          <w:rFonts w:ascii="Arial" w:eastAsia="Arial" w:hAnsi="Arial" w:cs="Arial"/>
          <w:sz w:val="20"/>
          <w:szCs w:val="20"/>
        </w:rPr>
      </w:pPr>
    </w:p>
    <w:p w14:paraId="5F78D0F1" w14:textId="77777777" w:rsidR="008965B8" w:rsidRDefault="008965B8">
      <w:pPr>
        <w:rPr>
          <w:rFonts w:ascii="Arial" w:eastAsia="Arial" w:hAnsi="Arial" w:cs="Arial"/>
          <w:sz w:val="20"/>
          <w:szCs w:val="20"/>
        </w:rPr>
      </w:pPr>
    </w:p>
    <w:p w14:paraId="38F4A450" w14:textId="77777777" w:rsidR="008965B8" w:rsidRDefault="008965B8">
      <w:pPr>
        <w:rPr>
          <w:rFonts w:ascii="Arial" w:eastAsia="Arial" w:hAnsi="Arial" w:cs="Arial"/>
          <w:sz w:val="20"/>
          <w:szCs w:val="20"/>
        </w:rPr>
      </w:pPr>
    </w:p>
    <w:p w14:paraId="1C506715" w14:textId="77777777" w:rsidR="008965B8" w:rsidRDefault="008965B8">
      <w:pPr>
        <w:rPr>
          <w:rFonts w:ascii="Arial" w:eastAsia="Arial" w:hAnsi="Arial" w:cs="Arial"/>
          <w:sz w:val="20"/>
          <w:szCs w:val="20"/>
        </w:rPr>
      </w:pPr>
    </w:p>
    <w:p w14:paraId="538F582F" w14:textId="77777777" w:rsidR="008965B8" w:rsidRDefault="008965B8">
      <w:pPr>
        <w:rPr>
          <w:rFonts w:ascii="Arial" w:eastAsia="Arial" w:hAnsi="Arial" w:cs="Arial"/>
          <w:sz w:val="20"/>
          <w:szCs w:val="20"/>
        </w:rPr>
      </w:pPr>
    </w:p>
    <w:p w14:paraId="3D36EED2" w14:textId="77777777" w:rsidR="008965B8" w:rsidRDefault="008965B8">
      <w:pPr>
        <w:rPr>
          <w:rFonts w:ascii="Arial" w:eastAsia="Arial" w:hAnsi="Arial" w:cs="Arial"/>
          <w:sz w:val="20"/>
          <w:szCs w:val="20"/>
        </w:rPr>
      </w:pPr>
    </w:p>
    <w:p w14:paraId="7F74CFC4" w14:textId="77777777" w:rsidR="008965B8" w:rsidRDefault="008965B8">
      <w:pPr>
        <w:rPr>
          <w:rFonts w:ascii="Arial" w:eastAsia="Arial" w:hAnsi="Arial" w:cs="Arial"/>
          <w:sz w:val="20"/>
          <w:szCs w:val="20"/>
        </w:rPr>
      </w:pPr>
    </w:p>
    <w:p w14:paraId="3F539E78" w14:textId="77777777" w:rsidR="008965B8" w:rsidRDefault="008965B8">
      <w:pPr>
        <w:rPr>
          <w:rFonts w:ascii="Arial" w:eastAsia="Arial" w:hAnsi="Arial" w:cs="Arial"/>
          <w:sz w:val="20"/>
          <w:szCs w:val="20"/>
        </w:rPr>
      </w:pPr>
    </w:p>
    <w:p w14:paraId="05F33CA3" w14:textId="77777777" w:rsidR="008965B8" w:rsidRDefault="008965B8">
      <w:pPr>
        <w:rPr>
          <w:rFonts w:ascii="Arial" w:eastAsia="Arial" w:hAnsi="Arial" w:cs="Arial"/>
          <w:sz w:val="20"/>
          <w:szCs w:val="20"/>
        </w:rPr>
      </w:pPr>
    </w:p>
    <w:p w14:paraId="5F69E0ED" w14:textId="77777777" w:rsidR="008965B8" w:rsidRDefault="008965B8">
      <w:pPr>
        <w:rPr>
          <w:rFonts w:ascii="Arial" w:eastAsia="Arial" w:hAnsi="Arial" w:cs="Arial"/>
          <w:sz w:val="20"/>
          <w:szCs w:val="20"/>
        </w:rPr>
      </w:pPr>
    </w:p>
    <w:p w14:paraId="7BE6C846" w14:textId="77777777" w:rsidR="008965B8" w:rsidRDefault="008965B8">
      <w:pPr>
        <w:rPr>
          <w:rFonts w:ascii="Arial" w:eastAsia="Arial" w:hAnsi="Arial" w:cs="Arial"/>
          <w:sz w:val="20"/>
          <w:szCs w:val="20"/>
        </w:rPr>
      </w:pPr>
    </w:p>
    <w:p w14:paraId="5F9E2003" w14:textId="77777777" w:rsidR="008965B8" w:rsidRDefault="008965B8">
      <w:pPr>
        <w:rPr>
          <w:rFonts w:ascii="Arial" w:eastAsia="Arial" w:hAnsi="Arial" w:cs="Arial"/>
          <w:sz w:val="20"/>
          <w:szCs w:val="20"/>
        </w:rPr>
      </w:pPr>
    </w:p>
    <w:p w14:paraId="503EF339" w14:textId="77777777" w:rsidR="008965B8" w:rsidRDefault="008965B8">
      <w:pPr>
        <w:spacing w:before="7"/>
        <w:rPr>
          <w:rFonts w:ascii="Arial" w:eastAsia="Arial" w:hAnsi="Arial" w:cs="Arial"/>
          <w:sz w:val="18"/>
          <w:szCs w:val="18"/>
        </w:rPr>
      </w:pPr>
    </w:p>
    <w:p w14:paraId="1A05AD46" w14:textId="77777777" w:rsidR="008965B8" w:rsidRDefault="00DA3574">
      <w:pPr>
        <w:ind w:right="-60"/>
        <w:rPr>
          <w:rFonts w:ascii="Arial" w:eastAsia="Arial" w:hAnsi="Arial" w:cs="Arial"/>
          <w:sz w:val="20"/>
          <w:szCs w:val="20"/>
        </w:rPr>
      </w:pPr>
      <w:r>
        <w:rPr>
          <w:rFonts w:ascii="Arial" w:eastAsia="Arial" w:hAnsi="Arial" w:cs="Arial"/>
          <w:noProof/>
          <w:sz w:val="20"/>
          <w:szCs w:val="20"/>
        </w:rPr>
        <w:drawing>
          <wp:inline distT="0" distB="0" distL="0" distR="0" wp14:anchorId="2A7E9966" wp14:editId="55CF95BA">
            <wp:extent cx="5345735" cy="3833812"/>
            <wp:effectExtent l="0" t="0" r="0" b="0"/>
            <wp:docPr id="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4.png"/>
                    <pic:cNvPicPr/>
                  </pic:nvPicPr>
                  <pic:blipFill>
                    <a:blip r:embed="rId53" cstate="print"/>
                    <a:stretch>
                      <a:fillRect/>
                    </a:stretch>
                  </pic:blipFill>
                  <pic:spPr>
                    <a:xfrm>
                      <a:off x="0" y="0"/>
                      <a:ext cx="5345735" cy="3833812"/>
                    </a:xfrm>
                    <a:prstGeom prst="rect">
                      <a:avLst/>
                    </a:prstGeom>
                  </pic:spPr>
                </pic:pic>
              </a:graphicData>
            </a:graphic>
          </wp:inline>
        </w:drawing>
      </w:r>
    </w:p>
    <w:p w14:paraId="66D5088E" w14:textId="77777777" w:rsidR="008965B8" w:rsidRDefault="00DA3574">
      <w:pPr>
        <w:spacing w:before="102"/>
        <w:ind w:left="844"/>
        <w:rPr>
          <w:rFonts w:ascii="National Light" w:eastAsia="National Light" w:hAnsi="National Light" w:cs="National Light"/>
          <w:sz w:val="14"/>
          <w:szCs w:val="14"/>
        </w:rPr>
      </w:pPr>
      <w:r>
        <w:rPr>
          <w:rFonts w:ascii="National Light"/>
          <w:color w:val="6D6E71"/>
          <w:sz w:val="14"/>
        </w:rPr>
        <w:t xml:space="preserve">State Library of Victoria: Photo credit: Andrew </w:t>
      </w:r>
      <w:r>
        <w:rPr>
          <w:rFonts w:ascii="National Light"/>
          <w:color w:val="6D6E71"/>
          <w:spacing w:val="6"/>
          <w:sz w:val="14"/>
        </w:rPr>
        <w:t xml:space="preserve"> </w:t>
      </w:r>
      <w:r>
        <w:rPr>
          <w:rFonts w:ascii="National Light"/>
          <w:color w:val="6D6E71"/>
          <w:sz w:val="14"/>
        </w:rPr>
        <w:t>Lloyd</w:t>
      </w:r>
    </w:p>
    <w:p w14:paraId="15B61D49" w14:textId="77777777" w:rsidR="008965B8" w:rsidRDefault="00DA3574">
      <w:pPr>
        <w:spacing w:before="5"/>
        <w:rPr>
          <w:rFonts w:ascii="National Light" w:eastAsia="National Light" w:hAnsi="National Light" w:cs="National Light"/>
          <w:sz w:val="6"/>
          <w:szCs w:val="6"/>
        </w:rPr>
      </w:pPr>
      <w:r>
        <w:br w:type="column"/>
      </w:r>
    </w:p>
    <w:p w14:paraId="068E2A01" w14:textId="77777777" w:rsidR="008965B8" w:rsidRDefault="00A52037">
      <w:pPr>
        <w:ind w:right="5263"/>
        <w:rPr>
          <w:rFonts w:ascii="National Light" w:eastAsia="National Light" w:hAnsi="National Light" w:cs="National Light"/>
          <w:sz w:val="20"/>
          <w:szCs w:val="20"/>
        </w:rPr>
      </w:pPr>
      <w:r>
        <w:rPr>
          <w:rFonts w:ascii="National Light" w:eastAsia="National Light" w:hAnsi="National Light" w:cs="National Light"/>
          <w:sz w:val="20"/>
          <w:szCs w:val="20"/>
        </w:rPr>
      </w:r>
      <w:r>
        <w:rPr>
          <w:rFonts w:ascii="National Light" w:eastAsia="National Light" w:hAnsi="National Light" w:cs="National Light"/>
          <w:sz w:val="20"/>
          <w:szCs w:val="20"/>
        </w:rPr>
        <w:pict w14:anchorId="501E6288">
          <v:shape id="_x0000_s1208" type="#_x0000_t202" style="width:246.65pt;height:87.9pt;mso-left-percent:-10001;mso-top-percent:-10001;mso-position-horizontal:absolute;mso-position-horizontal-relative:char;mso-position-vertical:absolute;mso-position-vertical-relative:line;mso-left-percent:-10001;mso-top-percent:-10001" fillcolor="#ded9ec" stroked="f">
            <v:textbox inset="0,0,0,0">
              <w:txbxContent>
                <w:p w14:paraId="791D4F59" w14:textId="77777777" w:rsidR="00DA3574" w:rsidRDefault="00DA3574">
                  <w:pPr>
                    <w:spacing w:before="7"/>
                    <w:rPr>
                      <w:rFonts w:ascii="National Light" w:eastAsia="National Light" w:hAnsi="National Light" w:cs="National Light"/>
                      <w:sz w:val="20"/>
                      <w:szCs w:val="20"/>
                    </w:rPr>
                  </w:pPr>
                </w:p>
                <w:p w14:paraId="747A03FD" w14:textId="77777777" w:rsidR="00DA3574" w:rsidRDefault="00DA3574">
                  <w:pPr>
                    <w:ind w:left="283"/>
                    <w:jc w:val="both"/>
                    <w:rPr>
                      <w:rFonts w:ascii="National" w:eastAsia="National" w:hAnsi="National" w:cs="National"/>
                      <w:sz w:val="24"/>
                      <w:szCs w:val="24"/>
                    </w:rPr>
                  </w:pPr>
                  <w:r>
                    <w:rPr>
                      <w:rFonts w:ascii="National"/>
                      <w:color w:val="231F20"/>
                      <w:sz w:val="24"/>
                    </w:rPr>
                    <w:t>FOCUS AREA</w:t>
                  </w:r>
                  <w:r>
                    <w:rPr>
                      <w:rFonts w:ascii="National"/>
                      <w:color w:val="231F20"/>
                      <w:spacing w:val="17"/>
                      <w:sz w:val="24"/>
                    </w:rPr>
                    <w:t xml:space="preserve"> </w:t>
                  </w:r>
                  <w:r>
                    <w:rPr>
                      <w:rFonts w:ascii="National"/>
                      <w:color w:val="231F20"/>
                      <w:sz w:val="24"/>
                    </w:rPr>
                    <w:t>1</w:t>
                  </w:r>
                </w:p>
                <w:p w14:paraId="07F7E817" w14:textId="77777777" w:rsidR="00DA3574" w:rsidRDefault="00DA3574">
                  <w:pPr>
                    <w:spacing w:before="12" w:line="249" w:lineRule="auto"/>
                    <w:ind w:left="283" w:right="1162"/>
                    <w:jc w:val="both"/>
                    <w:rPr>
                      <w:rFonts w:ascii="National" w:eastAsia="National" w:hAnsi="National" w:cs="National"/>
                      <w:sz w:val="24"/>
                      <w:szCs w:val="24"/>
                    </w:rPr>
                  </w:pPr>
                  <w:r>
                    <w:rPr>
                      <w:rFonts w:ascii="National"/>
                      <w:color w:val="231F20"/>
                      <w:sz w:val="24"/>
                    </w:rPr>
                    <w:t xml:space="preserve">Backing creative talent by creating more opportunities to produce </w:t>
                  </w:r>
                  <w:r>
                    <w:rPr>
                      <w:rFonts w:ascii="National"/>
                      <w:color w:val="231F20"/>
                      <w:spacing w:val="2"/>
                      <w:sz w:val="24"/>
                    </w:rPr>
                    <w:t xml:space="preserve">and </w:t>
                  </w:r>
                  <w:r>
                    <w:rPr>
                      <w:rFonts w:ascii="National"/>
                      <w:color w:val="231F20"/>
                      <w:sz w:val="24"/>
                    </w:rPr>
                    <w:t>present cutting edge</w:t>
                  </w:r>
                  <w:r>
                    <w:rPr>
                      <w:rFonts w:ascii="National"/>
                      <w:color w:val="231F20"/>
                      <w:spacing w:val="39"/>
                      <w:sz w:val="24"/>
                    </w:rPr>
                    <w:t xml:space="preserve"> </w:t>
                  </w:r>
                  <w:r>
                    <w:rPr>
                      <w:rFonts w:ascii="National"/>
                      <w:color w:val="231F20"/>
                      <w:sz w:val="24"/>
                    </w:rPr>
                    <w:t>work</w:t>
                  </w:r>
                </w:p>
              </w:txbxContent>
            </v:textbox>
            <w10:wrap type="none"/>
            <w10:anchorlock/>
          </v:shape>
        </w:pict>
      </w:r>
    </w:p>
    <w:p w14:paraId="16EE097C" w14:textId="77777777" w:rsidR="008965B8" w:rsidRDefault="008965B8">
      <w:pPr>
        <w:spacing w:before="3"/>
        <w:rPr>
          <w:rFonts w:ascii="National Light" w:eastAsia="National Light" w:hAnsi="National Light" w:cs="National Light"/>
          <w:sz w:val="26"/>
          <w:szCs w:val="26"/>
        </w:rPr>
      </w:pPr>
    </w:p>
    <w:p w14:paraId="44EE9876" w14:textId="77777777" w:rsidR="008965B8" w:rsidRDefault="00DA3574">
      <w:pPr>
        <w:pStyle w:val="BodyText"/>
        <w:spacing w:before="0" w:line="242" w:lineRule="auto"/>
        <w:ind w:left="0" w:right="5693"/>
      </w:pPr>
      <w:r>
        <w:rPr>
          <w:color w:val="231F20"/>
          <w:w w:val="105"/>
        </w:rPr>
        <w:t>Global cities and creative states have depth and breadth in cultural and creative endeavour. They are home to cultural and creative practitioners at all stages of their careers – emerging, mid-career and established. They have a strong pipeline of talent sourced locally and globally. The work  they produce is diverse and appeals to a wide range of ages, backgrounds, dispositions and aspirations. The work is at different times provocative and deeply recognisable, multi- and mono-disciplinary. Above all, it is never</w:t>
      </w:r>
      <w:r>
        <w:rPr>
          <w:color w:val="231F20"/>
          <w:spacing w:val="-28"/>
          <w:w w:val="105"/>
        </w:rPr>
        <w:t xml:space="preserve"> </w:t>
      </w:r>
      <w:r>
        <w:rPr>
          <w:color w:val="231F20"/>
          <w:w w:val="105"/>
        </w:rPr>
        <w:t>ordinary.</w:t>
      </w:r>
    </w:p>
    <w:p w14:paraId="105BCC79" w14:textId="77777777" w:rsidR="008965B8" w:rsidRDefault="00DA3574">
      <w:pPr>
        <w:pStyle w:val="BodyText"/>
        <w:spacing w:before="141"/>
        <w:ind w:left="0" w:right="5263"/>
      </w:pPr>
      <w:r>
        <w:rPr>
          <w:color w:val="231F20"/>
          <w:w w:val="105"/>
        </w:rPr>
        <w:t>At the heart of the cultural and creative industries is the quality and ambition of creative thinking and output from individual artists and other creative practitioners. Creative work</w:t>
      </w:r>
      <w:r>
        <w:rPr>
          <w:color w:val="231F20"/>
          <w:spacing w:val="-23"/>
          <w:w w:val="105"/>
        </w:rPr>
        <w:t xml:space="preserve"> </w:t>
      </w:r>
      <w:r>
        <w:rPr>
          <w:color w:val="231F20"/>
          <w:w w:val="105"/>
        </w:rPr>
        <w:t>spans</w:t>
      </w:r>
    </w:p>
    <w:p w14:paraId="2CBFFD20" w14:textId="77777777" w:rsidR="008965B8" w:rsidRDefault="00DA3574">
      <w:pPr>
        <w:pStyle w:val="BodyText"/>
        <w:spacing w:before="2"/>
        <w:ind w:left="0" w:right="5527"/>
      </w:pPr>
      <w:r>
        <w:rPr>
          <w:color w:val="231F20"/>
          <w:w w:val="105"/>
        </w:rPr>
        <w:t>a broad spectrum from traditional art forms to experimental or multi-disciplinary content, techniques and styles. It should challenge audiences and continually add to the cultural richness of the State. It matters that the work of the Australian cultural and creative industries tells Australian stories that underpin and renew Australian identity, culture and society, just as it matters that creative industry ambitions are not constrained by culture, location or</w:t>
      </w:r>
      <w:r>
        <w:rPr>
          <w:color w:val="231F20"/>
          <w:spacing w:val="-23"/>
          <w:w w:val="105"/>
        </w:rPr>
        <w:t xml:space="preserve"> </w:t>
      </w:r>
      <w:r>
        <w:rPr>
          <w:color w:val="231F20"/>
          <w:w w:val="105"/>
        </w:rPr>
        <w:t>background.</w:t>
      </w:r>
    </w:p>
    <w:p w14:paraId="5C5E6CD2" w14:textId="77777777" w:rsidR="008965B8" w:rsidRDefault="00A52037">
      <w:pPr>
        <w:pStyle w:val="BodyText"/>
        <w:spacing w:before="144" w:line="242" w:lineRule="auto"/>
        <w:ind w:left="0" w:right="5859"/>
      </w:pPr>
      <w:r>
        <w:pict w14:anchorId="38B6DE9D">
          <v:group id="_x0000_s1202" style="position:absolute;margin-left:901.4pt;margin-top:44.9pt;width:246.65pt;height:87.9pt;z-index:251658752;mso-position-horizontal-relative:page" coordorigin="18028,899" coordsize="4933,1758">
            <v:group id="_x0000_s1206" style="position:absolute;left:18028;top:899;width:4933;height:1758" coordorigin="18028,899" coordsize="4933,1758">
              <v:shape id="_x0000_s1207" style="position:absolute;left:18028;top:899;width:4933;height:1758" coordorigin="18028,899" coordsize="4933,1758" path="m18028,2656l22961,2656,22961,899,18028,899,18028,2656xe" fillcolor="#ded9ec" stroked="f">
                <v:path arrowok="t"/>
              </v:shape>
            </v:group>
            <v:group id="_x0000_s1203" style="position:absolute;left:18028;top:899;width:4933;height:71" coordorigin="18028,899" coordsize="4933,71">
              <v:shape id="_x0000_s1205" style="position:absolute;left:18028;top:899;width:4933;height:71" coordorigin="18028,899" coordsize="4933,71" path="m18028,969l22961,969,22961,899,18028,899,18028,969xe" fillcolor="#64499e" stroked="f">
                <v:path arrowok="t"/>
              </v:shape>
              <v:shape id="_x0000_s1204" type="#_x0000_t202" style="position:absolute;left:18028;top:934;width:4933;height:1723" filled="f" stroked="f">
                <v:textbox inset="0,0,0,0">
                  <w:txbxContent>
                    <w:p w14:paraId="36278E09" w14:textId="77777777" w:rsidR="00DA3574" w:rsidRDefault="00DA3574">
                      <w:pPr>
                        <w:spacing w:before="8"/>
                        <w:rPr>
                          <w:rFonts w:ascii="National Light" w:eastAsia="National Light" w:hAnsi="National Light" w:cs="National Light"/>
                          <w:i/>
                          <w:sz w:val="18"/>
                          <w:szCs w:val="18"/>
                        </w:rPr>
                      </w:pPr>
                    </w:p>
                    <w:p w14:paraId="2680AF56" w14:textId="77777777" w:rsidR="00DA3574" w:rsidRDefault="00DA3574">
                      <w:pPr>
                        <w:spacing w:line="242" w:lineRule="auto"/>
                        <w:ind w:left="283" w:right="376"/>
                        <w:rPr>
                          <w:rFonts w:ascii="National" w:eastAsia="National" w:hAnsi="National" w:cs="National"/>
                          <w:sz w:val="19"/>
                          <w:szCs w:val="19"/>
                        </w:rPr>
                      </w:pPr>
                      <w:r>
                        <w:rPr>
                          <w:rFonts w:ascii="National" w:eastAsia="National" w:hAnsi="National" w:cs="National"/>
                          <w:color w:val="231F20"/>
                          <w:w w:val="105"/>
                          <w:sz w:val="19"/>
                          <w:szCs w:val="19"/>
                        </w:rPr>
                        <w:t>‘Victoria should be an ideas-driven cultural economy and be known for the boldness of its vision, the fearlessness of its programming and its willingness to take</w:t>
                      </w:r>
                      <w:r>
                        <w:rPr>
                          <w:rFonts w:ascii="National" w:eastAsia="National" w:hAnsi="National" w:cs="National"/>
                          <w:color w:val="231F20"/>
                          <w:spacing w:val="-22"/>
                          <w:w w:val="105"/>
                          <w:sz w:val="19"/>
                          <w:szCs w:val="19"/>
                        </w:rPr>
                        <w:t xml:space="preserve"> </w:t>
                      </w:r>
                      <w:r>
                        <w:rPr>
                          <w:rFonts w:ascii="National" w:eastAsia="National" w:hAnsi="National" w:cs="National"/>
                          <w:color w:val="231F20"/>
                          <w:w w:val="105"/>
                          <w:sz w:val="19"/>
                          <w:szCs w:val="19"/>
                        </w:rPr>
                        <w:t>risks.’</w:t>
                      </w:r>
                    </w:p>
                    <w:p w14:paraId="31D33555" w14:textId="77777777" w:rsidR="00DA3574" w:rsidRDefault="00DA3574">
                      <w:pPr>
                        <w:spacing w:before="56"/>
                        <w:ind w:left="283"/>
                        <w:rPr>
                          <w:rFonts w:ascii="National Light" w:eastAsia="National Light" w:hAnsi="National Light" w:cs="National Light"/>
                          <w:sz w:val="19"/>
                          <w:szCs w:val="19"/>
                        </w:rPr>
                      </w:pPr>
                      <w:r>
                        <w:rPr>
                          <w:rFonts w:ascii="National Light"/>
                          <w:color w:val="231F20"/>
                          <w:w w:val="105"/>
                          <w:sz w:val="19"/>
                        </w:rPr>
                        <w:t>Melbourne International Film</w:t>
                      </w:r>
                      <w:r>
                        <w:rPr>
                          <w:rFonts w:ascii="National Light"/>
                          <w:color w:val="231F20"/>
                          <w:spacing w:val="-6"/>
                          <w:w w:val="105"/>
                          <w:sz w:val="19"/>
                        </w:rPr>
                        <w:t xml:space="preserve"> </w:t>
                      </w:r>
                      <w:r>
                        <w:rPr>
                          <w:rFonts w:ascii="National Light"/>
                          <w:color w:val="231F20"/>
                          <w:w w:val="105"/>
                          <w:sz w:val="19"/>
                        </w:rPr>
                        <w:t>Festival</w:t>
                      </w:r>
                    </w:p>
                  </w:txbxContent>
                </v:textbox>
              </v:shape>
            </v:group>
            <w10:wrap anchorx="page"/>
          </v:group>
        </w:pict>
      </w:r>
      <w:r w:rsidR="00DA3574">
        <w:rPr>
          <w:color w:val="231F20"/>
          <w:w w:val="105"/>
        </w:rPr>
        <w:t>The development of creativity and artistic practice can, however, be slow and fraught. Many creative practitioners cannot live on their creative work alone. The personal investment is invariably high and the rewards uncertain. Collaboration and a tolerance for experimentation and strategic risk-taking – often vital components of creative development – are challenging. And even when the talent and the necessary supporting infrastructure and training are available, success is not</w:t>
      </w:r>
      <w:r w:rsidR="00DA3574">
        <w:rPr>
          <w:color w:val="231F20"/>
          <w:spacing w:val="-14"/>
          <w:w w:val="105"/>
        </w:rPr>
        <w:t xml:space="preserve"> </w:t>
      </w:r>
      <w:r w:rsidR="00DA3574">
        <w:rPr>
          <w:color w:val="231F20"/>
          <w:w w:val="105"/>
        </w:rPr>
        <w:t>assured.</w:t>
      </w:r>
    </w:p>
    <w:p w14:paraId="2D8196F9" w14:textId="77777777" w:rsidR="008965B8" w:rsidRDefault="00A52037">
      <w:pPr>
        <w:pStyle w:val="BodyText"/>
        <w:spacing w:before="141"/>
        <w:ind w:left="0" w:right="5404"/>
      </w:pPr>
      <w:r>
        <w:pict w14:anchorId="5A86F364">
          <v:group id="_x0000_s1196" style="position:absolute;margin-left:901.4pt;margin-top:37.6pt;width:246.65pt;height:68.05pt;z-index:251659776;mso-position-horizontal-relative:page" coordorigin="18028,752" coordsize="4933,1361">
            <v:group id="_x0000_s1200" style="position:absolute;left:18028;top:752;width:4933;height:1361" coordorigin="18028,752" coordsize="4933,1361">
              <v:shape id="_x0000_s1201" style="position:absolute;left:18028;top:752;width:4933;height:1361" coordorigin="18028,752" coordsize="4933,1361" path="m18028,2113l22961,2113,22961,752,18028,752,18028,2113xe" fillcolor="#ded9ec" stroked="f">
                <v:path arrowok="t"/>
              </v:shape>
            </v:group>
            <v:group id="_x0000_s1197" style="position:absolute;left:18028;top:752;width:4933;height:71" coordorigin="18028,752" coordsize="4933,71">
              <v:shape id="_x0000_s1199" style="position:absolute;left:18028;top:752;width:4933;height:71" coordorigin="18028,752" coordsize="4933,71" path="m18028,823l22961,823,22961,752,18028,752,18028,823xe" fillcolor="#64499e" stroked="f">
                <v:path arrowok="t"/>
              </v:shape>
              <v:shape id="_x0000_s1198" type="#_x0000_t202" style="position:absolute;left:18028;top:788;width:4933;height:1326" filled="f" stroked="f">
                <v:textbox inset="0,0,0,0">
                  <w:txbxContent>
                    <w:p w14:paraId="57574365" w14:textId="77777777" w:rsidR="00DA3574" w:rsidRDefault="00DA3574">
                      <w:pPr>
                        <w:spacing w:before="8"/>
                        <w:rPr>
                          <w:rFonts w:ascii="National Light" w:eastAsia="National Light" w:hAnsi="National Light" w:cs="National Light"/>
                          <w:i/>
                          <w:sz w:val="18"/>
                          <w:szCs w:val="18"/>
                        </w:rPr>
                      </w:pPr>
                    </w:p>
                    <w:p w14:paraId="49C15B9F" w14:textId="77777777" w:rsidR="00DA3574" w:rsidRDefault="00DA3574">
                      <w:pPr>
                        <w:ind w:left="283" w:right="374"/>
                        <w:rPr>
                          <w:rFonts w:ascii="National" w:eastAsia="National" w:hAnsi="National" w:cs="National"/>
                          <w:sz w:val="19"/>
                          <w:szCs w:val="19"/>
                        </w:rPr>
                      </w:pPr>
                      <w:r>
                        <w:rPr>
                          <w:rFonts w:ascii="National" w:eastAsia="National" w:hAnsi="National" w:cs="National"/>
                          <w:color w:val="231F20"/>
                          <w:w w:val="105"/>
                          <w:sz w:val="19"/>
                          <w:szCs w:val="19"/>
                        </w:rPr>
                        <w:t>‘Reward risk-taking. Change the definition as to</w:t>
                      </w:r>
                      <w:r>
                        <w:rPr>
                          <w:rFonts w:ascii="National" w:eastAsia="National" w:hAnsi="National" w:cs="National"/>
                          <w:color w:val="231F20"/>
                          <w:spacing w:val="-31"/>
                          <w:w w:val="105"/>
                          <w:sz w:val="19"/>
                          <w:szCs w:val="19"/>
                        </w:rPr>
                        <w:t xml:space="preserve"> </w:t>
                      </w:r>
                      <w:r>
                        <w:rPr>
                          <w:rFonts w:ascii="National" w:eastAsia="National" w:hAnsi="National" w:cs="National"/>
                          <w:color w:val="231F20"/>
                          <w:w w:val="105"/>
                          <w:sz w:val="19"/>
                          <w:szCs w:val="19"/>
                        </w:rPr>
                        <w:t>what constitutes success or failure in an artistic</w:t>
                      </w:r>
                      <w:r>
                        <w:rPr>
                          <w:rFonts w:ascii="National" w:eastAsia="National" w:hAnsi="National" w:cs="National"/>
                          <w:color w:val="231F20"/>
                          <w:spacing w:val="-25"/>
                          <w:w w:val="105"/>
                          <w:sz w:val="19"/>
                          <w:szCs w:val="19"/>
                        </w:rPr>
                        <w:t xml:space="preserve"> </w:t>
                      </w:r>
                      <w:r>
                        <w:rPr>
                          <w:rFonts w:ascii="National" w:eastAsia="National" w:hAnsi="National" w:cs="National"/>
                          <w:color w:val="231F20"/>
                          <w:w w:val="105"/>
                          <w:sz w:val="19"/>
                          <w:szCs w:val="19"/>
                        </w:rPr>
                        <w:t>product.’</w:t>
                      </w:r>
                    </w:p>
                    <w:p w14:paraId="19E4CC1D" w14:textId="77777777" w:rsidR="00DA3574" w:rsidRDefault="00DA3574">
                      <w:pPr>
                        <w:spacing w:before="58"/>
                        <w:ind w:left="283"/>
                        <w:rPr>
                          <w:rFonts w:ascii="National Light" w:eastAsia="National Light" w:hAnsi="National Light" w:cs="National Light"/>
                          <w:sz w:val="19"/>
                          <w:szCs w:val="19"/>
                        </w:rPr>
                      </w:pPr>
                      <w:r>
                        <w:rPr>
                          <w:rFonts w:ascii="National Light"/>
                          <w:color w:val="231F20"/>
                          <w:w w:val="105"/>
                          <w:sz w:val="19"/>
                        </w:rPr>
                        <w:t>Victorian</w:t>
                      </w:r>
                      <w:r>
                        <w:rPr>
                          <w:rFonts w:ascii="National Light"/>
                          <w:color w:val="231F20"/>
                          <w:spacing w:val="-10"/>
                          <w:w w:val="105"/>
                          <w:sz w:val="19"/>
                        </w:rPr>
                        <w:t xml:space="preserve"> </w:t>
                      </w:r>
                      <w:r>
                        <w:rPr>
                          <w:rFonts w:ascii="National Light"/>
                          <w:color w:val="231F20"/>
                          <w:w w:val="105"/>
                          <w:sz w:val="19"/>
                        </w:rPr>
                        <w:t>Opera</w:t>
                      </w:r>
                    </w:p>
                  </w:txbxContent>
                </v:textbox>
              </v:shape>
            </v:group>
            <w10:wrap anchorx="page"/>
          </v:group>
        </w:pict>
      </w:r>
      <w:r w:rsidR="00DA3574">
        <w:rPr>
          <w:color w:val="231F20"/>
          <w:w w:val="105"/>
        </w:rPr>
        <w:t>The growth and nurturing of excellence in the cultural and creative professions is, therefore, foundational for the success of the cultural and creative industries. If there is a lack of depth, diversity and ambition in cultural and creative industries then ‘the emperor has no</w:t>
      </w:r>
      <w:r w:rsidR="00DA3574">
        <w:rPr>
          <w:color w:val="231F20"/>
          <w:spacing w:val="-22"/>
          <w:w w:val="105"/>
        </w:rPr>
        <w:t xml:space="preserve"> </w:t>
      </w:r>
      <w:r w:rsidR="00DA3574">
        <w:rPr>
          <w:color w:val="231F20"/>
          <w:w w:val="105"/>
        </w:rPr>
        <w:t>clothes’.</w:t>
      </w:r>
    </w:p>
    <w:p w14:paraId="5F898A66" w14:textId="77777777" w:rsidR="008965B8" w:rsidRDefault="00DA3574">
      <w:pPr>
        <w:pStyle w:val="BodyText"/>
        <w:spacing w:before="144"/>
        <w:ind w:left="0" w:right="5753"/>
      </w:pPr>
      <w:r>
        <w:rPr>
          <w:color w:val="231F20"/>
          <w:w w:val="105"/>
        </w:rPr>
        <w:t>The Taskforce considers that government action can create more and better opportunities for creative practitioners to produce and present great work. Chapter Three proposes initiatives</w:t>
      </w:r>
      <w:r>
        <w:rPr>
          <w:color w:val="231F20"/>
          <w:spacing w:val="-1"/>
          <w:w w:val="105"/>
        </w:rPr>
        <w:t xml:space="preserve"> </w:t>
      </w:r>
      <w:r>
        <w:rPr>
          <w:color w:val="231F20"/>
          <w:w w:val="105"/>
        </w:rPr>
        <w:t>for:</w:t>
      </w:r>
    </w:p>
    <w:p w14:paraId="3A8F50E2" w14:textId="77777777" w:rsidR="008965B8" w:rsidRDefault="00DA3574">
      <w:pPr>
        <w:pStyle w:val="ListParagraph"/>
        <w:numPr>
          <w:ilvl w:val="0"/>
          <w:numId w:val="16"/>
        </w:numPr>
        <w:tabs>
          <w:tab w:val="left" w:pos="156"/>
        </w:tabs>
        <w:spacing w:before="58" w:line="242" w:lineRule="auto"/>
        <w:ind w:right="6463" w:hanging="155"/>
        <w:rPr>
          <w:rFonts w:ascii="National Light" w:eastAsia="National Light" w:hAnsi="National Light" w:cs="National Light"/>
          <w:sz w:val="19"/>
          <w:szCs w:val="19"/>
        </w:rPr>
      </w:pPr>
      <w:r>
        <w:rPr>
          <w:rFonts w:ascii="National Light"/>
          <w:i/>
          <w:color w:val="231F20"/>
          <w:w w:val="105"/>
          <w:sz w:val="19"/>
        </w:rPr>
        <w:t>Supporting the most talented creators and new, landmark works of</w:t>
      </w:r>
      <w:r>
        <w:rPr>
          <w:rFonts w:ascii="National Light"/>
          <w:i/>
          <w:color w:val="231F20"/>
          <w:spacing w:val="-5"/>
          <w:w w:val="105"/>
          <w:sz w:val="19"/>
        </w:rPr>
        <w:t xml:space="preserve"> </w:t>
      </w:r>
      <w:r>
        <w:rPr>
          <w:rFonts w:ascii="National Light"/>
          <w:i/>
          <w:color w:val="231F20"/>
          <w:w w:val="105"/>
          <w:sz w:val="19"/>
        </w:rPr>
        <w:t>scale</w:t>
      </w:r>
    </w:p>
    <w:p w14:paraId="271EC22C" w14:textId="77777777" w:rsidR="008965B8" w:rsidRDefault="00DA3574">
      <w:pPr>
        <w:pStyle w:val="ListParagraph"/>
        <w:numPr>
          <w:ilvl w:val="0"/>
          <w:numId w:val="16"/>
        </w:numPr>
        <w:tabs>
          <w:tab w:val="left" w:pos="186"/>
        </w:tabs>
        <w:spacing w:before="56"/>
        <w:ind w:left="185" w:hanging="185"/>
        <w:rPr>
          <w:rFonts w:ascii="National Light" w:eastAsia="National Light" w:hAnsi="National Light" w:cs="National Light"/>
          <w:sz w:val="19"/>
          <w:szCs w:val="19"/>
        </w:rPr>
      </w:pPr>
      <w:r>
        <w:rPr>
          <w:rFonts w:ascii="National Light"/>
          <w:i/>
          <w:color w:val="231F20"/>
          <w:w w:val="105"/>
          <w:sz w:val="19"/>
        </w:rPr>
        <w:t>Providing access to professional development</w:t>
      </w:r>
      <w:r>
        <w:rPr>
          <w:rFonts w:ascii="National Light"/>
          <w:i/>
          <w:color w:val="231F20"/>
          <w:spacing w:val="-25"/>
          <w:w w:val="105"/>
          <w:sz w:val="19"/>
        </w:rPr>
        <w:t xml:space="preserve"> </w:t>
      </w:r>
      <w:r>
        <w:rPr>
          <w:rFonts w:ascii="National Light"/>
          <w:i/>
          <w:color w:val="231F20"/>
          <w:w w:val="105"/>
          <w:sz w:val="19"/>
        </w:rPr>
        <w:t>programs</w:t>
      </w:r>
    </w:p>
    <w:p w14:paraId="620BE42E" w14:textId="77777777" w:rsidR="008965B8" w:rsidRDefault="00DA3574">
      <w:pPr>
        <w:pStyle w:val="ListParagraph"/>
        <w:numPr>
          <w:ilvl w:val="0"/>
          <w:numId w:val="16"/>
        </w:numPr>
        <w:tabs>
          <w:tab w:val="left" w:pos="181"/>
        </w:tabs>
        <w:spacing w:before="58"/>
        <w:ind w:left="180" w:hanging="180"/>
        <w:rPr>
          <w:rFonts w:ascii="National Light" w:eastAsia="National Light" w:hAnsi="National Light" w:cs="National Light"/>
          <w:sz w:val="19"/>
          <w:szCs w:val="19"/>
        </w:rPr>
      </w:pPr>
      <w:r>
        <w:rPr>
          <w:rFonts w:ascii="National Light"/>
          <w:i/>
          <w:color w:val="231F20"/>
          <w:w w:val="105"/>
          <w:sz w:val="19"/>
        </w:rPr>
        <w:t>Providing incentives for creators to</w:t>
      </w:r>
      <w:r>
        <w:rPr>
          <w:rFonts w:ascii="National Light"/>
          <w:i/>
          <w:color w:val="231F20"/>
          <w:spacing w:val="-16"/>
          <w:w w:val="105"/>
          <w:sz w:val="19"/>
        </w:rPr>
        <w:t xml:space="preserve"> </w:t>
      </w:r>
      <w:r>
        <w:rPr>
          <w:rFonts w:ascii="National Light"/>
          <w:i/>
          <w:color w:val="231F20"/>
          <w:w w:val="105"/>
          <w:sz w:val="19"/>
        </w:rPr>
        <w:t>collaborate.</w:t>
      </w:r>
    </w:p>
    <w:p w14:paraId="7D3D9C83" w14:textId="77777777" w:rsidR="008965B8" w:rsidRDefault="008965B8">
      <w:pPr>
        <w:rPr>
          <w:rFonts w:ascii="National Light" w:eastAsia="National Light" w:hAnsi="National Light" w:cs="National Light"/>
          <w:sz w:val="19"/>
          <w:szCs w:val="19"/>
        </w:rPr>
        <w:sectPr w:rsidR="008965B8">
          <w:type w:val="continuous"/>
          <w:pgSz w:w="23820" w:h="16840" w:orient="landscape"/>
          <w:pgMar w:top="760" w:right="740" w:bottom="0" w:left="0" w:header="720" w:footer="720" w:gutter="0"/>
          <w:cols w:num="2" w:space="720" w:equalWidth="0">
            <w:col w:w="8419" w:space="4337"/>
            <w:col w:w="10324"/>
          </w:cols>
        </w:sectPr>
      </w:pPr>
    </w:p>
    <w:p w14:paraId="3FAA4BB2" w14:textId="77777777" w:rsidR="008965B8" w:rsidRDefault="008965B8">
      <w:pPr>
        <w:rPr>
          <w:rFonts w:ascii="National Light" w:eastAsia="National Light" w:hAnsi="National Light" w:cs="National Light"/>
          <w:i/>
          <w:sz w:val="20"/>
          <w:szCs w:val="20"/>
        </w:rPr>
      </w:pPr>
    </w:p>
    <w:p w14:paraId="0326BA1E" w14:textId="77777777" w:rsidR="008965B8" w:rsidRDefault="008965B8">
      <w:pPr>
        <w:spacing w:before="7"/>
        <w:rPr>
          <w:rFonts w:ascii="National Light" w:eastAsia="National Light" w:hAnsi="National Light" w:cs="National Light"/>
          <w:i/>
          <w:sz w:val="17"/>
          <w:szCs w:val="17"/>
        </w:rPr>
      </w:pPr>
    </w:p>
    <w:p w14:paraId="7FBECB30" w14:textId="787D81B7" w:rsidR="008965B8" w:rsidRDefault="00A52037">
      <w:pPr>
        <w:spacing w:before="77"/>
        <w:ind w:left="110" w:right="5922"/>
        <w:rPr>
          <w:rFonts w:ascii="Arial" w:eastAsia="Arial" w:hAnsi="Arial" w:cs="Arial"/>
          <w:sz w:val="15"/>
          <w:szCs w:val="15"/>
        </w:rPr>
      </w:pPr>
      <w:r>
        <w:pict w14:anchorId="063432AD">
          <v:group id="_x0000_s1189" style="position:absolute;left:0;text-align:left;margin-left:611.95pt;margin-top:-23.45pt;width:378pt;height:79.45pt;z-index:251663872;mso-position-horizontal-relative:page" coordorigin="12240,-469" coordsize="7560,1589">
            <v:group id="_x0000_s1194" style="position:absolute;left:12242;top:-469;width:7557;height:1589" coordorigin="12242,-469" coordsize="7557,1589">
              <v:shape id="_x0000_s1195" style="position:absolute;left:12242;top:-469;width:7557;height:1589" coordorigin="12242,-469" coordsize="7557,1589" path="m19799,-469l12242,-469,12316,-226,18348,1119,19799,-469xe" fillcolor="#cd86b9" stroked="f">
                <v:path arrowok="t"/>
              </v:shape>
            </v:group>
            <v:group id="_x0000_s1192" style="position:absolute;left:16156;top:-469;width:3637;height:1589" coordorigin="16156,-469" coordsize="3637,1589">
              <v:shape id="_x0000_s1193" style="position:absolute;left:16156;top:-469;width:3637;height:1589" coordorigin="16156,-469" coordsize="3637,1589" path="m19792,-469l17151,-469,16156,626,18348,1119,19792,-469xe" fillcolor="#c356a0" stroked="f">
                <v:path arrowok="t"/>
              </v:shape>
            </v:group>
            <v:group id="_x0000_s1190" style="position:absolute;left:12240;top:-469;width:2274;height:737" coordorigin="12240,-469" coordsize="2274,737">
              <v:shape id="_x0000_s1191" style="position:absolute;left:12240;top:-469;width:2274;height:737" coordorigin="12240,-469" coordsize="2274,737" path="m14285,-469l12240,-469,12315,-226,14513,267,14285,-469xe" fillcolor="#64499e" stroked="f">
                <v:path arrowok="t"/>
              </v:shape>
            </v:group>
            <w10:wrap anchorx="page"/>
          </v:group>
        </w:pict>
      </w:r>
      <w:r w:rsidR="00BD74CC">
        <w:rPr>
          <w:rFonts w:ascii="Arial"/>
          <w:color w:val="939598"/>
          <w:spacing w:val="15"/>
          <w:w w:val="140"/>
          <w:sz w:val="15"/>
        </w:rPr>
        <w:t>Th</w:t>
      </w:r>
      <w:r w:rsidR="00DA3574">
        <w:rPr>
          <w:rFonts w:ascii="Arial"/>
          <w:color w:val="939598"/>
          <w:w w:val="120"/>
          <w:sz w:val="15"/>
        </w:rPr>
        <w:t>e</w:t>
      </w:r>
      <w:r w:rsidR="00DA3574">
        <w:rPr>
          <w:rFonts w:ascii="Arial"/>
          <w:color w:val="939598"/>
          <w:sz w:val="15"/>
        </w:rPr>
        <w:t xml:space="preserve"> </w:t>
      </w:r>
      <w:r w:rsidR="00DA3574">
        <w:rPr>
          <w:rFonts w:ascii="Arial"/>
          <w:color w:val="939598"/>
          <w:spacing w:val="-9"/>
          <w:sz w:val="15"/>
        </w:rPr>
        <w:t xml:space="preserve"> </w:t>
      </w:r>
      <w:r w:rsidR="00DA3574">
        <w:rPr>
          <w:rFonts w:ascii="Arial"/>
          <w:color w:val="939598"/>
          <w:spacing w:val="15"/>
          <w:w w:val="135"/>
          <w:sz w:val="15"/>
        </w:rPr>
        <w:t>response</w:t>
      </w:r>
      <w:r w:rsidR="00DA3574">
        <w:rPr>
          <w:rFonts w:ascii="Arial"/>
          <w:color w:val="939598"/>
          <w:w w:val="135"/>
          <w:sz w:val="15"/>
        </w:rPr>
        <w:t>:</w:t>
      </w:r>
      <w:r w:rsidR="00DA3574">
        <w:rPr>
          <w:rFonts w:ascii="Arial"/>
          <w:color w:val="939598"/>
          <w:sz w:val="15"/>
        </w:rPr>
        <w:t xml:space="preserve"> </w:t>
      </w:r>
      <w:r w:rsidR="00DA3574">
        <w:rPr>
          <w:rFonts w:ascii="Arial"/>
          <w:color w:val="939598"/>
          <w:spacing w:val="-9"/>
          <w:sz w:val="15"/>
        </w:rPr>
        <w:t xml:space="preserve"> </w:t>
      </w:r>
      <w:r w:rsidR="00BD74CC">
        <w:rPr>
          <w:rFonts w:ascii="Arial"/>
          <w:color w:val="939598"/>
          <w:spacing w:val="15"/>
          <w:w w:val="134"/>
          <w:sz w:val="15"/>
        </w:rPr>
        <w:t>c</w:t>
      </w:r>
      <w:r w:rsidR="00DA3574">
        <w:rPr>
          <w:rFonts w:ascii="Arial"/>
          <w:color w:val="939598"/>
          <w:spacing w:val="15"/>
          <w:w w:val="134"/>
          <w:sz w:val="15"/>
        </w:rPr>
        <w:t>re</w:t>
      </w:r>
      <w:r w:rsidR="00DA3574">
        <w:rPr>
          <w:rFonts w:ascii="Arial"/>
          <w:color w:val="939598"/>
          <w:spacing w:val="1"/>
          <w:w w:val="134"/>
          <w:sz w:val="15"/>
        </w:rPr>
        <w:t>a</w:t>
      </w:r>
      <w:r w:rsidR="00DA3574">
        <w:rPr>
          <w:rFonts w:ascii="Arial"/>
          <w:color w:val="939598"/>
          <w:spacing w:val="15"/>
          <w:w w:val="153"/>
          <w:sz w:val="15"/>
        </w:rPr>
        <w:t>tiv</w:t>
      </w:r>
      <w:r w:rsidR="00DA3574">
        <w:rPr>
          <w:rFonts w:ascii="Arial"/>
          <w:color w:val="939598"/>
          <w:w w:val="153"/>
          <w:sz w:val="15"/>
        </w:rPr>
        <w:t>e</w:t>
      </w:r>
      <w:r w:rsidR="00DA3574">
        <w:rPr>
          <w:rFonts w:ascii="Arial"/>
          <w:color w:val="939598"/>
          <w:sz w:val="15"/>
        </w:rPr>
        <w:t xml:space="preserve"> </w:t>
      </w:r>
      <w:r w:rsidR="00DA3574">
        <w:rPr>
          <w:rFonts w:ascii="Arial"/>
          <w:color w:val="939598"/>
          <w:spacing w:val="-9"/>
          <w:sz w:val="15"/>
        </w:rPr>
        <w:t xml:space="preserve"> </w:t>
      </w:r>
      <w:r w:rsidR="00DA3574">
        <w:rPr>
          <w:rFonts w:ascii="Arial"/>
          <w:color w:val="939598"/>
          <w:spacing w:val="12"/>
          <w:w w:val="128"/>
          <w:sz w:val="15"/>
        </w:rPr>
        <w:t>s</w:t>
      </w:r>
      <w:r w:rsidR="00DA3574">
        <w:rPr>
          <w:rFonts w:ascii="Arial"/>
          <w:color w:val="939598"/>
          <w:spacing w:val="1"/>
          <w:w w:val="233"/>
          <w:sz w:val="15"/>
        </w:rPr>
        <w:t>t</w:t>
      </w:r>
      <w:r w:rsidR="00DA3574">
        <w:rPr>
          <w:rFonts w:ascii="Arial"/>
          <w:color w:val="939598"/>
          <w:spacing w:val="1"/>
          <w:w w:val="142"/>
          <w:sz w:val="15"/>
        </w:rPr>
        <w:t>a</w:t>
      </w:r>
      <w:r w:rsidR="00DA3574">
        <w:rPr>
          <w:rFonts w:ascii="Arial"/>
          <w:color w:val="939598"/>
          <w:spacing w:val="15"/>
          <w:w w:val="142"/>
          <w:sz w:val="15"/>
        </w:rPr>
        <w:t>te</w:t>
      </w:r>
      <w:r w:rsidR="00DA3574">
        <w:rPr>
          <w:rFonts w:ascii="Arial"/>
          <w:color w:val="939598"/>
          <w:w w:val="142"/>
          <w:sz w:val="15"/>
        </w:rPr>
        <w:t>,</w:t>
      </w:r>
      <w:r w:rsidR="00DA3574">
        <w:rPr>
          <w:rFonts w:ascii="Arial"/>
          <w:color w:val="939598"/>
          <w:sz w:val="15"/>
        </w:rPr>
        <w:t xml:space="preserve"> </w:t>
      </w:r>
      <w:r w:rsidR="00DA3574">
        <w:rPr>
          <w:rFonts w:ascii="Arial"/>
          <w:color w:val="939598"/>
          <w:spacing w:val="-9"/>
          <w:sz w:val="15"/>
        </w:rPr>
        <w:t xml:space="preserve"> </w:t>
      </w:r>
      <w:r w:rsidR="00DA3574">
        <w:rPr>
          <w:rFonts w:ascii="Arial"/>
          <w:color w:val="939598"/>
          <w:spacing w:val="15"/>
          <w:w w:val="140"/>
          <w:sz w:val="15"/>
        </w:rPr>
        <w:t>g</w:t>
      </w:r>
      <w:r w:rsidR="00DA3574">
        <w:rPr>
          <w:rFonts w:ascii="Arial"/>
          <w:color w:val="939598"/>
          <w:spacing w:val="9"/>
          <w:w w:val="278"/>
          <w:sz w:val="15"/>
        </w:rPr>
        <w:t>l</w:t>
      </w:r>
      <w:r w:rsidR="00DA3574">
        <w:rPr>
          <w:rFonts w:ascii="Arial"/>
          <w:color w:val="939598"/>
          <w:spacing w:val="15"/>
          <w:w w:val="152"/>
          <w:sz w:val="15"/>
        </w:rPr>
        <w:t>o</w:t>
      </w:r>
      <w:r w:rsidR="00BD74CC">
        <w:rPr>
          <w:rFonts w:ascii="Arial"/>
          <w:color w:val="939598"/>
          <w:spacing w:val="15"/>
          <w:w w:val="108"/>
          <w:sz w:val="15"/>
        </w:rPr>
        <w:t>b</w:t>
      </w:r>
      <w:r w:rsidR="00DA3574">
        <w:rPr>
          <w:rFonts w:ascii="Arial"/>
          <w:color w:val="939598"/>
          <w:spacing w:val="15"/>
          <w:w w:val="181"/>
          <w:sz w:val="15"/>
        </w:rPr>
        <w:t>a</w:t>
      </w:r>
      <w:r w:rsidR="00DA3574">
        <w:rPr>
          <w:rFonts w:ascii="Arial"/>
          <w:color w:val="939598"/>
          <w:w w:val="181"/>
          <w:sz w:val="15"/>
        </w:rPr>
        <w:t>l</w:t>
      </w:r>
      <w:r w:rsidR="00DA3574">
        <w:rPr>
          <w:rFonts w:ascii="Arial"/>
          <w:color w:val="939598"/>
          <w:sz w:val="15"/>
        </w:rPr>
        <w:t xml:space="preserve"> </w:t>
      </w:r>
      <w:r w:rsidR="00DA3574">
        <w:rPr>
          <w:rFonts w:ascii="Arial"/>
          <w:color w:val="939598"/>
          <w:spacing w:val="-9"/>
          <w:sz w:val="15"/>
        </w:rPr>
        <w:t xml:space="preserve"> </w:t>
      </w:r>
      <w:r w:rsidR="00BD74CC">
        <w:rPr>
          <w:rFonts w:ascii="Arial"/>
          <w:color w:val="939598"/>
          <w:spacing w:val="15"/>
          <w:w w:val="140"/>
          <w:sz w:val="15"/>
        </w:rPr>
        <w:t>c</w:t>
      </w:r>
      <w:r w:rsidR="00DA3574">
        <w:rPr>
          <w:rFonts w:ascii="Arial"/>
          <w:color w:val="939598"/>
          <w:spacing w:val="15"/>
          <w:w w:val="140"/>
          <w:sz w:val="15"/>
        </w:rPr>
        <w:t>it</w:t>
      </w:r>
      <w:r w:rsidR="00DA3574">
        <w:rPr>
          <w:rFonts w:ascii="Arial"/>
          <w:color w:val="939598"/>
          <w:w w:val="140"/>
          <w:sz w:val="15"/>
        </w:rPr>
        <w:t>y</w:t>
      </w:r>
      <w:r w:rsidR="00DA3574">
        <w:rPr>
          <w:rFonts w:ascii="Arial"/>
          <w:color w:val="939598"/>
          <w:spacing w:val="-27"/>
          <w:sz w:val="15"/>
        </w:rPr>
        <w:t xml:space="preserve"> </w:t>
      </w:r>
    </w:p>
    <w:p w14:paraId="5585FCC8" w14:textId="77777777" w:rsidR="008965B8" w:rsidRDefault="008965B8">
      <w:pPr>
        <w:rPr>
          <w:rFonts w:ascii="Arial" w:eastAsia="Arial" w:hAnsi="Arial" w:cs="Arial"/>
          <w:sz w:val="20"/>
          <w:szCs w:val="20"/>
        </w:rPr>
      </w:pPr>
    </w:p>
    <w:p w14:paraId="103F574E" w14:textId="77777777" w:rsidR="008965B8" w:rsidRDefault="008965B8">
      <w:pPr>
        <w:rPr>
          <w:rFonts w:ascii="Arial" w:eastAsia="Arial" w:hAnsi="Arial" w:cs="Arial"/>
          <w:sz w:val="20"/>
          <w:szCs w:val="20"/>
        </w:rPr>
      </w:pPr>
    </w:p>
    <w:p w14:paraId="69050C39" w14:textId="77777777" w:rsidR="008965B8" w:rsidRDefault="008965B8">
      <w:pPr>
        <w:rPr>
          <w:rFonts w:ascii="Arial" w:eastAsia="Arial" w:hAnsi="Arial" w:cs="Arial"/>
          <w:sz w:val="20"/>
          <w:szCs w:val="20"/>
        </w:rPr>
      </w:pPr>
    </w:p>
    <w:p w14:paraId="01B2CC17" w14:textId="77777777" w:rsidR="008965B8" w:rsidRDefault="008965B8">
      <w:pPr>
        <w:rPr>
          <w:rFonts w:ascii="Arial" w:eastAsia="Arial" w:hAnsi="Arial" w:cs="Arial"/>
          <w:sz w:val="20"/>
          <w:szCs w:val="20"/>
        </w:rPr>
      </w:pPr>
    </w:p>
    <w:p w14:paraId="434C389D" w14:textId="77777777" w:rsidR="008965B8" w:rsidRDefault="008965B8">
      <w:pPr>
        <w:spacing w:before="8"/>
        <w:rPr>
          <w:rFonts w:ascii="Arial" w:eastAsia="Arial" w:hAnsi="Arial" w:cs="Arial"/>
          <w:sz w:val="20"/>
          <w:szCs w:val="20"/>
        </w:rPr>
      </w:pPr>
    </w:p>
    <w:p w14:paraId="5E24C9F5" w14:textId="77777777" w:rsidR="008965B8" w:rsidRDefault="00A52037">
      <w:pPr>
        <w:pStyle w:val="BodyText"/>
        <w:spacing w:before="82" w:line="242" w:lineRule="auto"/>
        <w:ind w:left="12015" w:right="5922"/>
      </w:pPr>
      <w:r>
        <w:pict w14:anchorId="1B88C72E">
          <v:shape id="_x0000_s1176" type="#_x0000_t202" style="position:absolute;left:0;text-align:left;margin-left:41.05pt;margin-top:6.3pt;width:246.65pt;height:102.05pt;z-index:251665920;mso-position-horizontal-relative:page" fillcolor="#eed8e9" stroked="f">
            <v:textbox inset="0,0,0,0">
              <w:txbxContent>
                <w:p w14:paraId="77B9080F" w14:textId="77777777" w:rsidR="00DA3574" w:rsidRDefault="00DA3574">
                  <w:pPr>
                    <w:spacing w:before="7"/>
                    <w:rPr>
                      <w:rFonts w:ascii="National Light" w:eastAsia="National Light" w:hAnsi="National Light" w:cs="National Light"/>
                      <w:sz w:val="20"/>
                      <w:szCs w:val="20"/>
                    </w:rPr>
                  </w:pPr>
                </w:p>
                <w:p w14:paraId="10771AFE" w14:textId="77777777" w:rsidR="00DA3574" w:rsidRDefault="00DA3574">
                  <w:pPr>
                    <w:ind w:left="283"/>
                    <w:rPr>
                      <w:rFonts w:ascii="National" w:eastAsia="National" w:hAnsi="National" w:cs="National"/>
                      <w:sz w:val="24"/>
                      <w:szCs w:val="24"/>
                    </w:rPr>
                  </w:pPr>
                  <w:r>
                    <w:rPr>
                      <w:rFonts w:ascii="National"/>
                      <w:color w:val="231F20"/>
                      <w:sz w:val="24"/>
                    </w:rPr>
                    <w:t>FOCUS AREA</w:t>
                  </w:r>
                  <w:r>
                    <w:rPr>
                      <w:rFonts w:ascii="National"/>
                      <w:color w:val="231F20"/>
                      <w:spacing w:val="17"/>
                      <w:sz w:val="24"/>
                    </w:rPr>
                    <w:t xml:space="preserve"> </w:t>
                  </w:r>
                  <w:r>
                    <w:rPr>
                      <w:rFonts w:ascii="National"/>
                      <w:color w:val="231F20"/>
                      <w:sz w:val="24"/>
                    </w:rPr>
                    <w:t>2</w:t>
                  </w:r>
                </w:p>
                <w:p w14:paraId="44533959" w14:textId="77777777" w:rsidR="00DA3574" w:rsidRDefault="00DA3574">
                  <w:pPr>
                    <w:spacing w:before="12" w:line="249" w:lineRule="auto"/>
                    <w:ind w:left="283" w:right="381"/>
                    <w:rPr>
                      <w:rFonts w:ascii="National" w:eastAsia="National" w:hAnsi="National" w:cs="National"/>
                      <w:sz w:val="24"/>
                      <w:szCs w:val="24"/>
                    </w:rPr>
                  </w:pPr>
                  <w:r>
                    <w:rPr>
                      <w:rFonts w:ascii="National"/>
                      <w:color w:val="231F20"/>
                      <w:sz w:val="24"/>
                    </w:rPr>
                    <w:t xml:space="preserve">Strengthening the creative </w:t>
                  </w:r>
                  <w:r>
                    <w:rPr>
                      <w:rFonts w:ascii="National"/>
                      <w:color w:val="231F20"/>
                      <w:spacing w:val="2"/>
                      <w:sz w:val="24"/>
                    </w:rPr>
                    <w:t xml:space="preserve">industries </w:t>
                  </w:r>
                  <w:r>
                    <w:rPr>
                      <w:rFonts w:ascii="National"/>
                      <w:color w:val="231F20"/>
                      <w:sz w:val="24"/>
                    </w:rPr>
                    <w:t>ecology by building capacity and unlocking opportunities to reach audiences</w:t>
                  </w:r>
                </w:p>
              </w:txbxContent>
            </v:textbox>
            <w10:wrap anchorx="page"/>
          </v:shape>
        </w:pict>
      </w:r>
      <w:r>
        <w:pict w14:anchorId="694DE941">
          <v:group id="_x0000_s1183" style="position:absolute;left:0;text-align:left;margin-left:306.1pt;margin-top:5.3pt;width:246.65pt;height:609.45pt;z-index:251661824;mso-position-horizontal-relative:page" coordorigin="6123,107" coordsize="4933,12189">
            <v:group id="_x0000_s1187" style="position:absolute;left:6123;top:107;width:4933;height:12189" coordorigin="6123,107" coordsize="4933,12189">
              <v:shape id="_x0000_s1188" style="position:absolute;left:6123;top:107;width:4933;height:12189" coordorigin="6123,107" coordsize="4933,12189" path="m6123,12296l11055,12296,11055,107,6123,107,6123,12296xe" fillcolor="#eed8e9" stroked="f">
                <v:path arrowok="t"/>
              </v:shape>
            </v:group>
            <v:group id="_x0000_s1184" style="position:absolute;left:6123;top:107;width:4933;height:71" coordorigin="6123,107" coordsize="4933,71">
              <v:shape id="_x0000_s1186" style="position:absolute;left:6123;top:107;width:4933;height:71" coordorigin="6123,107" coordsize="4933,71" path="m6123,178l11055,178,11055,107,6123,107,6123,178xe" fillcolor="#c356a0" stroked="f">
                <v:path arrowok="t"/>
              </v:shape>
              <v:shape id="_x0000_s1185" type="#_x0000_t202" style="position:absolute;left:6123;top:142;width:4933;height:12154" filled="f" stroked="f">
                <v:textbox inset="0,0,0,0">
                  <w:txbxContent>
                    <w:p w14:paraId="6D7FF327" w14:textId="77777777" w:rsidR="00DA3574" w:rsidRDefault="00DA3574">
                      <w:pPr>
                        <w:spacing w:before="6"/>
                        <w:rPr>
                          <w:rFonts w:ascii="National Light" w:eastAsia="National Light" w:hAnsi="National Light" w:cs="National Light"/>
                          <w:sz w:val="18"/>
                          <w:szCs w:val="18"/>
                        </w:rPr>
                      </w:pPr>
                    </w:p>
                    <w:p w14:paraId="60A01494" w14:textId="77777777" w:rsidR="00DA3574" w:rsidRDefault="00DA3574">
                      <w:pPr>
                        <w:ind w:left="283"/>
                        <w:rPr>
                          <w:rFonts w:ascii="Arial" w:eastAsia="Arial" w:hAnsi="Arial" w:cs="Arial"/>
                          <w:sz w:val="19"/>
                          <w:szCs w:val="19"/>
                        </w:rPr>
                      </w:pPr>
                      <w:r>
                        <w:rPr>
                          <w:rFonts w:ascii="Arial"/>
                          <w:color w:val="231F20"/>
                          <w:spacing w:val="19"/>
                          <w:w w:val="119"/>
                          <w:sz w:val="19"/>
                        </w:rPr>
                        <w:t>M</w:t>
                      </w:r>
                      <w:r>
                        <w:rPr>
                          <w:rFonts w:ascii="Arial"/>
                          <w:color w:val="231F20"/>
                          <w:spacing w:val="1"/>
                          <w:w w:val="119"/>
                          <w:sz w:val="19"/>
                        </w:rPr>
                        <w:t>a</w:t>
                      </w:r>
                      <w:r>
                        <w:rPr>
                          <w:rFonts w:ascii="Arial"/>
                          <w:color w:val="231F20"/>
                          <w:spacing w:val="11"/>
                          <w:w w:val="233"/>
                          <w:sz w:val="19"/>
                        </w:rPr>
                        <w:t>t</w:t>
                      </w:r>
                      <w:r w:rsidR="001346CC">
                        <w:rPr>
                          <w:rFonts w:ascii="Arial"/>
                          <w:color w:val="231F20"/>
                          <w:spacing w:val="19"/>
                          <w:w w:val="105"/>
                          <w:sz w:val="19"/>
                        </w:rPr>
                        <w:t>chb</w:t>
                      </w:r>
                      <w:r>
                        <w:rPr>
                          <w:rFonts w:ascii="Arial"/>
                          <w:color w:val="231F20"/>
                          <w:spacing w:val="9"/>
                          <w:w w:val="152"/>
                          <w:sz w:val="19"/>
                        </w:rPr>
                        <w:t>o</w:t>
                      </w:r>
                      <w:r>
                        <w:rPr>
                          <w:rFonts w:ascii="Arial"/>
                          <w:color w:val="231F20"/>
                          <w:w w:val="145"/>
                          <w:sz w:val="19"/>
                        </w:rPr>
                        <w:t>x</w:t>
                      </w:r>
                      <w:r>
                        <w:rPr>
                          <w:rFonts w:ascii="Arial"/>
                          <w:color w:val="231F20"/>
                          <w:sz w:val="19"/>
                        </w:rPr>
                        <w:t xml:space="preserve"> </w:t>
                      </w:r>
                      <w:r>
                        <w:rPr>
                          <w:rFonts w:ascii="Arial"/>
                          <w:color w:val="231F20"/>
                          <w:spacing w:val="-11"/>
                          <w:sz w:val="19"/>
                        </w:rPr>
                        <w:t xml:space="preserve"> </w:t>
                      </w:r>
                      <w:r>
                        <w:rPr>
                          <w:rFonts w:ascii="Arial"/>
                          <w:color w:val="231F20"/>
                          <w:spacing w:val="19"/>
                          <w:w w:val="120"/>
                          <w:sz w:val="19"/>
                        </w:rPr>
                        <w:t>p</w:t>
                      </w:r>
                      <w:r>
                        <w:rPr>
                          <w:rFonts w:ascii="Arial"/>
                          <w:color w:val="231F20"/>
                          <w:spacing w:val="19"/>
                          <w:w w:val="142"/>
                          <w:sz w:val="19"/>
                        </w:rPr>
                        <w:t>i</w:t>
                      </w:r>
                      <w:r w:rsidR="001346CC">
                        <w:rPr>
                          <w:rFonts w:ascii="Arial"/>
                          <w:color w:val="231F20"/>
                          <w:spacing w:val="19"/>
                          <w:w w:val="102"/>
                          <w:sz w:val="19"/>
                        </w:rPr>
                        <w:t>c</w:t>
                      </w:r>
                      <w:r>
                        <w:rPr>
                          <w:rFonts w:ascii="Arial"/>
                          <w:color w:val="231F20"/>
                          <w:spacing w:val="19"/>
                          <w:w w:val="154"/>
                          <w:sz w:val="19"/>
                        </w:rPr>
                        <w:t>ture</w:t>
                      </w:r>
                      <w:r>
                        <w:rPr>
                          <w:rFonts w:ascii="Arial"/>
                          <w:color w:val="231F20"/>
                          <w:w w:val="154"/>
                          <w:sz w:val="19"/>
                        </w:rPr>
                        <w:t>s</w:t>
                      </w:r>
                      <w:r>
                        <w:rPr>
                          <w:rFonts w:ascii="Arial"/>
                          <w:color w:val="231F20"/>
                          <w:spacing w:val="-34"/>
                          <w:sz w:val="19"/>
                        </w:rPr>
                        <w:t xml:space="preserve"> </w:t>
                      </w:r>
                    </w:p>
                    <w:p w14:paraId="784263E1" w14:textId="77777777" w:rsidR="00DA3574" w:rsidRDefault="00DA3574">
                      <w:pPr>
                        <w:spacing w:before="160" w:line="242" w:lineRule="auto"/>
                        <w:ind w:left="283" w:right="583"/>
                        <w:rPr>
                          <w:rFonts w:ascii="National Light" w:eastAsia="National Light" w:hAnsi="National Light" w:cs="National Light"/>
                          <w:sz w:val="19"/>
                          <w:szCs w:val="19"/>
                        </w:rPr>
                      </w:pPr>
                      <w:r>
                        <w:rPr>
                          <w:rFonts w:ascii="National Light"/>
                          <w:color w:val="231F20"/>
                          <w:w w:val="105"/>
                          <w:sz w:val="19"/>
                        </w:rPr>
                        <w:t>Matchbox Pictures has become one of the most dynamic production houses in Australia, developing and producing scripted and non-scripted television programs and feature films for audiences throughout the</w:t>
                      </w:r>
                      <w:r>
                        <w:rPr>
                          <w:rFonts w:ascii="National Light"/>
                          <w:color w:val="231F20"/>
                          <w:spacing w:val="-3"/>
                          <w:w w:val="105"/>
                          <w:sz w:val="19"/>
                        </w:rPr>
                        <w:t xml:space="preserve"> </w:t>
                      </w:r>
                      <w:r>
                        <w:rPr>
                          <w:rFonts w:ascii="National Light"/>
                          <w:color w:val="231F20"/>
                          <w:w w:val="105"/>
                          <w:sz w:val="19"/>
                        </w:rPr>
                        <w:t>world.</w:t>
                      </w:r>
                    </w:p>
                    <w:p w14:paraId="25FEA115" w14:textId="77777777" w:rsidR="00DA3574" w:rsidRDefault="00DA3574">
                      <w:pPr>
                        <w:spacing w:before="141"/>
                        <w:ind w:left="283" w:right="432"/>
                        <w:rPr>
                          <w:rFonts w:ascii="National Light" w:eastAsia="National Light" w:hAnsi="National Light" w:cs="National Light"/>
                          <w:sz w:val="19"/>
                          <w:szCs w:val="19"/>
                        </w:rPr>
                      </w:pPr>
                      <w:r>
                        <w:rPr>
                          <w:rFonts w:ascii="National Light"/>
                          <w:color w:val="231F20"/>
                          <w:w w:val="105"/>
                          <w:sz w:val="19"/>
                        </w:rPr>
                        <w:t>The Government, through Film Victoria, first provided support, in the form of slate funding to the production company and its individual producers, in 2002. This early investment, along with further support at state and federal level since then, demonstrates a long-term approach to industry development that has resulted in significant growth and economic benefits for</w:t>
                      </w:r>
                      <w:r>
                        <w:rPr>
                          <w:rFonts w:ascii="National Light"/>
                          <w:color w:val="231F20"/>
                          <w:spacing w:val="-12"/>
                          <w:w w:val="105"/>
                          <w:sz w:val="19"/>
                        </w:rPr>
                        <w:t xml:space="preserve"> </w:t>
                      </w:r>
                      <w:r>
                        <w:rPr>
                          <w:rFonts w:ascii="National Light"/>
                          <w:color w:val="231F20"/>
                          <w:w w:val="105"/>
                          <w:sz w:val="19"/>
                        </w:rPr>
                        <w:t>Victoria.</w:t>
                      </w:r>
                    </w:p>
                    <w:p w14:paraId="34765D4C" w14:textId="77777777" w:rsidR="00DA3574" w:rsidRDefault="00DA3574">
                      <w:pPr>
                        <w:spacing w:before="144"/>
                        <w:ind w:left="283" w:right="546"/>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Starting as Big and Little Films, Matchbox Pictures was formed in 2008, with assistance from Screen Australia’s</w:t>
                      </w:r>
                      <w:r>
                        <w:rPr>
                          <w:rFonts w:ascii="National Light" w:eastAsia="National Light" w:hAnsi="National Light" w:cs="National Light"/>
                          <w:color w:val="231F20"/>
                          <w:spacing w:val="-9"/>
                          <w:w w:val="105"/>
                          <w:sz w:val="19"/>
                          <w:szCs w:val="19"/>
                        </w:rPr>
                        <w:t xml:space="preserve"> </w:t>
                      </w:r>
                      <w:r>
                        <w:rPr>
                          <w:rFonts w:ascii="National Light" w:eastAsia="National Light" w:hAnsi="National Light" w:cs="National Light"/>
                          <w:color w:val="231F20"/>
                          <w:w w:val="105"/>
                          <w:sz w:val="19"/>
                          <w:szCs w:val="19"/>
                        </w:rPr>
                        <w:t>Enterprise</w:t>
                      </w:r>
                      <w:r>
                        <w:rPr>
                          <w:rFonts w:ascii="National Light" w:eastAsia="National Light" w:hAnsi="National Light" w:cs="National Light"/>
                          <w:color w:val="231F20"/>
                          <w:spacing w:val="-9"/>
                          <w:w w:val="105"/>
                          <w:sz w:val="19"/>
                          <w:szCs w:val="19"/>
                        </w:rPr>
                        <w:t xml:space="preserve"> </w:t>
                      </w:r>
                      <w:r>
                        <w:rPr>
                          <w:rFonts w:ascii="National Light" w:eastAsia="National Light" w:hAnsi="National Light" w:cs="National Light"/>
                          <w:color w:val="231F20"/>
                          <w:w w:val="105"/>
                          <w:sz w:val="19"/>
                          <w:szCs w:val="19"/>
                        </w:rPr>
                        <w:t>Australia</w:t>
                      </w:r>
                      <w:r>
                        <w:rPr>
                          <w:rFonts w:ascii="National Light" w:eastAsia="National Light" w:hAnsi="National Light" w:cs="National Light"/>
                          <w:color w:val="231F20"/>
                          <w:spacing w:val="-9"/>
                          <w:w w:val="105"/>
                          <w:sz w:val="19"/>
                          <w:szCs w:val="19"/>
                        </w:rPr>
                        <w:t xml:space="preserve"> </w:t>
                      </w:r>
                      <w:r>
                        <w:rPr>
                          <w:rFonts w:ascii="National Light" w:eastAsia="National Light" w:hAnsi="National Light" w:cs="National Light"/>
                          <w:color w:val="231F20"/>
                          <w:w w:val="105"/>
                          <w:sz w:val="19"/>
                          <w:szCs w:val="19"/>
                        </w:rPr>
                        <w:t>program.</w:t>
                      </w:r>
                      <w:r>
                        <w:rPr>
                          <w:rFonts w:ascii="National Light" w:eastAsia="National Light" w:hAnsi="National Light" w:cs="National Light"/>
                          <w:color w:val="231F20"/>
                          <w:spacing w:val="-9"/>
                          <w:w w:val="105"/>
                          <w:sz w:val="19"/>
                          <w:szCs w:val="19"/>
                        </w:rPr>
                        <w:t xml:space="preserve"> </w:t>
                      </w:r>
                      <w:r>
                        <w:rPr>
                          <w:rFonts w:ascii="National Light" w:eastAsia="National Light" w:hAnsi="National Light" w:cs="National Light"/>
                          <w:color w:val="231F20"/>
                          <w:w w:val="105"/>
                          <w:sz w:val="19"/>
                          <w:szCs w:val="19"/>
                        </w:rPr>
                        <w:t>During</w:t>
                      </w:r>
                      <w:r>
                        <w:rPr>
                          <w:rFonts w:ascii="National Light" w:eastAsia="National Light" w:hAnsi="National Light" w:cs="National Light"/>
                          <w:color w:val="231F20"/>
                          <w:spacing w:val="-9"/>
                          <w:w w:val="105"/>
                          <w:sz w:val="19"/>
                          <w:szCs w:val="19"/>
                        </w:rPr>
                        <w:t xml:space="preserve"> </w:t>
                      </w:r>
                      <w:r>
                        <w:rPr>
                          <w:rFonts w:ascii="National Light" w:eastAsia="National Light" w:hAnsi="National Light" w:cs="National Light"/>
                          <w:color w:val="231F20"/>
                          <w:w w:val="105"/>
                          <w:sz w:val="19"/>
                          <w:szCs w:val="19"/>
                        </w:rPr>
                        <w:t>2008</w:t>
                      </w:r>
                    </w:p>
                    <w:p w14:paraId="3BE60F11" w14:textId="77777777" w:rsidR="00DA3574" w:rsidRDefault="00DA3574">
                      <w:pPr>
                        <w:spacing w:before="2"/>
                        <w:ind w:left="283" w:right="466"/>
                        <w:rPr>
                          <w:rFonts w:ascii="National Light" w:eastAsia="National Light" w:hAnsi="National Light" w:cs="National Light"/>
                          <w:sz w:val="19"/>
                          <w:szCs w:val="19"/>
                        </w:rPr>
                      </w:pPr>
                      <w:r>
                        <w:rPr>
                          <w:rFonts w:ascii="National Light"/>
                          <w:color w:val="231F20"/>
                          <w:w w:val="105"/>
                          <w:sz w:val="19"/>
                        </w:rPr>
                        <w:t>to 2011 Matchbox Pictures delivered an impressive and diverse slate of drama and documentary which saw it recognised as the 2011 SPAA Producer of the</w:t>
                      </w:r>
                      <w:r>
                        <w:rPr>
                          <w:rFonts w:ascii="National Light"/>
                          <w:color w:val="231F20"/>
                          <w:spacing w:val="-20"/>
                          <w:w w:val="105"/>
                          <w:sz w:val="19"/>
                        </w:rPr>
                        <w:t xml:space="preserve"> </w:t>
                      </w:r>
                      <w:r>
                        <w:rPr>
                          <w:rFonts w:ascii="National Light"/>
                          <w:color w:val="231F20"/>
                          <w:spacing w:val="-4"/>
                          <w:w w:val="105"/>
                          <w:sz w:val="19"/>
                        </w:rPr>
                        <w:t>Year.</w:t>
                      </w:r>
                    </w:p>
                    <w:p w14:paraId="03DCCC95" w14:textId="77777777" w:rsidR="00DA3574" w:rsidRDefault="00DA3574">
                      <w:pPr>
                        <w:spacing w:before="144"/>
                        <w:ind w:left="283" w:right="457"/>
                        <w:rPr>
                          <w:rFonts w:ascii="National Light" w:eastAsia="National Light" w:hAnsi="National Light" w:cs="National Light"/>
                          <w:sz w:val="19"/>
                          <w:szCs w:val="19"/>
                        </w:rPr>
                      </w:pPr>
                      <w:r>
                        <w:rPr>
                          <w:rFonts w:ascii="National Light"/>
                          <w:color w:val="231F20"/>
                          <w:w w:val="105"/>
                          <w:sz w:val="19"/>
                        </w:rPr>
                        <w:t xml:space="preserve">In 2011 </w:t>
                      </w:r>
                      <w:r>
                        <w:rPr>
                          <w:rFonts w:ascii="National Light"/>
                          <w:color w:val="231F20"/>
                          <w:spacing w:val="-3"/>
                          <w:w w:val="105"/>
                          <w:sz w:val="19"/>
                        </w:rPr>
                        <w:t xml:space="preserve">there </w:t>
                      </w:r>
                      <w:r>
                        <w:rPr>
                          <w:rFonts w:ascii="National Light"/>
                          <w:color w:val="231F20"/>
                          <w:w w:val="105"/>
                          <w:sz w:val="19"/>
                        </w:rPr>
                        <w:t xml:space="preserve">was further </w:t>
                      </w:r>
                      <w:r>
                        <w:rPr>
                          <w:rFonts w:ascii="National Light"/>
                          <w:color w:val="231F20"/>
                          <w:spacing w:val="-3"/>
                          <w:w w:val="105"/>
                          <w:sz w:val="19"/>
                        </w:rPr>
                        <w:t xml:space="preserve">recognition </w:t>
                      </w:r>
                      <w:r>
                        <w:rPr>
                          <w:rFonts w:ascii="National Light"/>
                          <w:color w:val="231F20"/>
                          <w:w w:val="105"/>
                          <w:sz w:val="19"/>
                        </w:rPr>
                        <w:t xml:space="preserve">as </w:t>
                      </w:r>
                      <w:r>
                        <w:rPr>
                          <w:rFonts w:ascii="National Light"/>
                          <w:color w:val="231F20"/>
                          <w:spacing w:val="-3"/>
                          <w:w w:val="105"/>
                          <w:sz w:val="19"/>
                        </w:rPr>
                        <w:t xml:space="preserve">NBCUniversal </w:t>
                      </w:r>
                      <w:r>
                        <w:rPr>
                          <w:rFonts w:ascii="National Light"/>
                          <w:color w:val="231F20"/>
                          <w:spacing w:val="-2"/>
                          <w:w w:val="105"/>
                          <w:sz w:val="19"/>
                        </w:rPr>
                        <w:t xml:space="preserve">(NBCU) </w:t>
                      </w:r>
                      <w:r>
                        <w:rPr>
                          <w:rFonts w:ascii="National Light"/>
                          <w:color w:val="231F20"/>
                          <w:w w:val="105"/>
                          <w:sz w:val="19"/>
                        </w:rPr>
                        <w:t xml:space="preserve">UK took a majority </w:t>
                      </w:r>
                      <w:r>
                        <w:rPr>
                          <w:rFonts w:ascii="National Light"/>
                          <w:color w:val="231F20"/>
                          <w:spacing w:val="-3"/>
                          <w:w w:val="105"/>
                          <w:sz w:val="19"/>
                        </w:rPr>
                        <w:t xml:space="preserve">stake </w:t>
                      </w:r>
                      <w:r>
                        <w:rPr>
                          <w:rFonts w:ascii="National Light"/>
                          <w:color w:val="231F20"/>
                          <w:w w:val="105"/>
                          <w:sz w:val="19"/>
                        </w:rPr>
                        <w:t xml:space="preserve">in </w:t>
                      </w:r>
                      <w:r>
                        <w:rPr>
                          <w:rFonts w:ascii="National Light"/>
                          <w:color w:val="231F20"/>
                          <w:spacing w:val="-3"/>
                          <w:w w:val="105"/>
                          <w:sz w:val="19"/>
                        </w:rPr>
                        <w:t xml:space="preserve">Matchbox Pictures, </w:t>
                      </w:r>
                      <w:r>
                        <w:rPr>
                          <w:rFonts w:ascii="National Light"/>
                          <w:color w:val="231F20"/>
                          <w:w w:val="105"/>
                          <w:sz w:val="19"/>
                        </w:rPr>
                        <w:t>and</w:t>
                      </w:r>
                      <w:r>
                        <w:rPr>
                          <w:rFonts w:ascii="National Light"/>
                          <w:color w:val="231F20"/>
                          <w:spacing w:val="-16"/>
                          <w:w w:val="105"/>
                          <w:sz w:val="19"/>
                        </w:rPr>
                        <w:t xml:space="preserve"> </w:t>
                      </w:r>
                      <w:r>
                        <w:rPr>
                          <w:rFonts w:ascii="National Light"/>
                          <w:color w:val="231F20"/>
                          <w:w w:val="105"/>
                          <w:sz w:val="19"/>
                        </w:rPr>
                        <w:t>then</w:t>
                      </w:r>
                      <w:r>
                        <w:rPr>
                          <w:rFonts w:ascii="National Light"/>
                          <w:color w:val="231F20"/>
                          <w:spacing w:val="-16"/>
                          <w:w w:val="105"/>
                          <w:sz w:val="19"/>
                        </w:rPr>
                        <w:t xml:space="preserve"> </w:t>
                      </w:r>
                      <w:r>
                        <w:rPr>
                          <w:rFonts w:ascii="National Light"/>
                          <w:color w:val="231F20"/>
                          <w:spacing w:val="-3"/>
                          <w:w w:val="105"/>
                          <w:sz w:val="19"/>
                        </w:rPr>
                        <w:t>acquired</w:t>
                      </w:r>
                      <w:r>
                        <w:rPr>
                          <w:rFonts w:ascii="National Light"/>
                          <w:color w:val="231F20"/>
                          <w:spacing w:val="-16"/>
                          <w:w w:val="105"/>
                          <w:sz w:val="19"/>
                        </w:rPr>
                        <w:t xml:space="preserve"> </w:t>
                      </w:r>
                      <w:r>
                        <w:rPr>
                          <w:rFonts w:ascii="National Light"/>
                          <w:color w:val="231F20"/>
                          <w:w w:val="105"/>
                          <w:sz w:val="19"/>
                        </w:rPr>
                        <w:t>the</w:t>
                      </w:r>
                      <w:r>
                        <w:rPr>
                          <w:rFonts w:ascii="National Light"/>
                          <w:color w:val="231F20"/>
                          <w:spacing w:val="-16"/>
                          <w:w w:val="105"/>
                          <w:sz w:val="19"/>
                        </w:rPr>
                        <w:t xml:space="preserve"> </w:t>
                      </w:r>
                      <w:r>
                        <w:rPr>
                          <w:rFonts w:ascii="National Light"/>
                          <w:color w:val="231F20"/>
                          <w:w w:val="105"/>
                          <w:sz w:val="19"/>
                        </w:rPr>
                        <w:t>company</w:t>
                      </w:r>
                      <w:r>
                        <w:rPr>
                          <w:rFonts w:ascii="National Light"/>
                          <w:color w:val="231F20"/>
                          <w:spacing w:val="-16"/>
                          <w:w w:val="105"/>
                          <w:sz w:val="19"/>
                        </w:rPr>
                        <w:t xml:space="preserve"> </w:t>
                      </w:r>
                      <w:r>
                        <w:rPr>
                          <w:rFonts w:ascii="National Light"/>
                          <w:color w:val="231F20"/>
                          <w:w w:val="105"/>
                          <w:sz w:val="19"/>
                        </w:rPr>
                        <w:t>in</w:t>
                      </w:r>
                      <w:r>
                        <w:rPr>
                          <w:rFonts w:ascii="National Light"/>
                          <w:color w:val="231F20"/>
                          <w:spacing w:val="-16"/>
                          <w:w w:val="105"/>
                          <w:sz w:val="19"/>
                        </w:rPr>
                        <w:t xml:space="preserve"> </w:t>
                      </w:r>
                      <w:r>
                        <w:rPr>
                          <w:rFonts w:ascii="National Light"/>
                          <w:color w:val="231F20"/>
                          <w:w w:val="105"/>
                          <w:sz w:val="19"/>
                        </w:rPr>
                        <w:t>2014.</w:t>
                      </w:r>
                      <w:r>
                        <w:rPr>
                          <w:rFonts w:ascii="National Light"/>
                          <w:color w:val="231F20"/>
                          <w:spacing w:val="-16"/>
                          <w:w w:val="105"/>
                          <w:sz w:val="19"/>
                        </w:rPr>
                        <w:t xml:space="preserve"> </w:t>
                      </w:r>
                      <w:r>
                        <w:rPr>
                          <w:rFonts w:ascii="National Light"/>
                          <w:color w:val="231F20"/>
                          <w:w w:val="105"/>
                          <w:sz w:val="19"/>
                        </w:rPr>
                        <w:t>This</w:t>
                      </w:r>
                      <w:r>
                        <w:rPr>
                          <w:rFonts w:ascii="National Light"/>
                          <w:color w:val="231F20"/>
                          <w:spacing w:val="-16"/>
                          <w:w w:val="105"/>
                          <w:sz w:val="19"/>
                        </w:rPr>
                        <w:t xml:space="preserve"> </w:t>
                      </w:r>
                      <w:r>
                        <w:rPr>
                          <w:rFonts w:ascii="National Light"/>
                          <w:color w:val="231F20"/>
                          <w:spacing w:val="-3"/>
                          <w:w w:val="105"/>
                          <w:sz w:val="19"/>
                        </w:rPr>
                        <w:t>investment recognised</w:t>
                      </w:r>
                      <w:r>
                        <w:rPr>
                          <w:rFonts w:ascii="National Light"/>
                          <w:color w:val="231F20"/>
                          <w:spacing w:val="-18"/>
                          <w:w w:val="105"/>
                          <w:sz w:val="19"/>
                        </w:rPr>
                        <w:t xml:space="preserve"> </w:t>
                      </w:r>
                      <w:r>
                        <w:rPr>
                          <w:rFonts w:ascii="National Light"/>
                          <w:color w:val="231F20"/>
                          <w:w w:val="105"/>
                          <w:sz w:val="19"/>
                        </w:rPr>
                        <w:t>the</w:t>
                      </w:r>
                      <w:r>
                        <w:rPr>
                          <w:rFonts w:ascii="National Light"/>
                          <w:color w:val="231F20"/>
                          <w:spacing w:val="-18"/>
                          <w:w w:val="105"/>
                          <w:sz w:val="19"/>
                        </w:rPr>
                        <w:t xml:space="preserve"> </w:t>
                      </w:r>
                      <w:r>
                        <w:rPr>
                          <w:rFonts w:ascii="National Light"/>
                          <w:color w:val="231F20"/>
                          <w:spacing w:val="-3"/>
                          <w:w w:val="105"/>
                          <w:sz w:val="19"/>
                        </w:rPr>
                        <w:t>strength</w:t>
                      </w:r>
                      <w:r>
                        <w:rPr>
                          <w:rFonts w:ascii="National Light"/>
                          <w:color w:val="231F20"/>
                          <w:spacing w:val="-18"/>
                          <w:w w:val="105"/>
                          <w:sz w:val="19"/>
                        </w:rPr>
                        <w:t xml:space="preserve"> </w:t>
                      </w:r>
                      <w:r>
                        <w:rPr>
                          <w:rFonts w:ascii="National Light"/>
                          <w:color w:val="231F20"/>
                          <w:w w:val="105"/>
                          <w:sz w:val="19"/>
                        </w:rPr>
                        <w:t>and</w:t>
                      </w:r>
                      <w:r>
                        <w:rPr>
                          <w:rFonts w:ascii="National Light"/>
                          <w:color w:val="231F20"/>
                          <w:spacing w:val="-18"/>
                          <w:w w:val="105"/>
                          <w:sz w:val="19"/>
                        </w:rPr>
                        <w:t xml:space="preserve"> </w:t>
                      </w:r>
                      <w:r>
                        <w:rPr>
                          <w:rFonts w:ascii="National Light"/>
                          <w:color w:val="231F20"/>
                          <w:w w:val="105"/>
                          <w:sz w:val="19"/>
                        </w:rPr>
                        <w:t>capability</w:t>
                      </w:r>
                      <w:r>
                        <w:rPr>
                          <w:rFonts w:ascii="National Light"/>
                          <w:color w:val="231F20"/>
                          <w:spacing w:val="-18"/>
                          <w:w w:val="105"/>
                          <w:sz w:val="19"/>
                        </w:rPr>
                        <w:t xml:space="preserve"> </w:t>
                      </w:r>
                      <w:r>
                        <w:rPr>
                          <w:rFonts w:ascii="National Light"/>
                          <w:color w:val="231F20"/>
                          <w:w w:val="105"/>
                          <w:sz w:val="19"/>
                        </w:rPr>
                        <w:t>of</w:t>
                      </w:r>
                      <w:r>
                        <w:rPr>
                          <w:rFonts w:ascii="National Light"/>
                          <w:color w:val="231F20"/>
                          <w:spacing w:val="-18"/>
                          <w:w w:val="105"/>
                          <w:sz w:val="19"/>
                        </w:rPr>
                        <w:t xml:space="preserve"> </w:t>
                      </w:r>
                      <w:r>
                        <w:rPr>
                          <w:rFonts w:ascii="National Light"/>
                          <w:color w:val="231F20"/>
                          <w:w w:val="105"/>
                          <w:sz w:val="19"/>
                        </w:rPr>
                        <w:t>the</w:t>
                      </w:r>
                      <w:r>
                        <w:rPr>
                          <w:rFonts w:ascii="National Light"/>
                          <w:color w:val="231F20"/>
                          <w:spacing w:val="-18"/>
                          <w:w w:val="105"/>
                          <w:sz w:val="19"/>
                        </w:rPr>
                        <w:t xml:space="preserve"> </w:t>
                      </w:r>
                      <w:r>
                        <w:rPr>
                          <w:rFonts w:ascii="National Light"/>
                          <w:color w:val="231F20"/>
                          <w:w w:val="105"/>
                          <w:sz w:val="19"/>
                        </w:rPr>
                        <w:t>local</w:t>
                      </w:r>
                      <w:r>
                        <w:rPr>
                          <w:rFonts w:ascii="National Light"/>
                          <w:color w:val="231F20"/>
                          <w:spacing w:val="-18"/>
                          <w:w w:val="105"/>
                          <w:sz w:val="19"/>
                        </w:rPr>
                        <w:t xml:space="preserve"> </w:t>
                      </w:r>
                      <w:r>
                        <w:rPr>
                          <w:rFonts w:ascii="National Light"/>
                          <w:color w:val="231F20"/>
                          <w:spacing w:val="-3"/>
                          <w:w w:val="105"/>
                          <w:sz w:val="19"/>
                        </w:rPr>
                        <w:t xml:space="preserve">screen </w:t>
                      </w:r>
                      <w:r>
                        <w:rPr>
                          <w:rFonts w:ascii="National Light"/>
                          <w:color w:val="231F20"/>
                          <w:w w:val="105"/>
                          <w:sz w:val="19"/>
                        </w:rPr>
                        <w:t>business</w:t>
                      </w:r>
                      <w:r>
                        <w:rPr>
                          <w:rFonts w:ascii="National Light"/>
                          <w:color w:val="231F20"/>
                          <w:spacing w:val="-16"/>
                          <w:w w:val="105"/>
                          <w:sz w:val="19"/>
                        </w:rPr>
                        <w:t xml:space="preserve"> </w:t>
                      </w:r>
                      <w:r>
                        <w:rPr>
                          <w:rFonts w:ascii="National Light"/>
                          <w:color w:val="231F20"/>
                          <w:w w:val="105"/>
                          <w:sz w:val="19"/>
                        </w:rPr>
                        <w:t>and</w:t>
                      </w:r>
                      <w:r>
                        <w:rPr>
                          <w:rFonts w:ascii="National Light"/>
                          <w:color w:val="231F20"/>
                          <w:spacing w:val="-16"/>
                          <w:w w:val="105"/>
                          <w:sz w:val="19"/>
                        </w:rPr>
                        <w:t xml:space="preserve"> </w:t>
                      </w:r>
                      <w:r>
                        <w:rPr>
                          <w:rFonts w:ascii="National Light"/>
                          <w:color w:val="231F20"/>
                          <w:w w:val="105"/>
                          <w:sz w:val="19"/>
                        </w:rPr>
                        <w:t>has</w:t>
                      </w:r>
                      <w:r>
                        <w:rPr>
                          <w:rFonts w:ascii="National Light"/>
                          <w:color w:val="231F20"/>
                          <w:spacing w:val="-16"/>
                          <w:w w:val="105"/>
                          <w:sz w:val="19"/>
                        </w:rPr>
                        <w:t xml:space="preserve"> </w:t>
                      </w:r>
                      <w:r>
                        <w:rPr>
                          <w:rFonts w:ascii="National Light"/>
                          <w:color w:val="231F20"/>
                          <w:spacing w:val="-3"/>
                          <w:w w:val="105"/>
                          <w:sz w:val="19"/>
                        </w:rPr>
                        <w:t>provided</w:t>
                      </w:r>
                      <w:r>
                        <w:rPr>
                          <w:rFonts w:ascii="National Light"/>
                          <w:color w:val="231F20"/>
                          <w:spacing w:val="-16"/>
                          <w:w w:val="105"/>
                          <w:sz w:val="19"/>
                        </w:rPr>
                        <w:t xml:space="preserve"> </w:t>
                      </w:r>
                      <w:r>
                        <w:rPr>
                          <w:rFonts w:ascii="National Light"/>
                          <w:color w:val="231F20"/>
                          <w:spacing w:val="-3"/>
                          <w:w w:val="105"/>
                          <w:sz w:val="19"/>
                        </w:rPr>
                        <w:t>Victorian</w:t>
                      </w:r>
                      <w:r>
                        <w:rPr>
                          <w:rFonts w:ascii="National Light"/>
                          <w:color w:val="231F20"/>
                          <w:spacing w:val="-16"/>
                          <w:w w:val="105"/>
                          <w:sz w:val="19"/>
                        </w:rPr>
                        <w:t xml:space="preserve"> </w:t>
                      </w:r>
                      <w:r>
                        <w:rPr>
                          <w:rFonts w:ascii="National Light"/>
                          <w:color w:val="231F20"/>
                          <w:spacing w:val="-3"/>
                          <w:w w:val="105"/>
                          <w:sz w:val="19"/>
                        </w:rPr>
                        <w:t>projects</w:t>
                      </w:r>
                      <w:r>
                        <w:rPr>
                          <w:rFonts w:ascii="National Light"/>
                          <w:color w:val="231F20"/>
                          <w:spacing w:val="-16"/>
                          <w:w w:val="105"/>
                          <w:sz w:val="19"/>
                        </w:rPr>
                        <w:t xml:space="preserve"> </w:t>
                      </w:r>
                      <w:r>
                        <w:rPr>
                          <w:rFonts w:ascii="National Light"/>
                          <w:color w:val="231F20"/>
                          <w:w w:val="105"/>
                          <w:sz w:val="19"/>
                        </w:rPr>
                        <w:t>with</w:t>
                      </w:r>
                      <w:r>
                        <w:rPr>
                          <w:rFonts w:ascii="National Light"/>
                          <w:color w:val="231F20"/>
                          <w:spacing w:val="-16"/>
                          <w:w w:val="105"/>
                          <w:sz w:val="19"/>
                        </w:rPr>
                        <w:t xml:space="preserve"> </w:t>
                      </w:r>
                      <w:r>
                        <w:rPr>
                          <w:rFonts w:ascii="National Light"/>
                          <w:color w:val="231F20"/>
                          <w:spacing w:val="-4"/>
                          <w:w w:val="105"/>
                          <w:sz w:val="19"/>
                        </w:rPr>
                        <w:t xml:space="preserve">greater </w:t>
                      </w:r>
                      <w:r>
                        <w:rPr>
                          <w:rFonts w:ascii="National Light"/>
                          <w:color w:val="231F20"/>
                          <w:w w:val="105"/>
                          <w:sz w:val="19"/>
                        </w:rPr>
                        <w:t>access</w:t>
                      </w:r>
                      <w:r>
                        <w:rPr>
                          <w:rFonts w:ascii="National Light"/>
                          <w:color w:val="231F20"/>
                          <w:spacing w:val="-25"/>
                          <w:w w:val="105"/>
                          <w:sz w:val="19"/>
                        </w:rPr>
                        <w:t xml:space="preserve"> </w:t>
                      </w:r>
                      <w:r>
                        <w:rPr>
                          <w:rFonts w:ascii="National Light"/>
                          <w:color w:val="231F20"/>
                          <w:w w:val="105"/>
                          <w:sz w:val="19"/>
                        </w:rPr>
                        <w:t>to</w:t>
                      </w:r>
                      <w:r>
                        <w:rPr>
                          <w:rFonts w:ascii="National Light"/>
                          <w:color w:val="231F20"/>
                          <w:spacing w:val="-25"/>
                          <w:w w:val="105"/>
                          <w:sz w:val="19"/>
                        </w:rPr>
                        <w:t xml:space="preserve"> </w:t>
                      </w:r>
                      <w:r>
                        <w:rPr>
                          <w:rFonts w:ascii="National Light"/>
                          <w:color w:val="231F20"/>
                          <w:w w:val="105"/>
                          <w:sz w:val="19"/>
                        </w:rPr>
                        <w:t>a</w:t>
                      </w:r>
                      <w:r>
                        <w:rPr>
                          <w:rFonts w:ascii="National Light"/>
                          <w:color w:val="231F20"/>
                          <w:spacing w:val="-25"/>
                          <w:w w:val="105"/>
                          <w:sz w:val="19"/>
                        </w:rPr>
                        <w:t xml:space="preserve"> </w:t>
                      </w:r>
                      <w:r>
                        <w:rPr>
                          <w:rFonts w:ascii="National Light"/>
                          <w:color w:val="231F20"/>
                          <w:spacing w:val="-2"/>
                          <w:w w:val="105"/>
                          <w:sz w:val="19"/>
                        </w:rPr>
                        <w:t>global</w:t>
                      </w:r>
                      <w:r>
                        <w:rPr>
                          <w:rFonts w:ascii="National Light"/>
                          <w:color w:val="231F20"/>
                          <w:spacing w:val="-25"/>
                          <w:w w:val="105"/>
                          <w:sz w:val="19"/>
                        </w:rPr>
                        <w:t xml:space="preserve"> </w:t>
                      </w:r>
                      <w:r>
                        <w:rPr>
                          <w:rFonts w:ascii="National Light"/>
                          <w:color w:val="231F20"/>
                          <w:w w:val="105"/>
                          <w:sz w:val="19"/>
                        </w:rPr>
                        <w:t>distribution</w:t>
                      </w:r>
                      <w:r>
                        <w:rPr>
                          <w:rFonts w:ascii="National Light"/>
                          <w:color w:val="231F20"/>
                          <w:spacing w:val="-25"/>
                          <w:w w:val="105"/>
                          <w:sz w:val="19"/>
                        </w:rPr>
                        <w:t xml:space="preserve"> </w:t>
                      </w:r>
                      <w:r>
                        <w:rPr>
                          <w:rFonts w:ascii="National Light"/>
                          <w:color w:val="231F20"/>
                          <w:w w:val="105"/>
                          <w:sz w:val="19"/>
                        </w:rPr>
                        <w:t>market.</w:t>
                      </w:r>
                    </w:p>
                    <w:p w14:paraId="48A11598" w14:textId="77777777" w:rsidR="00DA3574" w:rsidRDefault="00DA3574">
                      <w:pPr>
                        <w:spacing w:before="144" w:line="242" w:lineRule="auto"/>
                        <w:ind w:left="283" w:right="544"/>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Matchbox Pictures realises up to 12 concurrent projects a year – producing a range of content for the global market including television drama, children’s programming, factual and entertainment content, animation and feature films for the domestic and international marketplace, alongside games and  apps to enhance its</w:t>
                      </w:r>
                      <w:r>
                        <w:rPr>
                          <w:rFonts w:ascii="National Light" w:eastAsia="National Light" w:hAnsi="National Light" w:cs="National Light"/>
                          <w:color w:val="231F20"/>
                          <w:spacing w:val="-12"/>
                          <w:w w:val="105"/>
                          <w:sz w:val="19"/>
                          <w:szCs w:val="19"/>
                        </w:rPr>
                        <w:t xml:space="preserve"> </w:t>
                      </w:r>
                      <w:r>
                        <w:rPr>
                          <w:rFonts w:ascii="National Light" w:eastAsia="National Light" w:hAnsi="National Light" w:cs="National Light"/>
                          <w:color w:val="231F20"/>
                          <w:w w:val="105"/>
                          <w:sz w:val="19"/>
                          <w:szCs w:val="19"/>
                        </w:rPr>
                        <w:t>programs.</w:t>
                      </w:r>
                    </w:p>
                    <w:p w14:paraId="66C63B2A" w14:textId="77777777" w:rsidR="00DA3574" w:rsidRDefault="00DA3574">
                      <w:pPr>
                        <w:spacing w:before="141"/>
                        <w:ind w:left="283" w:right="431"/>
                        <w:rPr>
                          <w:rFonts w:ascii="National Light" w:eastAsia="National Light" w:hAnsi="National Light" w:cs="National Light"/>
                          <w:sz w:val="19"/>
                          <w:szCs w:val="19"/>
                        </w:rPr>
                      </w:pPr>
                      <w:r>
                        <w:rPr>
                          <w:rFonts w:ascii="National Light"/>
                          <w:color w:val="231F20"/>
                          <w:w w:val="105"/>
                          <w:sz w:val="19"/>
                        </w:rPr>
                        <w:t>The company now employs 29 core staff in Victoria, New South Wales and Queensland and many more production personnel in each state, with turnover multiplying several times since the formation of the company. An international office, Matchbox Asia, was formed in 2013 to foster strong connections with the Asian screen market. The growth of Matchbox Pictures now sees them rival long-established players such as Southern Star and</w:t>
                      </w:r>
                      <w:r>
                        <w:rPr>
                          <w:rFonts w:ascii="National Light"/>
                          <w:color w:val="231F20"/>
                          <w:spacing w:val="-15"/>
                          <w:w w:val="105"/>
                          <w:sz w:val="19"/>
                        </w:rPr>
                        <w:t xml:space="preserve"> </w:t>
                      </w:r>
                      <w:r>
                        <w:rPr>
                          <w:rFonts w:ascii="National Light"/>
                          <w:color w:val="231F20"/>
                          <w:w w:val="105"/>
                          <w:sz w:val="19"/>
                        </w:rPr>
                        <w:t>FremantleMedia.</w:t>
                      </w:r>
                    </w:p>
                    <w:p w14:paraId="5DD89704" w14:textId="77777777" w:rsidR="00DA3574" w:rsidRDefault="00DA3574">
                      <w:pPr>
                        <w:spacing w:before="144"/>
                        <w:ind w:left="283" w:right="524"/>
                        <w:rPr>
                          <w:rFonts w:ascii="National Light" w:eastAsia="National Light" w:hAnsi="National Light" w:cs="National Light"/>
                          <w:sz w:val="19"/>
                          <w:szCs w:val="19"/>
                        </w:rPr>
                      </w:pPr>
                      <w:r>
                        <w:rPr>
                          <w:rFonts w:ascii="National Light"/>
                          <w:color w:val="231F20"/>
                          <w:w w:val="105"/>
                          <w:sz w:val="19"/>
                        </w:rPr>
                        <w:t>In 2014, Film Victoria secured two NBCU television series to film in Melbourne. Having Matchbox Pictures as a subsidiary of NBCU was beneficial for delivery of production services on this</w:t>
                      </w:r>
                      <w:r>
                        <w:rPr>
                          <w:rFonts w:ascii="National Light"/>
                          <w:color w:val="231F20"/>
                          <w:spacing w:val="-8"/>
                          <w:w w:val="105"/>
                          <w:sz w:val="19"/>
                        </w:rPr>
                        <w:t xml:space="preserve"> </w:t>
                      </w:r>
                      <w:r>
                        <w:rPr>
                          <w:rFonts w:ascii="National Light"/>
                          <w:color w:val="231F20"/>
                          <w:w w:val="105"/>
                          <w:sz w:val="19"/>
                        </w:rPr>
                        <w:t>project.</w:t>
                      </w:r>
                    </w:p>
                  </w:txbxContent>
                </v:textbox>
              </v:shape>
            </v:group>
            <w10:wrap anchorx="page"/>
          </v:group>
        </w:pict>
      </w:r>
      <w:r>
        <w:pict w14:anchorId="6CFA4FA2">
          <v:group id="_x0000_s1177" style="position:absolute;left:0;text-align:left;margin-left:901.4pt;margin-top:5.3pt;width:246.65pt;height:425.2pt;z-index:251662848;mso-position-horizontal-relative:page" coordorigin="18028,107" coordsize="4933,8504">
            <v:group id="_x0000_s1181" style="position:absolute;left:18028;top:107;width:4933;height:8504" coordorigin="18028,107" coordsize="4933,8504">
              <v:shape id="_x0000_s1182" style="position:absolute;left:18028;top:107;width:4933;height:8504" coordorigin="18028,107" coordsize="4933,8504" path="m18028,8611l22961,8611,22961,107,18028,107,18028,8611xe" fillcolor="#eed8e9" stroked="f">
                <v:path arrowok="t"/>
              </v:shape>
            </v:group>
            <v:group id="_x0000_s1178" style="position:absolute;left:18028;top:107;width:4933;height:71" coordorigin="18028,107" coordsize="4933,71">
              <v:shape id="_x0000_s1180" style="position:absolute;left:18028;top:107;width:4933;height:71" coordorigin="18028,107" coordsize="4933,71" path="m18028,178l22961,178,22961,107,18028,107,18028,178xe" fillcolor="#c356a0" stroked="f">
                <v:path arrowok="t"/>
              </v:shape>
              <v:shape id="_x0000_s1179" type="#_x0000_t202" style="position:absolute;left:18028;top:142;width:4933;height:8469" filled="f" stroked="f">
                <v:textbox inset="0,0,0,0">
                  <w:txbxContent>
                    <w:p w14:paraId="32986B3D" w14:textId="77777777" w:rsidR="00DA3574" w:rsidRDefault="00DA3574">
                      <w:pPr>
                        <w:spacing w:before="6"/>
                        <w:rPr>
                          <w:rFonts w:ascii="National Light" w:eastAsia="National Light" w:hAnsi="National Light" w:cs="National Light"/>
                          <w:sz w:val="18"/>
                          <w:szCs w:val="18"/>
                        </w:rPr>
                      </w:pPr>
                    </w:p>
                    <w:p w14:paraId="1C56E000" w14:textId="1E2A3CC0" w:rsidR="00DA3574" w:rsidRDefault="008851EE">
                      <w:pPr>
                        <w:ind w:left="283"/>
                        <w:rPr>
                          <w:rFonts w:ascii="Arial" w:eastAsia="Arial" w:hAnsi="Arial" w:cs="Arial"/>
                          <w:sz w:val="19"/>
                          <w:szCs w:val="19"/>
                        </w:rPr>
                      </w:pPr>
                      <w:r>
                        <w:rPr>
                          <w:rFonts w:ascii="Arial"/>
                          <w:color w:val="231F20"/>
                          <w:spacing w:val="8"/>
                          <w:w w:val="140"/>
                          <w:sz w:val="19"/>
                        </w:rPr>
                        <w:t>Th</w:t>
                      </w:r>
                      <w:r w:rsidR="00DA3574">
                        <w:rPr>
                          <w:rFonts w:ascii="Arial"/>
                          <w:color w:val="231F20"/>
                          <w:spacing w:val="8"/>
                          <w:w w:val="140"/>
                          <w:sz w:val="19"/>
                        </w:rPr>
                        <w:t>e</w:t>
                      </w:r>
                      <w:r w:rsidR="00DA3574">
                        <w:rPr>
                          <w:rFonts w:ascii="Arial"/>
                          <w:color w:val="231F20"/>
                          <w:spacing w:val="3"/>
                          <w:w w:val="140"/>
                          <w:sz w:val="19"/>
                        </w:rPr>
                        <w:t xml:space="preserve"> </w:t>
                      </w:r>
                      <w:r w:rsidR="00DA3574">
                        <w:rPr>
                          <w:rFonts w:ascii="Arial"/>
                          <w:color w:val="231F20"/>
                          <w:spacing w:val="7"/>
                          <w:w w:val="160"/>
                          <w:sz w:val="19"/>
                        </w:rPr>
                        <w:t>flying</w:t>
                      </w:r>
                      <w:r w:rsidR="00DA3574">
                        <w:rPr>
                          <w:rFonts w:ascii="Arial"/>
                          <w:color w:val="231F20"/>
                          <w:spacing w:val="-8"/>
                          <w:w w:val="160"/>
                          <w:sz w:val="19"/>
                        </w:rPr>
                        <w:t xml:space="preserve"> </w:t>
                      </w:r>
                      <w:r>
                        <w:rPr>
                          <w:rFonts w:ascii="Arial"/>
                          <w:color w:val="231F20"/>
                          <w:spacing w:val="12"/>
                          <w:w w:val="140"/>
                          <w:sz w:val="19"/>
                        </w:rPr>
                        <w:t>dutchm</w:t>
                      </w:r>
                      <w:r w:rsidR="00DA3574">
                        <w:rPr>
                          <w:rFonts w:ascii="Arial"/>
                          <w:color w:val="231F20"/>
                          <w:spacing w:val="12"/>
                          <w:w w:val="140"/>
                          <w:sz w:val="19"/>
                        </w:rPr>
                        <w:t>an</w:t>
                      </w:r>
                      <w:r w:rsidR="00DA3574">
                        <w:rPr>
                          <w:rFonts w:ascii="Arial"/>
                          <w:color w:val="231F20"/>
                          <w:spacing w:val="3"/>
                          <w:w w:val="140"/>
                          <w:sz w:val="19"/>
                        </w:rPr>
                        <w:t xml:space="preserve"> </w:t>
                      </w:r>
                      <w:r w:rsidR="00DA3574">
                        <w:rPr>
                          <w:rFonts w:ascii="Arial"/>
                          <w:color w:val="231F20"/>
                          <w:w w:val="140"/>
                          <w:sz w:val="19"/>
                        </w:rPr>
                        <w:t>3</w:t>
                      </w:r>
                      <w:r w:rsidR="00DA3574">
                        <w:rPr>
                          <w:rFonts w:ascii="Arial"/>
                          <w:color w:val="231F20"/>
                          <w:spacing w:val="-59"/>
                          <w:w w:val="140"/>
                          <w:sz w:val="19"/>
                        </w:rPr>
                        <w:t xml:space="preserve"> </w:t>
                      </w:r>
                      <w:r w:rsidR="00DA3574">
                        <w:rPr>
                          <w:rFonts w:ascii="Arial"/>
                          <w:color w:val="231F20"/>
                          <w:w w:val="140"/>
                          <w:sz w:val="19"/>
                        </w:rPr>
                        <w:t>d</w:t>
                      </w:r>
                    </w:p>
                    <w:p w14:paraId="4BDC1580" w14:textId="77777777" w:rsidR="00DA3574" w:rsidRDefault="00DA3574">
                      <w:pPr>
                        <w:spacing w:before="160" w:line="242" w:lineRule="auto"/>
                        <w:ind w:left="283" w:right="734"/>
                        <w:rPr>
                          <w:rFonts w:ascii="National Light" w:eastAsia="National Light" w:hAnsi="National Light" w:cs="National Light"/>
                          <w:sz w:val="19"/>
                          <w:szCs w:val="19"/>
                        </w:rPr>
                      </w:pPr>
                      <w:r>
                        <w:rPr>
                          <w:rFonts w:ascii="National Light"/>
                          <w:color w:val="231F20"/>
                          <w:w w:val="105"/>
                          <w:sz w:val="19"/>
                        </w:rPr>
                        <w:t>In 2014, with support from the Australian Research Council, the Deakin Motion.Lab and Victorian Opera</w:t>
                      </w:r>
                      <w:r>
                        <w:rPr>
                          <w:rFonts w:ascii="National Light"/>
                          <w:color w:val="231F20"/>
                          <w:spacing w:val="-6"/>
                          <w:w w:val="105"/>
                          <w:sz w:val="19"/>
                        </w:rPr>
                        <w:t xml:space="preserve"> </w:t>
                      </w:r>
                      <w:r>
                        <w:rPr>
                          <w:rFonts w:ascii="National Light"/>
                          <w:color w:val="231F20"/>
                          <w:w w:val="105"/>
                          <w:sz w:val="19"/>
                        </w:rPr>
                        <w:t>embarked</w:t>
                      </w:r>
                      <w:r>
                        <w:rPr>
                          <w:rFonts w:ascii="National Light"/>
                          <w:color w:val="231F20"/>
                          <w:spacing w:val="-6"/>
                          <w:w w:val="105"/>
                          <w:sz w:val="19"/>
                        </w:rPr>
                        <w:t xml:space="preserve"> </w:t>
                      </w:r>
                      <w:r>
                        <w:rPr>
                          <w:rFonts w:ascii="National Light"/>
                          <w:color w:val="231F20"/>
                          <w:w w:val="105"/>
                          <w:sz w:val="19"/>
                        </w:rPr>
                        <w:t>on</w:t>
                      </w:r>
                      <w:r>
                        <w:rPr>
                          <w:rFonts w:ascii="National Light"/>
                          <w:color w:val="231F20"/>
                          <w:spacing w:val="-6"/>
                          <w:w w:val="105"/>
                          <w:sz w:val="19"/>
                        </w:rPr>
                        <w:t xml:space="preserve"> </w:t>
                      </w:r>
                      <w:r>
                        <w:rPr>
                          <w:rFonts w:ascii="National Light"/>
                          <w:color w:val="231F20"/>
                          <w:w w:val="105"/>
                          <w:sz w:val="19"/>
                        </w:rPr>
                        <w:t>a</w:t>
                      </w:r>
                      <w:r>
                        <w:rPr>
                          <w:rFonts w:ascii="National Light"/>
                          <w:color w:val="231F20"/>
                          <w:spacing w:val="-6"/>
                          <w:w w:val="105"/>
                          <w:sz w:val="19"/>
                        </w:rPr>
                        <w:t xml:space="preserve"> </w:t>
                      </w:r>
                      <w:r>
                        <w:rPr>
                          <w:rFonts w:ascii="National Light"/>
                          <w:color w:val="231F20"/>
                          <w:w w:val="105"/>
                          <w:sz w:val="19"/>
                        </w:rPr>
                        <w:t>three-year</w:t>
                      </w:r>
                      <w:r>
                        <w:rPr>
                          <w:rFonts w:ascii="National Light"/>
                          <w:color w:val="231F20"/>
                          <w:spacing w:val="-6"/>
                          <w:w w:val="105"/>
                          <w:sz w:val="19"/>
                        </w:rPr>
                        <w:t xml:space="preserve"> </w:t>
                      </w:r>
                      <w:r>
                        <w:rPr>
                          <w:rFonts w:ascii="National Light"/>
                          <w:color w:val="231F20"/>
                          <w:w w:val="105"/>
                          <w:sz w:val="19"/>
                        </w:rPr>
                        <w:t>project</w:t>
                      </w:r>
                      <w:r>
                        <w:rPr>
                          <w:rFonts w:ascii="National Light"/>
                          <w:color w:val="231F20"/>
                          <w:spacing w:val="-6"/>
                          <w:w w:val="105"/>
                          <w:sz w:val="19"/>
                        </w:rPr>
                        <w:t xml:space="preserve"> </w:t>
                      </w:r>
                      <w:r>
                        <w:rPr>
                          <w:rFonts w:ascii="National Light"/>
                          <w:color w:val="231F20"/>
                          <w:w w:val="105"/>
                          <w:sz w:val="19"/>
                        </w:rPr>
                        <w:t>to</w:t>
                      </w:r>
                      <w:r>
                        <w:rPr>
                          <w:rFonts w:ascii="National Light"/>
                          <w:color w:val="231F20"/>
                          <w:spacing w:val="-6"/>
                          <w:w w:val="105"/>
                          <w:sz w:val="19"/>
                        </w:rPr>
                        <w:t xml:space="preserve"> </w:t>
                      </w:r>
                      <w:r>
                        <w:rPr>
                          <w:rFonts w:ascii="National Light"/>
                          <w:color w:val="231F20"/>
                          <w:w w:val="105"/>
                          <w:sz w:val="19"/>
                        </w:rPr>
                        <w:t>explore</w:t>
                      </w:r>
                    </w:p>
                    <w:p w14:paraId="55319D80" w14:textId="77777777" w:rsidR="00DA3574" w:rsidRDefault="00DA3574">
                      <w:pPr>
                        <w:spacing w:line="242" w:lineRule="auto"/>
                        <w:ind w:left="283" w:right="630"/>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 xml:space="preserve">how 3D could be used to bring opera to life. The first of three proposed collaborations was Wagner’s </w:t>
                      </w:r>
                      <w:r>
                        <w:rPr>
                          <w:rFonts w:ascii="National Light" w:eastAsia="National Light" w:hAnsi="National Light" w:cs="National Light"/>
                          <w:i/>
                          <w:color w:val="231F20"/>
                          <w:w w:val="105"/>
                          <w:sz w:val="19"/>
                          <w:szCs w:val="19"/>
                        </w:rPr>
                        <w:t xml:space="preserve">The Flying Dutchman: </w:t>
                      </w:r>
                      <w:r>
                        <w:rPr>
                          <w:rFonts w:ascii="National Light" w:eastAsia="National Light" w:hAnsi="National Light" w:cs="National Light"/>
                          <w:color w:val="231F20"/>
                          <w:w w:val="105"/>
                          <w:sz w:val="19"/>
                          <w:szCs w:val="19"/>
                        </w:rPr>
                        <w:t>notoriously difficult to stage and ripe for</w:t>
                      </w:r>
                      <w:r>
                        <w:rPr>
                          <w:rFonts w:ascii="National Light" w:eastAsia="National Light" w:hAnsi="National Light" w:cs="National Light"/>
                          <w:color w:val="231F20"/>
                          <w:spacing w:val="-9"/>
                          <w:w w:val="105"/>
                          <w:sz w:val="19"/>
                          <w:szCs w:val="19"/>
                        </w:rPr>
                        <w:t xml:space="preserve"> </w:t>
                      </w:r>
                      <w:r>
                        <w:rPr>
                          <w:rFonts w:ascii="National Light" w:eastAsia="National Light" w:hAnsi="National Light" w:cs="National Light"/>
                          <w:color w:val="231F20"/>
                          <w:w w:val="105"/>
                          <w:sz w:val="19"/>
                          <w:szCs w:val="19"/>
                        </w:rPr>
                        <w:t>reimagining.</w:t>
                      </w:r>
                    </w:p>
                    <w:p w14:paraId="6B7414B5" w14:textId="77777777" w:rsidR="00DA3574" w:rsidRDefault="00DA3574">
                      <w:pPr>
                        <w:spacing w:before="141"/>
                        <w:ind w:left="283" w:right="506"/>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‘We wanted to see if we could use the 3D technology in a well-known, mainstream work,’ says Professor Kim Vincs of Motion.Lab. ‘There have been a number of experimental operas where the technology is a driving force in the composition; where the works are written for the technology. But here, we were taking a long-established repertoire opera and seeing what we could do, aesthetically, if we brought the richness</w:t>
                      </w:r>
                      <w:r>
                        <w:rPr>
                          <w:rFonts w:ascii="National Light" w:eastAsia="National Light" w:hAnsi="National Light" w:cs="National Light"/>
                          <w:color w:val="231F20"/>
                          <w:spacing w:val="-22"/>
                          <w:w w:val="105"/>
                          <w:sz w:val="19"/>
                          <w:szCs w:val="19"/>
                        </w:rPr>
                        <w:t xml:space="preserve"> </w:t>
                      </w:r>
                      <w:r>
                        <w:rPr>
                          <w:rFonts w:ascii="National Light" w:eastAsia="National Light" w:hAnsi="National Light" w:cs="National Light"/>
                          <w:color w:val="231F20"/>
                          <w:w w:val="105"/>
                          <w:sz w:val="19"/>
                          <w:szCs w:val="19"/>
                        </w:rPr>
                        <w:t>of</w:t>
                      </w:r>
                    </w:p>
                    <w:p w14:paraId="5F4B6275" w14:textId="77777777" w:rsidR="00DA3574" w:rsidRDefault="00DA3574">
                      <w:pPr>
                        <w:spacing w:before="2"/>
                        <w:ind w:left="283" w:right="573"/>
                        <w:jc w:val="both"/>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a cinematic language to the scenography; if we could make a more contemporary statement with what is a very traditional</w:t>
                      </w:r>
                      <w:r>
                        <w:rPr>
                          <w:rFonts w:ascii="National Light" w:eastAsia="National Light" w:hAnsi="National Light" w:cs="National Light"/>
                          <w:color w:val="231F20"/>
                          <w:spacing w:val="-16"/>
                          <w:w w:val="105"/>
                          <w:sz w:val="19"/>
                          <w:szCs w:val="19"/>
                        </w:rPr>
                        <w:t xml:space="preserve"> </w:t>
                      </w:r>
                      <w:r>
                        <w:rPr>
                          <w:rFonts w:ascii="National Light" w:eastAsia="National Light" w:hAnsi="National Light" w:cs="National Light"/>
                          <w:color w:val="231F20"/>
                          <w:w w:val="105"/>
                          <w:sz w:val="19"/>
                          <w:szCs w:val="19"/>
                        </w:rPr>
                        <w:t>work.’</w:t>
                      </w:r>
                    </w:p>
                    <w:p w14:paraId="6A0D0256" w14:textId="77777777" w:rsidR="00DA3574" w:rsidRDefault="00DA3574">
                      <w:pPr>
                        <w:spacing w:before="144"/>
                        <w:ind w:left="283" w:right="354"/>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 xml:space="preserve">Presented at the Palais Theatre in February 2015, </w:t>
                      </w:r>
                      <w:r>
                        <w:rPr>
                          <w:rFonts w:ascii="National Light" w:eastAsia="National Light" w:hAnsi="National Light" w:cs="National Light"/>
                          <w:i/>
                          <w:color w:val="231F20"/>
                          <w:w w:val="105"/>
                          <w:sz w:val="19"/>
                          <w:szCs w:val="19"/>
                        </w:rPr>
                        <w:t xml:space="preserve">The Flying Dutchman 3D </w:t>
                      </w:r>
                      <w:r>
                        <w:rPr>
                          <w:rFonts w:ascii="National Light" w:eastAsia="National Light" w:hAnsi="National Light" w:cs="National Light"/>
                          <w:color w:val="231F20"/>
                          <w:w w:val="105"/>
                          <w:sz w:val="19"/>
                          <w:szCs w:val="19"/>
                        </w:rPr>
                        <w:t>was the product of six-months’ work at Motion.Lab, creating fully immersive 3D scenery that provided an illusion of depth unimaginable for an opera set just a few years</w:t>
                      </w:r>
                      <w:r>
                        <w:rPr>
                          <w:rFonts w:ascii="National Light" w:eastAsia="National Light" w:hAnsi="National Light" w:cs="National Light"/>
                          <w:color w:val="231F20"/>
                          <w:spacing w:val="-10"/>
                          <w:w w:val="105"/>
                          <w:sz w:val="19"/>
                          <w:szCs w:val="19"/>
                        </w:rPr>
                        <w:t xml:space="preserve"> </w:t>
                      </w:r>
                      <w:r>
                        <w:rPr>
                          <w:rFonts w:ascii="National Light" w:eastAsia="National Light" w:hAnsi="National Light" w:cs="National Light"/>
                          <w:color w:val="231F20"/>
                          <w:w w:val="105"/>
                          <w:sz w:val="19"/>
                          <w:szCs w:val="19"/>
                        </w:rPr>
                        <w:t>ago.</w:t>
                      </w:r>
                    </w:p>
                    <w:p w14:paraId="101F834C" w14:textId="77777777" w:rsidR="00DA3574" w:rsidRDefault="00DA3574">
                      <w:pPr>
                        <w:spacing w:before="144" w:line="242" w:lineRule="auto"/>
                        <w:ind w:left="283" w:right="417"/>
                        <w:rPr>
                          <w:rFonts w:ascii="National Light" w:eastAsia="National Light" w:hAnsi="National Light" w:cs="National Light"/>
                          <w:sz w:val="19"/>
                          <w:szCs w:val="19"/>
                        </w:rPr>
                      </w:pPr>
                      <w:r>
                        <w:rPr>
                          <w:rFonts w:ascii="National Light"/>
                          <w:color w:val="231F20"/>
                          <w:w w:val="105"/>
                          <w:sz w:val="19"/>
                        </w:rPr>
                        <w:t>Richard Mills, Artistic Director of Victorian Opera,  notes the outstanding critical reception the</w:t>
                      </w:r>
                      <w:r>
                        <w:rPr>
                          <w:rFonts w:ascii="National Light"/>
                          <w:color w:val="231F20"/>
                          <w:spacing w:val="-16"/>
                          <w:w w:val="105"/>
                          <w:sz w:val="19"/>
                        </w:rPr>
                        <w:t xml:space="preserve"> </w:t>
                      </w:r>
                      <w:r>
                        <w:rPr>
                          <w:rFonts w:ascii="National Light"/>
                          <w:color w:val="231F20"/>
                          <w:w w:val="105"/>
                          <w:sz w:val="19"/>
                        </w:rPr>
                        <w:t>production</w:t>
                      </w:r>
                    </w:p>
                    <w:p w14:paraId="23FCBD39" w14:textId="77777777" w:rsidR="00DA3574" w:rsidRDefault="00DA3574">
                      <w:pPr>
                        <w:ind w:left="283" w:right="441"/>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 xml:space="preserve">– the first of its kind anywhere in the world – received: </w:t>
                      </w:r>
                      <w:r>
                        <w:rPr>
                          <w:rFonts w:ascii="National Light" w:eastAsia="National Light" w:hAnsi="National Light" w:cs="National Light"/>
                          <w:i/>
                          <w:color w:val="231F20"/>
                          <w:w w:val="105"/>
                          <w:sz w:val="19"/>
                          <w:szCs w:val="19"/>
                        </w:rPr>
                        <w:t>‘When the two worlds came together, welded by the power of the orchestra, something magical happened, because we allowed the voice and scenic intentions of the composer to be realised in a way we could never have thought</w:t>
                      </w:r>
                      <w:r>
                        <w:rPr>
                          <w:rFonts w:ascii="National Light" w:eastAsia="National Light" w:hAnsi="National Light" w:cs="National Light"/>
                          <w:i/>
                          <w:color w:val="231F20"/>
                          <w:spacing w:val="-21"/>
                          <w:w w:val="105"/>
                          <w:sz w:val="19"/>
                          <w:szCs w:val="19"/>
                        </w:rPr>
                        <w:t xml:space="preserve"> </w:t>
                      </w:r>
                      <w:r>
                        <w:rPr>
                          <w:rFonts w:ascii="National Light" w:eastAsia="National Light" w:hAnsi="National Light" w:cs="National Light"/>
                          <w:i/>
                          <w:color w:val="231F20"/>
                          <w:w w:val="105"/>
                          <w:sz w:val="19"/>
                          <w:szCs w:val="19"/>
                        </w:rPr>
                        <w:t>possible.’</w:t>
                      </w:r>
                    </w:p>
                  </w:txbxContent>
                </v:textbox>
              </v:shape>
            </v:group>
            <w10:wrap anchorx="page"/>
          </v:group>
        </w:pict>
      </w:r>
      <w:r w:rsidR="00DA3574">
        <w:rPr>
          <w:color w:val="231F20"/>
          <w:w w:val="105"/>
        </w:rPr>
        <w:t>Venues</w:t>
      </w:r>
      <w:r w:rsidR="00DA3574">
        <w:rPr>
          <w:color w:val="231F20"/>
          <w:spacing w:val="-13"/>
          <w:w w:val="105"/>
        </w:rPr>
        <w:t xml:space="preserve"> </w:t>
      </w:r>
      <w:r w:rsidR="00DA3574">
        <w:rPr>
          <w:color w:val="231F20"/>
          <w:w w:val="105"/>
        </w:rPr>
        <w:t>and</w:t>
      </w:r>
      <w:r w:rsidR="00DA3574">
        <w:rPr>
          <w:color w:val="231F20"/>
          <w:spacing w:val="-13"/>
          <w:w w:val="105"/>
        </w:rPr>
        <w:t xml:space="preserve"> </w:t>
      </w:r>
      <w:r w:rsidR="00DA3574">
        <w:rPr>
          <w:color w:val="231F20"/>
          <w:w w:val="105"/>
        </w:rPr>
        <w:t>other</w:t>
      </w:r>
      <w:r w:rsidR="00DA3574">
        <w:rPr>
          <w:color w:val="231F20"/>
          <w:spacing w:val="-13"/>
          <w:w w:val="105"/>
        </w:rPr>
        <w:t xml:space="preserve"> </w:t>
      </w:r>
      <w:r w:rsidR="00DA3574">
        <w:rPr>
          <w:color w:val="231F20"/>
          <w:w w:val="105"/>
        </w:rPr>
        <w:t>physical</w:t>
      </w:r>
      <w:r w:rsidR="00DA3574">
        <w:rPr>
          <w:color w:val="231F20"/>
          <w:spacing w:val="-13"/>
          <w:w w:val="105"/>
        </w:rPr>
        <w:t xml:space="preserve"> </w:t>
      </w:r>
      <w:r w:rsidR="00DA3574">
        <w:rPr>
          <w:color w:val="231F20"/>
          <w:w w:val="105"/>
        </w:rPr>
        <w:t>infrastructure</w:t>
      </w:r>
      <w:r w:rsidR="00DA3574">
        <w:rPr>
          <w:color w:val="231F20"/>
          <w:spacing w:val="-13"/>
          <w:w w:val="105"/>
        </w:rPr>
        <w:t xml:space="preserve"> </w:t>
      </w:r>
      <w:r w:rsidR="00DA3574">
        <w:rPr>
          <w:color w:val="231F20"/>
          <w:w w:val="105"/>
        </w:rPr>
        <w:t>are</w:t>
      </w:r>
      <w:r w:rsidR="00DA3574">
        <w:rPr>
          <w:color w:val="231F20"/>
          <w:spacing w:val="-13"/>
          <w:w w:val="105"/>
        </w:rPr>
        <w:t xml:space="preserve"> </w:t>
      </w:r>
      <w:r w:rsidR="00DA3574">
        <w:rPr>
          <w:color w:val="231F20"/>
          <w:w w:val="105"/>
        </w:rPr>
        <w:t>necessary and</w:t>
      </w:r>
      <w:r w:rsidR="00DA3574">
        <w:rPr>
          <w:color w:val="231F20"/>
          <w:spacing w:val="-13"/>
          <w:w w:val="105"/>
        </w:rPr>
        <w:t xml:space="preserve"> </w:t>
      </w:r>
      <w:r w:rsidR="00DA3574">
        <w:rPr>
          <w:color w:val="231F20"/>
          <w:w w:val="105"/>
        </w:rPr>
        <w:t>require</w:t>
      </w:r>
      <w:r w:rsidR="00DA3574">
        <w:rPr>
          <w:color w:val="231F20"/>
          <w:spacing w:val="-13"/>
          <w:w w:val="105"/>
        </w:rPr>
        <w:t xml:space="preserve"> </w:t>
      </w:r>
      <w:r w:rsidR="00DA3574">
        <w:rPr>
          <w:color w:val="231F20"/>
          <w:w w:val="105"/>
        </w:rPr>
        <w:t>substantial</w:t>
      </w:r>
      <w:r w:rsidR="00DA3574">
        <w:rPr>
          <w:color w:val="231F20"/>
          <w:spacing w:val="-13"/>
          <w:w w:val="105"/>
        </w:rPr>
        <w:t xml:space="preserve"> </w:t>
      </w:r>
      <w:r w:rsidR="00DA3574">
        <w:rPr>
          <w:color w:val="231F20"/>
          <w:w w:val="105"/>
        </w:rPr>
        <w:t>funding</w:t>
      </w:r>
      <w:r w:rsidR="00DA3574">
        <w:rPr>
          <w:color w:val="231F20"/>
          <w:spacing w:val="-13"/>
          <w:w w:val="105"/>
        </w:rPr>
        <w:t xml:space="preserve"> </w:t>
      </w:r>
      <w:r w:rsidR="00DA3574">
        <w:rPr>
          <w:color w:val="231F20"/>
          <w:w w:val="105"/>
        </w:rPr>
        <w:t>to</w:t>
      </w:r>
      <w:r w:rsidR="00DA3574">
        <w:rPr>
          <w:color w:val="231F20"/>
          <w:spacing w:val="-13"/>
          <w:w w:val="105"/>
        </w:rPr>
        <w:t xml:space="preserve"> </w:t>
      </w:r>
      <w:r w:rsidR="00DA3574">
        <w:rPr>
          <w:color w:val="231F20"/>
          <w:w w:val="105"/>
        </w:rPr>
        <w:t>build</w:t>
      </w:r>
      <w:r w:rsidR="00DA3574">
        <w:rPr>
          <w:color w:val="231F20"/>
          <w:spacing w:val="-13"/>
          <w:w w:val="105"/>
        </w:rPr>
        <w:t xml:space="preserve"> </w:t>
      </w:r>
      <w:r w:rsidR="00DA3574">
        <w:rPr>
          <w:color w:val="231F20"/>
          <w:w w:val="105"/>
        </w:rPr>
        <w:t>and</w:t>
      </w:r>
      <w:r w:rsidR="00DA3574">
        <w:rPr>
          <w:color w:val="231F20"/>
          <w:spacing w:val="-13"/>
          <w:w w:val="105"/>
        </w:rPr>
        <w:t xml:space="preserve"> </w:t>
      </w:r>
      <w:r w:rsidR="00DA3574">
        <w:rPr>
          <w:color w:val="231F20"/>
          <w:w w:val="105"/>
        </w:rPr>
        <w:t>maintain.</w:t>
      </w:r>
    </w:p>
    <w:p w14:paraId="4464B490" w14:textId="77777777" w:rsidR="008965B8" w:rsidRDefault="00DA3574">
      <w:pPr>
        <w:pStyle w:val="BodyText"/>
        <w:spacing w:before="0"/>
        <w:ind w:left="12015" w:right="5922"/>
      </w:pPr>
      <w:r>
        <w:rPr>
          <w:color w:val="231F20"/>
          <w:w w:val="105"/>
        </w:rPr>
        <w:t xml:space="preserve">The focus of activity, </w:t>
      </w:r>
      <w:r>
        <w:rPr>
          <w:color w:val="231F20"/>
          <w:spacing w:val="-3"/>
          <w:w w:val="105"/>
        </w:rPr>
        <w:t xml:space="preserve">however, </w:t>
      </w:r>
      <w:r>
        <w:rPr>
          <w:color w:val="231F20"/>
          <w:w w:val="105"/>
        </w:rPr>
        <w:t>should be less about new physical</w:t>
      </w:r>
      <w:r>
        <w:rPr>
          <w:color w:val="231F20"/>
          <w:spacing w:val="-15"/>
          <w:w w:val="105"/>
        </w:rPr>
        <w:t xml:space="preserve"> </w:t>
      </w:r>
      <w:r>
        <w:rPr>
          <w:color w:val="231F20"/>
          <w:w w:val="105"/>
        </w:rPr>
        <w:t>infrastructure</w:t>
      </w:r>
      <w:r>
        <w:rPr>
          <w:color w:val="231F20"/>
          <w:spacing w:val="-15"/>
          <w:w w:val="105"/>
        </w:rPr>
        <w:t xml:space="preserve"> </w:t>
      </w:r>
      <w:r>
        <w:rPr>
          <w:color w:val="231F20"/>
          <w:w w:val="105"/>
        </w:rPr>
        <w:t>and</w:t>
      </w:r>
      <w:r>
        <w:rPr>
          <w:color w:val="231F20"/>
          <w:spacing w:val="-15"/>
          <w:w w:val="105"/>
        </w:rPr>
        <w:t xml:space="preserve"> </w:t>
      </w:r>
      <w:r>
        <w:rPr>
          <w:color w:val="231F20"/>
          <w:w w:val="105"/>
        </w:rPr>
        <w:t>more</w:t>
      </w:r>
      <w:r>
        <w:rPr>
          <w:color w:val="231F20"/>
          <w:spacing w:val="-15"/>
          <w:w w:val="105"/>
        </w:rPr>
        <w:t xml:space="preserve"> </w:t>
      </w:r>
      <w:r>
        <w:rPr>
          <w:color w:val="231F20"/>
          <w:w w:val="105"/>
        </w:rPr>
        <w:t>about</w:t>
      </w:r>
      <w:r>
        <w:rPr>
          <w:color w:val="231F20"/>
          <w:spacing w:val="-15"/>
          <w:w w:val="105"/>
        </w:rPr>
        <w:t xml:space="preserve"> </w:t>
      </w:r>
      <w:r>
        <w:rPr>
          <w:color w:val="231F20"/>
          <w:w w:val="105"/>
        </w:rPr>
        <w:t>the</w:t>
      </w:r>
      <w:r>
        <w:rPr>
          <w:color w:val="231F20"/>
          <w:spacing w:val="-15"/>
          <w:w w:val="105"/>
        </w:rPr>
        <w:t xml:space="preserve"> </w:t>
      </w:r>
      <w:r>
        <w:rPr>
          <w:color w:val="231F20"/>
          <w:w w:val="105"/>
        </w:rPr>
        <w:t>people,</w:t>
      </w:r>
      <w:r>
        <w:rPr>
          <w:color w:val="231F20"/>
          <w:spacing w:val="-15"/>
          <w:w w:val="105"/>
        </w:rPr>
        <w:t xml:space="preserve"> </w:t>
      </w:r>
      <w:r>
        <w:rPr>
          <w:color w:val="231F20"/>
          <w:w w:val="105"/>
        </w:rPr>
        <w:t>spaces and connections that create and consume cultural and creative</w:t>
      </w:r>
      <w:r>
        <w:rPr>
          <w:color w:val="231F20"/>
          <w:spacing w:val="-26"/>
          <w:w w:val="105"/>
        </w:rPr>
        <w:t xml:space="preserve"> </w:t>
      </w:r>
      <w:r>
        <w:rPr>
          <w:color w:val="231F20"/>
          <w:w w:val="105"/>
        </w:rPr>
        <w:t>work.</w:t>
      </w:r>
    </w:p>
    <w:p w14:paraId="666FDC1D" w14:textId="77777777" w:rsidR="008965B8" w:rsidRDefault="008965B8">
      <w:pPr>
        <w:rPr>
          <w:rFonts w:ascii="National Light" w:eastAsia="National Light" w:hAnsi="National Light" w:cs="National Light"/>
          <w:sz w:val="20"/>
          <w:szCs w:val="20"/>
        </w:rPr>
      </w:pPr>
    </w:p>
    <w:p w14:paraId="6C5C42A3" w14:textId="77777777" w:rsidR="008965B8" w:rsidRDefault="008965B8">
      <w:pPr>
        <w:rPr>
          <w:rFonts w:ascii="National Light" w:eastAsia="National Light" w:hAnsi="National Light" w:cs="National Light"/>
          <w:sz w:val="20"/>
          <w:szCs w:val="20"/>
        </w:rPr>
      </w:pPr>
    </w:p>
    <w:p w14:paraId="2A755BF4" w14:textId="77777777" w:rsidR="008965B8" w:rsidRDefault="008965B8">
      <w:pPr>
        <w:rPr>
          <w:rFonts w:ascii="National Light" w:eastAsia="National Light" w:hAnsi="National Light" w:cs="National Light"/>
          <w:sz w:val="20"/>
          <w:szCs w:val="20"/>
        </w:rPr>
      </w:pPr>
    </w:p>
    <w:p w14:paraId="7355797A" w14:textId="77777777" w:rsidR="008965B8" w:rsidRDefault="008965B8">
      <w:pPr>
        <w:rPr>
          <w:rFonts w:ascii="National Light" w:eastAsia="National Light" w:hAnsi="National Light" w:cs="National Light"/>
          <w:sz w:val="20"/>
          <w:szCs w:val="20"/>
        </w:rPr>
      </w:pPr>
    </w:p>
    <w:p w14:paraId="3122355B" w14:textId="77777777" w:rsidR="008965B8" w:rsidRDefault="008965B8">
      <w:pPr>
        <w:spacing w:before="1"/>
        <w:rPr>
          <w:rFonts w:ascii="National Light" w:eastAsia="National Light" w:hAnsi="National Light" w:cs="National Light"/>
          <w:sz w:val="18"/>
          <w:szCs w:val="18"/>
        </w:rPr>
      </w:pPr>
    </w:p>
    <w:p w14:paraId="0865BD9A" w14:textId="77777777" w:rsidR="008965B8" w:rsidRDefault="008965B8">
      <w:pPr>
        <w:rPr>
          <w:rFonts w:ascii="National Light" w:eastAsia="National Light" w:hAnsi="National Light" w:cs="National Light"/>
          <w:sz w:val="18"/>
          <w:szCs w:val="18"/>
        </w:rPr>
        <w:sectPr w:rsidR="008965B8">
          <w:footerReference w:type="default" r:id="rId54"/>
          <w:pgSz w:w="23820" w:h="16840" w:orient="landscape"/>
          <w:pgMar w:top="0" w:right="740" w:bottom="680" w:left="740" w:header="0" w:footer="488" w:gutter="0"/>
          <w:cols w:space="720"/>
        </w:sectPr>
      </w:pPr>
    </w:p>
    <w:p w14:paraId="422772BE" w14:textId="77777777" w:rsidR="008965B8" w:rsidRDefault="00DA3574">
      <w:pPr>
        <w:pStyle w:val="BodyText"/>
        <w:spacing w:before="82"/>
      </w:pPr>
      <w:r>
        <w:rPr>
          <w:color w:val="231F20"/>
          <w:w w:val="105"/>
        </w:rPr>
        <w:lastRenderedPageBreak/>
        <w:t>Individual practitioners are essential to a vibrant creative State. However, Victoria needs a strategy that nurtures all parts of  the ecosystem, enabling individual practitioners to thrive alongside cultural organisations, businesses, entrepreneurs and infrastructure. A strong ecosystem will support a dynamic interplay between disciplines and across enterprises. It has a continual pipeline of activity and work that creative businesses can rely on to employ staff and invest in business infrastructure and future</w:t>
      </w:r>
      <w:r>
        <w:rPr>
          <w:color w:val="231F20"/>
          <w:spacing w:val="-13"/>
          <w:w w:val="105"/>
        </w:rPr>
        <w:t xml:space="preserve"> </w:t>
      </w:r>
      <w:r>
        <w:rPr>
          <w:color w:val="231F20"/>
          <w:w w:val="105"/>
        </w:rPr>
        <w:t>growth.</w:t>
      </w:r>
    </w:p>
    <w:p w14:paraId="7E69CCE5" w14:textId="77777777" w:rsidR="008965B8" w:rsidRDefault="00DA3574">
      <w:pPr>
        <w:pStyle w:val="BodyText"/>
        <w:spacing w:before="144" w:line="242" w:lineRule="auto"/>
        <w:ind w:right="28"/>
      </w:pPr>
      <w:r>
        <w:rPr>
          <w:color w:val="231F20"/>
          <w:w w:val="105"/>
        </w:rPr>
        <w:t>Cultural and creative organisations of all sizes, both commercial and not-for profit, are part of an ecology responsible for the development, production, presentation, exhibition, sale and export of creative content,</w:t>
      </w:r>
      <w:r>
        <w:rPr>
          <w:color w:val="231F20"/>
          <w:spacing w:val="-13"/>
          <w:w w:val="105"/>
        </w:rPr>
        <w:t xml:space="preserve"> </w:t>
      </w:r>
      <w:r>
        <w:rPr>
          <w:color w:val="231F20"/>
          <w:w w:val="105"/>
        </w:rPr>
        <w:t>from</w:t>
      </w:r>
    </w:p>
    <w:p w14:paraId="3BE66048" w14:textId="77777777" w:rsidR="008965B8" w:rsidRDefault="00DA3574">
      <w:pPr>
        <w:pStyle w:val="BodyText"/>
        <w:spacing w:before="0"/>
        <w:ind w:right="476"/>
      </w:pPr>
      <w:r>
        <w:rPr>
          <w:color w:val="231F20"/>
          <w:w w:val="105"/>
        </w:rPr>
        <w:t>music to visual arts to film, television and theatre. There is much to be gained by accelerating the development</w:t>
      </w:r>
      <w:r>
        <w:rPr>
          <w:color w:val="231F20"/>
          <w:spacing w:val="-14"/>
          <w:w w:val="105"/>
        </w:rPr>
        <w:t xml:space="preserve"> </w:t>
      </w:r>
      <w:r>
        <w:rPr>
          <w:color w:val="231F20"/>
          <w:w w:val="105"/>
        </w:rPr>
        <w:t>of</w:t>
      </w:r>
    </w:p>
    <w:p w14:paraId="10088400" w14:textId="77777777" w:rsidR="008965B8" w:rsidRDefault="00DA3574">
      <w:pPr>
        <w:pStyle w:val="BodyText"/>
        <w:spacing w:before="2" w:line="242" w:lineRule="auto"/>
        <w:ind w:right="366"/>
      </w:pPr>
      <w:r>
        <w:rPr>
          <w:color w:val="231F20"/>
          <w:w w:val="105"/>
        </w:rPr>
        <w:t>more entrepreneurial cultural and creative businesses and organisations, by activating spaces and opportunities to work and exhibit creative content, by providing the means to constantly retune skills to evolving</w:t>
      </w:r>
      <w:r>
        <w:rPr>
          <w:color w:val="231F20"/>
          <w:spacing w:val="-14"/>
          <w:w w:val="105"/>
        </w:rPr>
        <w:t xml:space="preserve"> </w:t>
      </w:r>
      <w:r>
        <w:rPr>
          <w:color w:val="231F20"/>
          <w:w w:val="105"/>
        </w:rPr>
        <w:t>needs.</w:t>
      </w:r>
    </w:p>
    <w:p w14:paraId="31BC9F4F" w14:textId="77777777" w:rsidR="008965B8" w:rsidRDefault="008965B8">
      <w:pPr>
        <w:spacing w:before="5"/>
        <w:rPr>
          <w:rFonts w:ascii="National Light" w:eastAsia="National Light" w:hAnsi="National Light" w:cs="National Light"/>
          <w:sz w:val="20"/>
          <w:szCs w:val="20"/>
        </w:rPr>
      </w:pPr>
    </w:p>
    <w:p w14:paraId="2C387317" w14:textId="77777777" w:rsidR="008965B8" w:rsidRDefault="00A52037">
      <w:pPr>
        <w:ind w:left="110" w:right="-115"/>
        <w:rPr>
          <w:rFonts w:ascii="National Light" w:eastAsia="National Light" w:hAnsi="National Light" w:cs="National Light"/>
          <w:sz w:val="20"/>
          <w:szCs w:val="20"/>
        </w:rPr>
      </w:pPr>
      <w:r>
        <w:rPr>
          <w:rFonts w:ascii="National Light" w:eastAsia="National Light" w:hAnsi="National Light" w:cs="National Light"/>
          <w:sz w:val="20"/>
          <w:szCs w:val="20"/>
        </w:rPr>
      </w:r>
      <w:r>
        <w:rPr>
          <w:rFonts w:ascii="National Light" w:eastAsia="National Light" w:hAnsi="National Light" w:cs="National Light"/>
          <w:sz w:val="20"/>
          <w:szCs w:val="20"/>
        </w:rPr>
        <w:pict w14:anchorId="49E58C1C">
          <v:group id="_x0000_s1170" style="width:246.65pt;height:102.05pt;mso-position-horizontal-relative:char;mso-position-vertical-relative:line" coordsize="4933,2041">
            <v:group id="_x0000_s1174" style="position:absolute;width:4933;height:2041" coordsize="4933,2041">
              <v:shape id="_x0000_s1175" style="position:absolute;width:4933;height:2041" coordsize="4933,2041" path="m0,2041l4932,2041,4932,,,,,2041xe" fillcolor="#eed8e9" stroked="f">
                <v:path arrowok="t"/>
              </v:shape>
            </v:group>
            <v:group id="_x0000_s1171" style="position:absolute;width:4933;height:71" coordsize="4933,71">
              <v:shape id="_x0000_s1173" style="position:absolute;width:4933;height:71" coordsize="4933,71" path="m0,71l4932,71,4932,,,,,71xe" fillcolor="#c356a0" stroked="f">
                <v:path arrowok="t"/>
              </v:shape>
              <v:shape id="_x0000_s1172" type="#_x0000_t202" style="position:absolute;top:35;width:4933;height:2006" filled="f" stroked="f">
                <v:textbox inset="0,0,0,0">
                  <w:txbxContent>
                    <w:p w14:paraId="714C5B5F" w14:textId="77777777" w:rsidR="00DA3574" w:rsidRDefault="00DA3574">
                      <w:pPr>
                        <w:spacing w:before="8"/>
                        <w:rPr>
                          <w:rFonts w:ascii="National Light" w:eastAsia="National Light" w:hAnsi="National Light" w:cs="National Light"/>
                          <w:sz w:val="18"/>
                          <w:szCs w:val="18"/>
                        </w:rPr>
                      </w:pPr>
                    </w:p>
                    <w:p w14:paraId="195A5216" w14:textId="77777777" w:rsidR="00DA3574" w:rsidRDefault="00DA3574">
                      <w:pPr>
                        <w:ind w:left="283" w:right="318"/>
                        <w:rPr>
                          <w:rFonts w:ascii="National" w:eastAsia="National" w:hAnsi="National" w:cs="National"/>
                          <w:sz w:val="19"/>
                          <w:szCs w:val="19"/>
                        </w:rPr>
                      </w:pPr>
                      <w:r>
                        <w:rPr>
                          <w:rFonts w:ascii="National Light" w:eastAsia="National Light" w:hAnsi="National Light" w:cs="National Light"/>
                          <w:color w:val="231F20"/>
                          <w:w w:val="105"/>
                          <w:sz w:val="19"/>
                          <w:szCs w:val="19"/>
                        </w:rPr>
                        <w:t>‘</w:t>
                      </w:r>
                      <w:r>
                        <w:rPr>
                          <w:rFonts w:ascii="National" w:eastAsia="National" w:hAnsi="National" w:cs="National"/>
                          <w:color w:val="231F20"/>
                          <w:w w:val="105"/>
                          <w:sz w:val="19"/>
                          <w:szCs w:val="19"/>
                        </w:rPr>
                        <w:t>A healthy cultural ecology needs investment in all aspects of the “value-chain” – in new product and programs, in hard and soft infrastructure as well as  in development of new audiences, both in person and online.’</w:t>
                      </w:r>
                    </w:p>
                    <w:p w14:paraId="390BD229" w14:textId="77777777" w:rsidR="00DA3574" w:rsidRDefault="00DA3574">
                      <w:pPr>
                        <w:spacing w:before="58"/>
                        <w:ind w:left="283"/>
                        <w:rPr>
                          <w:rFonts w:ascii="National Light" w:eastAsia="National Light" w:hAnsi="National Light" w:cs="National Light"/>
                          <w:sz w:val="19"/>
                          <w:szCs w:val="19"/>
                        </w:rPr>
                      </w:pPr>
                      <w:r>
                        <w:rPr>
                          <w:rFonts w:ascii="National Light"/>
                          <w:color w:val="231F20"/>
                          <w:w w:val="105"/>
                          <w:sz w:val="19"/>
                        </w:rPr>
                        <w:t>Asialink</w:t>
                      </w:r>
                    </w:p>
                  </w:txbxContent>
                </v:textbox>
              </v:shape>
            </v:group>
            <w10:wrap type="none"/>
            <w10:anchorlock/>
          </v:group>
        </w:pict>
      </w:r>
    </w:p>
    <w:p w14:paraId="0CA40796" w14:textId="77777777" w:rsidR="008965B8" w:rsidRDefault="008965B8">
      <w:pPr>
        <w:rPr>
          <w:rFonts w:ascii="National Light" w:eastAsia="National Light" w:hAnsi="National Light" w:cs="National Light"/>
          <w:sz w:val="20"/>
          <w:szCs w:val="20"/>
        </w:rPr>
      </w:pPr>
    </w:p>
    <w:p w14:paraId="0BC3AAE3" w14:textId="77777777" w:rsidR="008965B8" w:rsidRDefault="008965B8">
      <w:pPr>
        <w:spacing w:before="2"/>
        <w:rPr>
          <w:rFonts w:ascii="National Light" w:eastAsia="National Light" w:hAnsi="National Light" w:cs="National Light"/>
          <w:sz w:val="16"/>
          <w:szCs w:val="16"/>
        </w:rPr>
      </w:pPr>
    </w:p>
    <w:p w14:paraId="6C7F6C14" w14:textId="77777777" w:rsidR="008965B8" w:rsidRDefault="00DA3574">
      <w:pPr>
        <w:pStyle w:val="BodyText"/>
        <w:spacing w:before="0"/>
      </w:pPr>
      <w:r>
        <w:rPr>
          <w:color w:val="231F20"/>
          <w:w w:val="105"/>
        </w:rPr>
        <w:t>Parts of the sector, including theatre, digital games, television production, architecture and design businesses are already highly commercial with potential for greater growth. Less commercially focused organisations are part of the same ecology and, whatever the type of organisation</w:t>
      </w:r>
      <w:r>
        <w:rPr>
          <w:color w:val="231F20"/>
          <w:spacing w:val="-16"/>
          <w:w w:val="105"/>
        </w:rPr>
        <w:t xml:space="preserve"> </w:t>
      </w:r>
      <w:r>
        <w:rPr>
          <w:color w:val="231F20"/>
          <w:w w:val="105"/>
        </w:rPr>
        <w:t>involved,</w:t>
      </w:r>
    </w:p>
    <w:p w14:paraId="6F621C25" w14:textId="77777777" w:rsidR="008965B8" w:rsidRDefault="00DA3574">
      <w:pPr>
        <w:pStyle w:val="BodyText"/>
        <w:spacing w:before="2"/>
      </w:pPr>
      <w:r>
        <w:rPr>
          <w:color w:val="231F20"/>
          <w:w w:val="105"/>
        </w:rPr>
        <w:t>they all contribute innovation capability and can draw on the ecology to support their own different needs and priorities. Initiatives should ensure that sub-sectors with identifiable strengths and obvious market potential are</w:t>
      </w:r>
      <w:r>
        <w:rPr>
          <w:color w:val="231F20"/>
          <w:spacing w:val="-25"/>
          <w:w w:val="105"/>
        </w:rPr>
        <w:t xml:space="preserve"> </w:t>
      </w:r>
      <w:r>
        <w:rPr>
          <w:color w:val="231F20"/>
          <w:w w:val="105"/>
        </w:rPr>
        <w:t>supported.</w:t>
      </w:r>
    </w:p>
    <w:p w14:paraId="21DEB267" w14:textId="77777777" w:rsidR="008965B8" w:rsidRDefault="00DA3574">
      <w:pPr>
        <w:rPr>
          <w:rFonts w:ascii="National Light" w:eastAsia="National Light" w:hAnsi="National Light" w:cs="National Light"/>
          <w:sz w:val="20"/>
          <w:szCs w:val="20"/>
        </w:rPr>
      </w:pPr>
      <w:r>
        <w:br w:type="column"/>
      </w:r>
    </w:p>
    <w:p w14:paraId="776ECFBD" w14:textId="77777777" w:rsidR="008965B8" w:rsidRDefault="008965B8">
      <w:pPr>
        <w:rPr>
          <w:rFonts w:ascii="National Light" w:eastAsia="National Light" w:hAnsi="National Light" w:cs="National Light"/>
          <w:sz w:val="20"/>
          <w:szCs w:val="20"/>
        </w:rPr>
      </w:pPr>
    </w:p>
    <w:p w14:paraId="712479F2" w14:textId="77777777" w:rsidR="008965B8" w:rsidRDefault="008965B8">
      <w:pPr>
        <w:rPr>
          <w:rFonts w:ascii="National Light" w:eastAsia="National Light" w:hAnsi="National Light" w:cs="National Light"/>
          <w:sz w:val="20"/>
          <w:szCs w:val="20"/>
        </w:rPr>
      </w:pPr>
    </w:p>
    <w:p w14:paraId="1F673586" w14:textId="77777777" w:rsidR="008965B8" w:rsidRDefault="008965B8">
      <w:pPr>
        <w:rPr>
          <w:rFonts w:ascii="National Light" w:eastAsia="National Light" w:hAnsi="National Light" w:cs="National Light"/>
          <w:sz w:val="20"/>
          <w:szCs w:val="20"/>
        </w:rPr>
      </w:pPr>
    </w:p>
    <w:p w14:paraId="557D0BDA" w14:textId="77777777" w:rsidR="008965B8" w:rsidRDefault="008965B8">
      <w:pPr>
        <w:rPr>
          <w:rFonts w:ascii="National Light" w:eastAsia="National Light" w:hAnsi="National Light" w:cs="National Light"/>
          <w:sz w:val="20"/>
          <w:szCs w:val="20"/>
        </w:rPr>
      </w:pPr>
    </w:p>
    <w:p w14:paraId="393C908C" w14:textId="77777777" w:rsidR="008965B8" w:rsidRDefault="008965B8">
      <w:pPr>
        <w:rPr>
          <w:rFonts w:ascii="National Light" w:eastAsia="National Light" w:hAnsi="National Light" w:cs="National Light"/>
          <w:sz w:val="20"/>
          <w:szCs w:val="20"/>
        </w:rPr>
      </w:pPr>
    </w:p>
    <w:p w14:paraId="63822958" w14:textId="77777777" w:rsidR="008965B8" w:rsidRDefault="00A52037">
      <w:pPr>
        <w:pStyle w:val="BodyText"/>
        <w:spacing w:before="128"/>
        <w:ind w:right="5755"/>
      </w:pPr>
      <w:r>
        <w:pict w14:anchorId="063CFD85">
          <v:group id="_x0000_s1164" style="position:absolute;left:0;text-align:left;margin-left:637.75pt;margin-top:-112.1pt;width:246.65pt;height:102.05pt;z-index:251664896;mso-position-horizontal-relative:page" coordorigin="12756,-2242" coordsize="4933,2041">
            <v:group id="_x0000_s1168" style="position:absolute;left:12756;top:-2242;width:4933;height:2041" coordorigin="12756,-2242" coordsize="4933,2041">
              <v:shape id="_x0000_s1169" style="position:absolute;left:12756;top:-2242;width:4933;height:2041" coordorigin="12756,-2242" coordsize="4933,2041" path="m12756,-201l17688,-201,17688,-2242,12756,-2242,12756,-201xe" fillcolor="#eed8e9" stroked="f">
                <v:path arrowok="t"/>
              </v:shape>
            </v:group>
            <v:group id="_x0000_s1165" style="position:absolute;left:12756;top:-2242;width:4933;height:71" coordorigin="12756,-2242" coordsize="4933,71">
              <v:shape id="_x0000_s1167" style="position:absolute;left:12756;top:-2242;width:4933;height:71" coordorigin="12756,-2242" coordsize="4933,71" path="m12756,-2172l17688,-2172,17688,-2242,12756,-2242,12756,-2172xe" fillcolor="#c356a0" stroked="f">
                <v:path arrowok="t"/>
              </v:shape>
              <v:shape id="_x0000_s1166" type="#_x0000_t202" style="position:absolute;left:12756;top:-2207;width:4933;height:2006" filled="f" stroked="f">
                <v:textbox inset="0,0,0,0">
                  <w:txbxContent>
                    <w:p w14:paraId="74434F68" w14:textId="77777777" w:rsidR="00DA3574" w:rsidRDefault="00DA3574">
                      <w:pPr>
                        <w:spacing w:before="8"/>
                        <w:rPr>
                          <w:rFonts w:ascii="National Light" w:eastAsia="National Light" w:hAnsi="National Light" w:cs="National Light"/>
                          <w:sz w:val="18"/>
                          <w:szCs w:val="18"/>
                        </w:rPr>
                      </w:pPr>
                    </w:p>
                    <w:p w14:paraId="554A4277" w14:textId="77777777" w:rsidR="00DA3574" w:rsidRDefault="00DA3574">
                      <w:pPr>
                        <w:ind w:left="283" w:right="371"/>
                        <w:rPr>
                          <w:rFonts w:ascii="National" w:eastAsia="National" w:hAnsi="National" w:cs="National"/>
                          <w:sz w:val="19"/>
                          <w:szCs w:val="19"/>
                        </w:rPr>
                      </w:pPr>
                      <w:r>
                        <w:rPr>
                          <w:rFonts w:ascii="National" w:eastAsia="National" w:hAnsi="National" w:cs="National"/>
                          <w:color w:val="231F20"/>
                          <w:spacing w:val="-8"/>
                          <w:w w:val="105"/>
                          <w:sz w:val="19"/>
                          <w:szCs w:val="19"/>
                        </w:rPr>
                        <w:t xml:space="preserve">‘A </w:t>
                      </w:r>
                      <w:r>
                        <w:rPr>
                          <w:rFonts w:ascii="National" w:eastAsia="National" w:hAnsi="National" w:cs="National"/>
                          <w:color w:val="231F20"/>
                          <w:w w:val="105"/>
                          <w:sz w:val="19"/>
                          <w:szCs w:val="19"/>
                        </w:rPr>
                        <w:t>truly innovative strategy will understand and support each element, from the major agencies to the “long tail” of small-to-medium organisations and their peak bodies, plus individuals in embedded, specialist and support</w:t>
                      </w:r>
                      <w:r>
                        <w:rPr>
                          <w:rFonts w:ascii="National" w:eastAsia="National" w:hAnsi="National" w:cs="National"/>
                          <w:color w:val="231F20"/>
                          <w:spacing w:val="-26"/>
                          <w:w w:val="105"/>
                          <w:sz w:val="19"/>
                          <w:szCs w:val="19"/>
                        </w:rPr>
                        <w:t xml:space="preserve"> </w:t>
                      </w:r>
                      <w:r>
                        <w:rPr>
                          <w:rFonts w:ascii="National" w:eastAsia="National" w:hAnsi="National" w:cs="National"/>
                          <w:color w:val="231F20"/>
                          <w:w w:val="105"/>
                          <w:sz w:val="19"/>
                          <w:szCs w:val="19"/>
                        </w:rPr>
                        <w:t>occupations.’</w:t>
                      </w:r>
                    </w:p>
                    <w:p w14:paraId="1CE4A879" w14:textId="77777777" w:rsidR="00DA3574" w:rsidRDefault="00DA3574">
                      <w:pPr>
                        <w:spacing w:before="58"/>
                        <w:ind w:left="283"/>
                        <w:rPr>
                          <w:rFonts w:ascii="National Light" w:eastAsia="National Light" w:hAnsi="National Light" w:cs="National Light"/>
                          <w:sz w:val="19"/>
                          <w:szCs w:val="19"/>
                        </w:rPr>
                      </w:pPr>
                      <w:r>
                        <w:rPr>
                          <w:rFonts w:ascii="National Light"/>
                          <w:color w:val="231F20"/>
                          <w:w w:val="105"/>
                          <w:sz w:val="19"/>
                        </w:rPr>
                        <w:t>Museums Australia</w:t>
                      </w:r>
                      <w:r>
                        <w:rPr>
                          <w:rFonts w:ascii="National Light"/>
                          <w:color w:val="231F20"/>
                          <w:spacing w:val="-12"/>
                          <w:w w:val="105"/>
                          <w:sz w:val="19"/>
                        </w:rPr>
                        <w:t xml:space="preserve"> </w:t>
                      </w:r>
                      <w:r>
                        <w:rPr>
                          <w:rFonts w:ascii="National Light"/>
                          <w:color w:val="231F20"/>
                          <w:w w:val="105"/>
                          <w:sz w:val="19"/>
                        </w:rPr>
                        <w:t>(Victoria)</w:t>
                      </w:r>
                    </w:p>
                  </w:txbxContent>
                </v:textbox>
              </v:shape>
            </v:group>
            <w10:wrap anchorx="page"/>
          </v:group>
        </w:pict>
      </w:r>
      <w:r w:rsidR="00DA3574">
        <w:rPr>
          <w:color w:val="231F20"/>
          <w:w w:val="105"/>
        </w:rPr>
        <w:t>Government should aim to ensure that the conditions for the production of work, and accessibility to audiences and markets are as favourable as possible, that barriers</w:t>
      </w:r>
      <w:r w:rsidR="00DA3574">
        <w:rPr>
          <w:color w:val="231F20"/>
          <w:spacing w:val="-26"/>
          <w:w w:val="105"/>
        </w:rPr>
        <w:t xml:space="preserve"> </w:t>
      </w:r>
      <w:r w:rsidR="00DA3574">
        <w:rPr>
          <w:color w:val="231F20"/>
          <w:w w:val="105"/>
        </w:rPr>
        <w:t>are</w:t>
      </w:r>
    </w:p>
    <w:p w14:paraId="1378F0AF" w14:textId="77777777" w:rsidR="008965B8" w:rsidRDefault="00DA3574">
      <w:pPr>
        <w:pStyle w:val="BodyText"/>
        <w:spacing w:before="2"/>
      </w:pPr>
      <w:r>
        <w:rPr>
          <w:color w:val="231F20"/>
          <w:w w:val="105"/>
        </w:rPr>
        <w:t>minimised</w:t>
      </w:r>
      <w:r>
        <w:rPr>
          <w:color w:val="231F20"/>
          <w:spacing w:val="-5"/>
          <w:w w:val="105"/>
        </w:rPr>
        <w:t xml:space="preserve"> </w:t>
      </w:r>
      <w:r>
        <w:rPr>
          <w:color w:val="231F20"/>
          <w:w w:val="105"/>
        </w:rPr>
        <w:t>or</w:t>
      </w:r>
      <w:r>
        <w:rPr>
          <w:color w:val="231F20"/>
          <w:spacing w:val="-5"/>
          <w:w w:val="105"/>
        </w:rPr>
        <w:t xml:space="preserve"> </w:t>
      </w:r>
      <w:r>
        <w:rPr>
          <w:color w:val="231F20"/>
          <w:w w:val="105"/>
        </w:rPr>
        <w:t>removed</w:t>
      </w:r>
      <w:r>
        <w:rPr>
          <w:color w:val="231F20"/>
          <w:spacing w:val="-5"/>
          <w:w w:val="105"/>
        </w:rPr>
        <w:t xml:space="preserve"> </w:t>
      </w:r>
      <w:r>
        <w:rPr>
          <w:color w:val="231F20"/>
          <w:w w:val="105"/>
        </w:rPr>
        <w:t>and</w:t>
      </w:r>
      <w:r>
        <w:rPr>
          <w:color w:val="231F20"/>
          <w:spacing w:val="-5"/>
          <w:w w:val="105"/>
        </w:rPr>
        <w:t xml:space="preserve"> </w:t>
      </w:r>
      <w:r>
        <w:rPr>
          <w:color w:val="231F20"/>
          <w:w w:val="105"/>
        </w:rPr>
        <w:t>that</w:t>
      </w:r>
      <w:r>
        <w:rPr>
          <w:color w:val="231F20"/>
          <w:spacing w:val="-5"/>
          <w:w w:val="105"/>
        </w:rPr>
        <w:t xml:space="preserve"> </w:t>
      </w:r>
      <w:r>
        <w:rPr>
          <w:color w:val="231F20"/>
          <w:w w:val="105"/>
        </w:rPr>
        <w:t>collaboration</w:t>
      </w:r>
      <w:r>
        <w:rPr>
          <w:color w:val="231F20"/>
          <w:spacing w:val="-5"/>
          <w:w w:val="105"/>
        </w:rPr>
        <w:t xml:space="preserve"> </w:t>
      </w:r>
      <w:r>
        <w:rPr>
          <w:color w:val="231F20"/>
          <w:w w:val="105"/>
        </w:rPr>
        <w:t>can</w:t>
      </w:r>
      <w:r>
        <w:rPr>
          <w:color w:val="231F20"/>
          <w:spacing w:val="-5"/>
          <w:w w:val="105"/>
        </w:rPr>
        <w:t xml:space="preserve"> </w:t>
      </w:r>
      <w:r>
        <w:rPr>
          <w:color w:val="231F20"/>
          <w:w w:val="105"/>
        </w:rPr>
        <w:t>easily</w:t>
      </w:r>
      <w:r>
        <w:rPr>
          <w:color w:val="231F20"/>
          <w:spacing w:val="-5"/>
          <w:w w:val="105"/>
        </w:rPr>
        <w:t xml:space="preserve"> </w:t>
      </w:r>
      <w:r>
        <w:rPr>
          <w:color w:val="231F20"/>
          <w:w w:val="105"/>
        </w:rPr>
        <w:t>occur.</w:t>
      </w:r>
    </w:p>
    <w:p w14:paraId="21B629A4" w14:textId="77777777" w:rsidR="008965B8" w:rsidRDefault="00DA3574">
      <w:pPr>
        <w:pStyle w:val="BodyText"/>
        <w:spacing w:before="144" w:line="242" w:lineRule="auto"/>
        <w:ind w:right="5755"/>
      </w:pPr>
      <w:r>
        <w:rPr>
          <w:color w:val="231F20"/>
          <w:w w:val="105"/>
        </w:rPr>
        <w:t>The Taskforce proposes specific initiatives in Chapter Three designed to improve the cultural and creative ecology, which cover four key</w:t>
      </w:r>
      <w:r>
        <w:rPr>
          <w:color w:val="231F20"/>
          <w:spacing w:val="-12"/>
          <w:w w:val="105"/>
        </w:rPr>
        <w:t xml:space="preserve"> </w:t>
      </w:r>
      <w:r>
        <w:rPr>
          <w:color w:val="231F20"/>
          <w:w w:val="105"/>
        </w:rPr>
        <w:t>areas:</w:t>
      </w:r>
    </w:p>
    <w:p w14:paraId="646837AA" w14:textId="77777777" w:rsidR="008965B8" w:rsidRDefault="00DA3574">
      <w:pPr>
        <w:pStyle w:val="ListParagraph"/>
        <w:numPr>
          <w:ilvl w:val="1"/>
          <w:numId w:val="16"/>
        </w:numPr>
        <w:tabs>
          <w:tab w:val="left" w:pos="283"/>
        </w:tabs>
        <w:spacing w:before="56"/>
        <w:ind w:right="6196" w:hanging="172"/>
        <w:rPr>
          <w:rFonts w:ascii="National Light" w:eastAsia="National Light" w:hAnsi="National Light" w:cs="National Light"/>
          <w:sz w:val="19"/>
          <w:szCs w:val="19"/>
        </w:rPr>
      </w:pPr>
      <w:r>
        <w:rPr>
          <w:rFonts w:ascii="National Light"/>
          <w:color w:val="231F20"/>
          <w:w w:val="105"/>
          <w:sz w:val="19"/>
        </w:rPr>
        <w:t>Improving the sustainability of cultural and creative organisations</w:t>
      </w:r>
    </w:p>
    <w:p w14:paraId="0D2C72B7" w14:textId="77777777" w:rsidR="008965B8" w:rsidRDefault="00DA3574">
      <w:pPr>
        <w:pStyle w:val="ListParagraph"/>
        <w:numPr>
          <w:ilvl w:val="1"/>
          <w:numId w:val="16"/>
        </w:numPr>
        <w:tabs>
          <w:tab w:val="left" w:pos="307"/>
        </w:tabs>
        <w:spacing w:before="58"/>
        <w:ind w:left="306" w:right="6238" w:hanging="196"/>
        <w:rPr>
          <w:rFonts w:ascii="National Light" w:eastAsia="National Light" w:hAnsi="National Light" w:cs="National Light"/>
          <w:sz w:val="19"/>
          <w:szCs w:val="19"/>
        </w:rPr>
      </w:pPr>
      <w:r>
        <w:rPr>
          <w:rFonts w:ascii="National Light"/>
          <w:color w:val="231F20"/>
          <w:w w:val="105"/>
          <w:sz w:val="19"/>
        </w:rPr>
        <w:t>Accelerating the development of entrepreneurial cultural and creative businesses and</w:t>
      </w:r>
      <w:r>
        <w:rPr>
          <w:rFonts w:ascii="National Light"/>
          <w:color w:val="231F20"/>
          <w:spacing w:val="-19"/>
          <w:w w:val="105"/>
          <w:sz w:val="19"/>
        </w:rPr>
        <w:t xml:space="preserve"> </w:t>
      </w:r>
      <w:r>
        <w:rPr>
          <w:rFonts w:ascii="National Light"/>
          <w:color w:val="231F20"/>
          <w:w w:val="105"/>
          <w:sz w:val="19"/>
        </w:rPr>
        <w:t>organisations</w:t>
      </w:r>
    </w:p>
    <w:p w14:paraId="7D3996EA" w14:textId="77777777" w:rsidR="008965B8" w:rsidRDefault="00DA3574">
      <w:pPr>
        <w:pStyle w:val="ListParagraph"/>
        <w:numPr>
          <w:ilvl w:val="1"/>
          <w:numId w:val="16"/>
        </w:numPr>
        <w:tabs>
          <w:tab w:val="left" w:pos="301"/>
        </w:tabs>
        <w:spacing w:before="58"/>
        <w:ind w:left="300" w:right="5914" w:hanging="190"/>
        <w:rPr>
          <w:rFonts w:ascii="National Light" w:eastAsia="National Light" w:hAnsi="National Light" w:cs="National Light"/>
          <w:sz w:val="19"/>
          <w:szCs w:val="19"/>
        </w:rPr>
      </w:pPr>
      <w:r>
        <w:rPr>
          <w:rFonts w:ascii="National Light"/>
          <w:color w:val="231F20"/>
          <w:w w:val="105"/>
          <w:sz w:val="19"/>
        </w:rPr>
        <w:t>Expanding availability of spaces for artists and creative practitioners</w:t>
      </w:r>
    </w:p>
    <w:p w14:paraId="255F974E" w14:textId="77777777" w:rsidR="008965B8" w:rsidRDefault="00DA3574">
      <w:pPr>
        <w:pStyle w:val="ListParagraph"/>
        <w:numPr>
          <w:ilvl w:val="1"/>
          <w:numId w:val="16"/>
        </w:numPr>
        <w:tabs>
          <w:tab w:val="left" w:pos="323"/>
        </w:tabs>
        <w:spacing w:before="58"/>
        <w:ind w:left="322" w:hanging="212"/>
        <w:rPr>
          <w:rFonts w:ascii="National Light" w:eastAsia="National Light" w:hAnsi="National Light" w:cs="National Light"/>
          <w:sz w:val="19"/>
          <w:szCs w:val="19"/>
        </w:rPr>
      </w:pPr>
      <w:r>
        <w:rPr>
          <w:rFonts w:ascii="National Light"/>
          <w:color w:val="231F20"/>
          <w:w w:val="105"/>
          <w:sz w:val="19"/>
        </w:rPr>
        <w:t>Strengthening the management and technical skills</w:t>
      </w:r>
      <w:r>
        <w:rPr>
          <w:rFonts w:ascii="National Light"/>
          <w:color w:val="231F20"/>
          <w:spacing w:val="-18"/>
          <w:w w:val="105"/>
          <w:sz w:val="19"/>
        </w:rPr>
        <w:t xml:space="preserve"> </w:t>
      </w:r>
      <w:r>
        <w:rPr>
          <w:rFonts w:ascii="National Light"/>
          <w:color w:val="231F20"/>
          <w:w w:val="105"/>
          <w:sz w:val="19"/>
        </w:rPr>
        <w:t>base.</w:t>
      </w:r>
    </w:p>
    <w:p w14:paraId="5F3C4E65" w14:textId="77777777" w:rsidR="008965B8" w:rsidRDefault="008965B8">
      <w:pPr>
        <w:rPr>
          <w:rFonts w:ascii="National Light" w:eastAsia="National Light" w:hAnsi="National Light" w:cs="National Light"/>
          <w:sz w:val="19"/>
          <w:szCs w:val="19"/>
        </w:rPr>
        <w:sectPr w:rsidR="008965B8">
          <w:type w:val="continuous"/>
          <w:pgSz w:w="23820" w:h="16840" w:orient="landscape"/>
          <w:pgMar w:top="760" w:right="740" w:bottom="0" w:left="740" w:header="720" w:footer="720" w:gutter="0"/>
          <w:cols w:num="2" w:space="720" w:equalWidth="0">
            <w:col w:w="4971" w:space="6935"/>
            <w:col w:w="10434"/>
          </w:cols>
        </w:sectPr>
      </w:pPr>
    </w:p>
    <w:p w14:paraId="27986856" w14:textId="77777777" w:rsidR="008965B8" w:rsidRDefault="008965B8">
      <w:pPr>
        <w:rPr>
          <w:rFonts w:ascii="National Light" w:eastAsia="National Light" w:hAnsi="National Light" w:cs="National Light"/>
          <w:sz w:val="20"/>
          <w:szCs w:val="20"/>
        </w:rPr>
      </w:pPr>
    </w:p>
    <w:p w14:paraId="1CE77772" w14:textId="77777777" w:rsidR="008965B8" w:rsidRDefault="008965B8">
      <w:pPr>
        <w:spacing w:before="7"/>
        <w:rPr>
          <w:rFonts w:ascii="National Light" w:eastAsia="National Light" w:hAnsi="National Light" w:cs="National Light"/>
          <w:sz w:val="17"/>
          <w:szCs w:val="17"/>
        </w:rPr>
      </w:pPr>
    </w:p>
    <w:p w14:paraId="76DE1FD6" w14:textId="35E99EDE" w:rsidR="008965B8" w:rsidRDefault="00A52037">
      <w:pPr>
        <w:spacing w:before="77"/>
        <w:ind w:left="110" w:right="5922"/>
        <w:rPr>
          <w:rFonts w:ascii="Arial" w:eastAsia="Arial" w:hAnsi="Arial" w:cs="Arial"/>
          <w:sz w:val="15"/>
          <w:szCs w:val="15"/>
        </w:rPr>
      </w:pPr>
      <w:r>
        <w:pict w14:anchorId="6CD687A5">
          <v:group id="_x0000_s1157" style="position:absolute;left:0;text-align:left;margin-left:811.35pt;margin-top:-23.45pt;width:299.05pt;height:84.55pt;z-index:251670016;mso-position-horizontal-relative:page" coordorigin="16227,-469" coordsize="5981,1691">
            <v:group id="_x0000_s1162" style="position:absolute;left:17859;top:-469;width:4349;height:1689" coordorigin="17859,-469" coordsize="4349,1689">
              <v:shape id="_x0000_s1163" style="position:absolute;left:17859;top:-469;width:4349;height:1689" coordorigin="17859,-469" coordsize="4349,1689" path="m22207,-469l18969,-469,17859,300,19770,1220,22207,-469xe" fillcolor="#41c0be" stroked="f">
                <v:path arrowok="t"/>
              </v:shape>
            </v:group>
            <v:group id="_x0000_s1160" style="position:absolute;left:16227;top:-469;width:5292;height:1691" coordorigin="16227,-469" coordsize="5292,1691">
              <v:shape id="_x0000_s1161" style="position:absolute;left:16227;top:-469;width:5292;height:1691" coordorigin="16227,-469" coordsize="5292,1691" path="m20511,-469l16227,-469,19769,1221,21519,12,20511,-469xe" fillcolor="#78cdd0" stroked="f">
                <v:path arrowok="t"/>
              </v:shape>
            </v:group>
            <v:group id="_x0000_s1158" style="position:absolute;left:16230;top:-469;width:200;height:96" coordorigin="16230,-469" coordsize="200,96">
              <v:shape id="_x0000_s1159" style="position:absolute;left:16230;top:-469;width:200;height:96" coordorigin="16230,-469" coordsize="200,96" path="m16421,-469l16230,-469,16430,-374,16421,-469xe" fillcolor="#00b9d5" stroked="f">
                <v:path arrowok="t"/>
              </v:shape>
            </v:group>
            <w10:wrap anchorx="page"/>
          </v:group>
        </w:pict>
      </w:r>
      <w:r w:rsidR="00BD74CC">
        <w:rPr>
          <w:rFonts w:ascii="Arial"/>
          <w:color w:val="939598"/>
          <w:spacing w:val="15"/>
          <w:w w:val="140"/>
          <w:sz w:val="15"/>
        </w:rPr>
        <w:t>Th</w:t>
      </w:r>
      <w:r w:rsidR="00DA3574">
        <w:rPr>
          <w:rFonts w:ascii="Arial"/>
          <w:color w:val="939598"/>
          <w:w w:val="120"/>
          <w:sz w:val="15"/>
        </w:rPr>
        <w:t>e</w:t>
      </w:r>
      <w:r w:rsidR="00DA3574">
        <w:rPr>
          <w:rFonts w:ascii="Arial"/>
          <w:color w:val="939598"/>
          <w:sz w:val="15"/>
        </w:rPr>
        <w:t xml:space="preserve"> </w:t>
      </w:r>
      <w:r w:rsidR="00DA3574">
        <w:rPr>
          <w:rFonts w:ascii="Arial"/>
          <w:color w:val="939598"/>
          <w:spacing w:val="-9"/>
          <w:sz w:val="15"/>
        </w:rPr>
        <w:t xml:space="preserve"> </w:t>
      </w:r>
      <w:r w:rsidR="00DA3574">
        <w:rPr>
          <w:rFonts w:ascii="Arial"/>
          <w:color w:val="939598"/>
          <w:spacing w:val="15"/>
          <w:w w:val="135"/>
          <w:sz w:val="15"/>
        </w:rPr>
        <w:t>response</w:t>
      </w:r>
      <w:r w:rsidR="00DA3574">
        <w:rPr>
          <w:rFonts w:ascii="Arial"/>
          <w:color w:val="939598"/>
          <w:w w:val="135"/>
          <w:sz w:val="15"/>
        </w:rPr>
        <w:t>:</w:t>
      </w:r>
      <w:r w:rsidR="00DA3574">
        <w:rPr>
          <w:rFonts w:ascii="Arial"/>
          <w:color w:val="939598"/>
          <w:sz w:val="15"/>
        </w:rPr>
        <w:t xml:space="preserve"> </w:t>
      </w:r>
      <w:r w:rsidR="00DA3574">
        <w:rPr>
          <w:rFonts w:ascii="Arial"/>
          <w:color w:val="939598"/>
          <w:spacing w:val="-9"/>
          <w:sz w:val="15"/>
        </w:rPr>
        <w:t xml:space="preserve"> </w:t>
      </w:r>
      <w:r w:rsidR="00BD74CC">
        <w:rPr>
          <w:rFonts w:ascii="Arial"/>
          <w:color w:val="939598"/>
          <w:spacing w:val="15"/>
          <w:w w:val="134"/>
          <w:sz w:val="15"/>
        </w:rPr>
        <w:t>c</w:t>
      </w:r>
      <w:r w:rsidR="00DA3574">
        <w:rPr>
          <w:rFonts w:ascii="Arial"/>
          <w:color w:val="939598"/>
          <w:spacing w:val="15"/>
          <w:w w:val="134"/>
          <w:sz w:val="15"/>
        </w:rPr>
        <w:t>re</w:t>
      </w:r>
      <w:r w:rsidR="00DA3574">
        <w:rPr>
          <w:rFonts w:ascii="Arial"/>
          <w:color w:val="939598"/>
          <w:spacing w:val="1"/>
          <w:w w:val="134"/>
          <w:sz w:val="15"/>
        </w:rPr>
        <w:t>a</w:t>
      </w:r>
      <w:r w:rsidR="00DA3574">
        <w:rPr>
          <w:rFonts w:ascii="Arial"/>
          <w:color w:val="939598"/>
          <w:spacing w:val="15"/>
          <w:w w:val="153"/>
          <w:sz w:val="15"/>
        </w:rPr>
        <w:t>tiv</w:t>
      </w:r>
      <w:r w:rsidR="00DA3574">
        <w:rPr>
          <w:rFonts w:ascii="Arial"/>
          <w:color w:val="939598"/>
          <w:w w:val="153"/>
          <w:sz w:val="15"/>
        </w:rPr>
        <w:t>e</w:t>
      </w:r>
      <w:r w:rsidR="00DA3574">
        <w:rPr>
          <w:rFonts w:ascii="Arial"/>
          <w:color w:val="939598"/>
          <w:sz w:val="15"/>
        </w:rPr>
        <w:t xml:space="preserve"> </w:t>
      </w:r>
      <w:r w:rsidR="00DA3574">
        <w:rPr>
          <w:rFonts w:ascii="Arial"/>
          <w:color w:val="939598"/>
          <w:spacing w:val="-9"/>
          <w:sz w:val="15"/>
        </w:rPr>
        <w:t xml:space="preserve"> </w:t>
      </w:r>
      <w:r w:rsidR="00DA3574">
        <w:rPr>
          <w:rFonts w:ascii="Arial"/>
          <w:color w:val="939598"/>
          <w:spacing w:val="12"/>
          <w:w w:val="128"/>
          <w:sz w:val="15"/>
        </w:rPr>
        <w:t>s</w:t>
      </w:r>
      <w:r w:rsidR="00DA3574">
        <w:rPr>
          <w:rFonts w:ascii="Arial"/>
          <w:color w:val="939598"/>
          <w:spacing w:val="1"/>
          <w:w w:val="233"/>
          <w:sz w:val="15"/>
        </w:rPr>
        <w:t>t</w:t>
      </w:r>
      <w:r w:rsidR="00DA3574">
        <w:rPr>
          <w:rFonts w:ascii="Arial"/>
          <w:color w:val="939598"/>
          <w:spacing w:val="1"/>
          <w:w w:val="142"/>
          <w:sz w:val="15"/>
        </w:rPr>
        <w:t>a</w:t>
      </w:r>
      <w:r w:rsidR="00DA3574">
        <w:rPr>
          <w:rFonts w:ascii="Arial"/>
          <w:color w:val="939598"/>
          <w:spacing w:val="15"/>
          <w:w w:val="142"/>
          <w:sz w:val="15"/>
        </w:rPr>
        <w:t>te</w:t>
      </w:r>
      <w:r w:rsidR="00DA3574">
        <w:rPr>
          <w:rFonts w:ascii="Arial"/>
          <w:color w:val="939598"/>
          <w:w w:val="142"/>
          <w:sz w:val="15"/>
        </w:rPr>
        <w:t>,</w:t>
      </w:r>
      <w:r w:rsidR="00DA3574">
        <w:rPr>
          <w:rFonts w:ascii="Arial"/>
          <w:color w:val="939598"/>
          <w:sz w:val="15"/>
        </w:rPr>
        <w:t xml:space="preserve"> </w:t>
      </w:r>
      <w:r w:rsidR="00DA3574">
        <w:rPr>
          <w:rFonts w:ascii="Arial"/>
          <w:color w:val="939598"/>
          <w:spacing w:val="-9"/>
          <w:sz w:val="15"/>
        </w:rPr>
        <w:t xml:space="preserve"> </w:t>
      </w:r>
      <w:r w:rsidR="00DA3574">
        <w:rPr>
          <w:rFonts w:ascii="Arial"/>
          <w:color w:val="939598"/>
          <w:spacing w:val="15"/>
          <w:w w:val="140"/>
          <w:sz w:val="15"/>
        </w:rPr>
        <w:t>g</w:t>
      </w:r>
      <w:r w:rsidR="00DA3574">
        <w:rPr>
          <w:rFonts w:ascii="Arial"/>
          <w:color w:val="939598"/>
          <w:spacing w:val="9"/>
          <w:w w:val="278"/>
          <w:sz w:val="15"/>
        </w:rPr>
        <w:t>l</w:t>
      </w:r>
      <w:r w:rsidR="00DA3574">
        <w:rPr>
          <w:rFonts w:ascii="Arial"/>
          <w:color w:val="939598"/>
          <w:spacing w:val="15"/>
          <w:w w:val="152"/>
          <w:sz w:val="15"/>
        </w:rPr>
        <w:t>o</w:t>
      </w:r>
      <w:r w:rsidR="00BD74CC">
        <w:rPr>
          <w:rFonts w:ascii="Arial"/>
          <w:color w:val="939598"/>
          <w:spacing w:val="15"/>
          <w:w w:val="108"/>
          <w:sz w:val="15"/>
        </w:rPr>
        <w:t>b</w:t>
      </w:r>
      <w:r w:rsidR="00DA3574">
        <w:rPr>
          <w:rFonts w:ascii="Arial"/>
          <w:color w:val="939598"/>
          <w:spacing w:val="15"/>
          <w:w w:val="181"/>
          <w:sz w:val="15"/>
        </w:rPr>
        <w:t>a</w:t>
      </w:r>
      <w:r w:rsidR="00DA3574">
        <w:rPr>
          <w:rFonts w:ascii="Arial"/>
          <w:color w:val="939598"/>
          <w:w w:val="181"/>
          <w:sz w:val="15"/>
        </w:rPr>
        <w:t>l</w:t>
      </w:r>
      <w:r w:rsidR="00DA3574">
        <w:rPr>
          <w:rFonts w:ascii="Arial"/>
          <w:color w:val="939598"/>
          <w:sz w:val="15"/>
        </w:rPr>
        <w:t xml:space="preserve"> </w:t>
      </w:r>
      <w:r w:rsidR="00DA3574">
        <w:rPr>
          <w:rFonts w:ascii="Arial"/>
          <w:color w:val="939598"/>
          <w:spacing w:val="-9"/>
          <w:sz w:val="15"/>
        </w:rPr>
        <w:t xml:space="preserve"> </w:t>
      </w:r>
      <w:r w:rsidR="00BD74CC">
        <w:rPr>
          <w:rFonts w:ascii="Arial"/>
          <w:color w:val="939598"/>
          <w:spacing w:val="15"/>
          <w:w w:val="140"/>
          <w:sz w:val="15"/>
        </w:rPr>
        <w:t>c</w:t>
      </w:r>
      <w:r w:rsidR="00DA3574">
        <w:rPr>
          <w:rFonts w:ascii="Arial"/>
          <w:color w:val="939598"/>
          <w:spacing w:val="15"/>
          <w:w w:val="140"/>
          <w:sz w:val="15"/>
        </w:rPr>
        <w:t>it</w:t>
      </w:r>
      <w:r w:rsidR="00DA3574">
        <w:rPr>
          <w:rFonts w:ascii="Arial"/>
          <w:color w:val="939598"/>
          <w:w w:val="140"/>
          <w:sz w:val="15"/>
        </w:rPr>
        <w:t>y</w:t>
      </w:r>
      <w:r w:rsidR="00DA3574">
        <w:rPr>
          <w:rFonts w:ascii="Arial"/>
          <w:color w:val="939598"/>
          <w:spacing w:val="-27"/>
          <w:sz w:val="15"/>
        </w:rPr>
        <w:t xml:space="preserve"> </w:t>
      </w:r>
    </w:p>
    <w:p w14:paraId="42784343" w14:textId="77777777" w:rsidR="008965B8" w:rsidRDefault="008965B8">
      <w:pPr>
        <w:rPr>
          <w:rFonts w:ascii="Arial" w:eastAsia="Arial" w:hAnsi="Arial" w:cs="Arial"/>
          <w:sz w:val="20"/>
          <w:szCs w:val="20"/>
        </w:rPr>
      </w:pPr>
    </w:p>
    <w:p w14:paraId="1AB9382F" w14:textId="77777777" w:rsidR="008965B8" w:rsidRDefault="008965B8">
      <w:pPr>
        <w:rPr>
          <w:rFonts w:ascii="Arial" w:eastAsia="Arial" w:hAnsi="Arial" w:cs="Arial"/>
          <w:sz w:val="20"/>
          <w:szCs w:val="20"/>
        </w:rPr>
      </w:pPr>
    </w:p>
    <w:p w14:paraId="4EAD2A8E" w14:textId="77777777" w:rsidR="008965B8" w:rsidRDefault="008965B8">
      <w:pPr>
        <w:rPr>
          <w:rFonts w:ascii="Arial" w:eastAsia="Arial" w:hAnsi="Arial" w:cs="Arial"/>
          <w:sz w:val="20"/>
          <w:szCs w:val="20"/>
        </w:rPr>
      </w:pPr>
    </w:p>
    <w:p w14:paraId="64466E5D" w14:textId="77777777" w:rsidR="008965B8" w:rsidRDefault="008965B8">
      <w:pPr>
        <w:rPr>
          <w:rFonts w:ascii="Arial" w:eastAsia="Arial" w:hAnsi="Arial" w:cs="Arial"/>
          <w:sz w:val="20"/>
          <w:szCs w:val="20"/>
        </w:rPr>
      </w:pPr>
    </w:p>
    <w:p w14:paraId="7D04CB62" w14:textId="77777777" w:rsidR="008965B8" w:rsidRDefault="008965B8">
      <w:pPr>
        <w:spacing w:before="9"/>
        <w:rPr>
          <w:rFonts w:ascii="Arial" w:eastAsia="Arial" w:hAnsi="Arial" w:cs="Arial"/>
          <w:sz w:val="20"/>
          <w:szCs w:val="20"/>
        </w:rPr>
      </w:pPr>
    </w:p>
    <w:p w14:paraId="3BFB7A7E" w14:textId="77777777" w:rsidR="008965B8" w:rsidRDefault="008965B8">
      <w:pPr>
        <w:rPr>
          <w:rFonts w:ascii="Arial" w:eastAsia="Arial" w:hAnsi="Arial" w:cs="Arial"/>
          <w:sz w:val="20"/>
          <w:szCs w:val="20"/>
        </w:rPr>
        <w:sectPr w:rsidR="008965B8">
          <w:footerReference w:type="default" r:id="rId55"/>
          <w:pgSz w:w="23820" w:h="16840" w:orient="landscape"/>
          <w:pgMar w:top="0" w:right="740" w:bottom="680" w:left="740" w:header="0" w:footer="488" w:gutter="0"/>
          <w:cols w:space="720"/>
        </w:sectPr>
      </w:pPr>
    </w:p>
    <w:p w14:paraId="39971269" w14:textId="77777777" w:rsidR="008965B8" w:rsidRDefault="008965B8">
      <w:pPr>
        <w:spacing w:before="3"/>
        <w:rPr>
          <w:rFonts w:ascii="Arial" w:eastAsia="Arial" w:hAnsi="Arial" w:cs="Arial"/>
          <w:sz w:val="9"/>
          <w:szCs w:val="9"/>
        </w:rPr>
      </w:pPr>
    </w:p>
    <w:p w14:paraId="73AA096D" w14:textId="77777777" w:rsidR="008965B8" w:rsidRDefault="00A52037">
      <w:pPr>
        <w:ind w:left="110" w:right="-116"/>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w14:anchorId="1BA705DB">
          <v:shape id="_x0000_s1156" type="#_x0000_t202" style="width:246.65pt;height:102.05pt;mso-left-percent:-10001;mso-top-percent:-10001;mso-position-horizontal:absolute;mso-position-horizontal-relative:char;mso-position-vertical:absolute;mso-position-vertical-relative:line;mso-left-percent:-10001;mso-top-percent:-10001" fillcolor="#fdd8cd" stroked="f">
            <v:textbox inset="0,0,0,0">
              <w:txbxContent>
                <w:p w14:paraId="626A46E1" w14:textId="77777777" w:rsidR="00DA3574" w:rsidRDefault="00DA3574">
                  <w:pPr>
                    <w:spacing w:before="5"/>
                    <w:rPr>
                      <w:rFonts w:ascii="Arial" w:eastAsia="Arial" w:hAnsi="Arial" w:cs="Arial"/>
                      <w:sz w:val="21"/>
                      <w:szCs w:val="21"/>
                    </w:rPr>
                  </w:pPr>
                </w:p>
                <w:p w14:paraId="222E1755" w14:textId="77777777" w:rsidR="00DA3574" w:rsidRDefault="00DA3574">
                  <w:pPr>
                    <w:ind w:left="283"/>
                    <w:rPr>
                      <w:rFonts w:ascii="National" w:eastAsia="National" w:hAnsi="National" w:cs="National"/>
                      <w:sz w:val="24"/>
                      <w:szCs w:val="24"/>
                    </w:rPr>
                  </w:pPr>
                  <w:r>
                    <w:rPr>
                      <w:rFonts w:ascii="National"/>
                      <w:color w:val="231F20"/>
                      <w:sz w:val="24"/>
                    </w:rPr>
                    <w:t>FOCUS AREA</w:t>
                  </w:r>
                  <w:r>
                    <w:rPr>
                      <w:rFonts w:ascii="National"/>
                      <w:color w:val="231F20"/>
                      <w:spacing w:val="17"/>
                      <w:sz w:val="24"/>
                    </w:rPr>
                    <w:t xml:space="preserve"> </w:t>
                  </w:r>
                  <w:r>
                    <w:rPr>
                      <w:rFonts w:ascii="National"/>
                      <w:color w:val="231F20"/>
                      <w:sz w:val="24"/>
                    </w:rPr>
                    <w:t>3</w:t>
                  </w:r>
                </w:p>
                <w:p w14:paraId="5D41D971" w14:textId="77777777" w:rsidR="00DA3574" w:rsidRDefault="00DA3574">
                  <w:pPr>
                    <w:spacing w:before="12" w:line="249" w:lineRule="auto"/>
                    <w:ind w:left="283" w:right="953"/>
                    <w:rPr>
                      <w:rFonts w:ascii="National" w:eastAsia="National" w:hAnsi="National" w:cs="National"/>
                      <w:sz w:val="24"/>
                      <w:szCs w:val="24"/>
                    </w:rPr>
                  </w:pPr>
                  <w:r>
                    <w:rPr>
                      <w:rFonts w:ascii="National"/>
                      <w:color w:val="231F20"/>
                      <w:sz w:val="24"/>
                    </w:rPr>
                    <w:t xml:space="preserve">Delivering wider economic and </w:t>
                  </w:r>
                  <w:r>
                    <w:rPr>
                      <w:rFonts w:ascii="National"/>
                      <w:color w:val="231F20"/>
                      <w:spacing w:val="2"/>
                      <w:sz w:val="24"/>
                    </w:rPr>
                    <w:t xml:space="preserve">social </w:t>
                  </w:r>
                  <w:r>
                    <w:rPr>
                      <w:rFonts w:ascii="National"/>
                      <w:color w:val="231F20"/>
                      <w:sz w:val="24"/>
                    </w:rPr>
                    <w:t>benefits through the application of creativity and using Creative Victoria as a force for</w:t>
                  </w:r>
                  <w:r>
                    <w:rPr>
                      <w:rFonts w:ascii="National"/>
                      <w:color w:val="231F20"/>
                      <w:spacing w:val="47"/>
                      <w:sz w:val="24"/>
                    </w:rPr>
                    <w:t xml:space="preserve"> </w:t>
                  </w:r>
                  <w:r>
                    <w:rPr>
                      <w:rFonts w:ascii="National"/>
                      <w:color w:val="231F20"/>
                      <w:sz w:val="24"/>
                    </w:rPr>
                    <w:t>collaboration</w:t>
                  </w:r>
                </w:p>
              </w:txbxContent>
            </v:textbox>
            <w10:wrap type="none"/>
            <w10:anchorlock/>
          </v:shape>
        </w:pict>
      </w:r>
    </w:p>
    <w:p w14:paraId="5D389F25" w14:textId="77777777" w:rsidR="008965B8" w:rsidRDefault="008965B8">
      <w:pPr>
        <w:spacing w:before="5"/>
        <w:rPr>
          <w:rFonts w:ascii="Arial" w:eastAsia="Arial" w:hAnsi="Arial" w:cs="Arial"/>
          <w:sz w:val="17"/>
          <w:szCs w:val="17"/>
        </w:rPr>
      </w:pPr>
    </w:p>
    <w:p w14:paraId="603E34B8" w14:textId="77777777" w:rsidR="008965B8" w:rsidRDefault="00DA3574">
      <w:pPr>
        <w:pStyle w:val="BodyText"/>
        <w:spacing w:before="0"/>
        <w:ind w:right="109"/>
      </w:pPr>
      <w:r>
        <w:rPr>
          <w:color w:val="231F20"/>
          <w:w w:val="105"/>
        </w:rPr>
        <w:t>Creativity is not confined to the cultural and creative sectors. It underpins the achievement of a wide range of economic benefits across all industries as well as contributing to social outcomes in areas such as justice, education and</w:t>
      </w:r>
      <w:r>
        <w:rPr>
          <w:color w:val="231F20"/>
          <w:spacing w:val="-6"/>
          <w:w w:val="105"/>
        </w:rPr>
        <w:t xml:space="preserve"> </w:t>
      </w:r>
      <w:r>
        <w:rPr>
          <w:color w:val="231F20"/>
          <w:w w:val="105"/>
        </w:rPr>
        <w:t>health.</w:t>
      </w:r>
    </w:p>
    <w:p w14:paraId="4D794E5C" w14:textId="77777777" w:rsidR="008965B8" w:rsidRDefault="00DA3574">
      <w:pPr>
        <w:pStyle w:val="BodyText"/>
        <w:spacing w:before="144" w:line="242" w:lineRule="auto"/>
        <w:ind w:right="109"/>
      </w:pPr>
      <w:r>
        <w:rPr>
          <w:color w:val="231F20"/>
          <w:w w:val="105"/>
        </w:rPr>
        <w:t>The importance of creativity is illustrated by patterns of employment. Victoria’s creative economy includes those employed in the cultural and creative sectors, like visual arts, design, dance, theatre, exhibition, music and film production. It also includes those who work in creative roles elsewhere, like industrial designers employed in manufacturing, art teachers in schools, digital media artists for publishers, visualisation specialists in ‘big data’ enterprises. In</w:t>
      </w:r>
      <w:r>
        <w:rPr>
          <w:color w:val="231F20"/>
          <w:spacing w:val="-4"/>
          <w:w w:val="105"/>
        </w:rPr>
        <w:t xml:space="preserve"> </w:t>
      </w:r>
      <w:r>
        <w:rPr>
          <w:color w:val="231F20"/>
          <w:w w:val="105"/>
        </w:rPr>
        <w:t>fact,</w:t>
      </w:r>
    </w:p>
    <w:p w14:paraId="41BFFF41" w14:textId="77777777" w:rsidR="008965B8" w:rsidRDefault="00DA3574">
      <w:pPr>
        <w:pStyle w:val="BodyText"/>
        <w:spacing w:before="0"/>
        <w:ind w:right="480"/>
        <w:rPr>
          <w:sz w:val="11"/>
          <w:szCs w:val="11"/>
        </w:rPr>
      </w:pPr>
      <w:r>
        <w:rPr>
          <w:color w:val="231F20"/>
          <w:w w:val="105"/>
        </w:rPr>
        <w:t>more than a third of employment in creative occupations occurs outside the cultural and creative sectors.</w:t>
      </w:r>
      <w:r>
        <w:rPr>
          <w:color w:val="231F20"/>
          <w:spacing w:val="-16"/>
          <w:w w:val="105"/>
        </w:rPr>
        <w:t xml:space="preserve"> </w:t>
      </w:r>
      <w:r>
        <w:rPr>
          <w:color w:val="231F20"/>
          <w:w w:val="105"/>
          <w:position w:val="7"/>
          <w:sz w:val="11"/>
        </w:rPr>
        <w:t>26</w:t>
      </w:r>
    </w:p>
    <w:p w14:paraId="7DB046AA" w14:textId="77777777" w:rsidR="008965B8" w:rsidRDefault="00DA3574">
      <w:pPr>
        <w:pStyle w:val="BodyText"/>
        <w:spacing w:before="144" w:line="242" w:lineRule="auto"/>
        <w:ind w:right="-2"/>
        <w:rPr>
          <w:sz w:val="11"/>
          <w:szCs w:val="11"/>
        </w:rPr>
      </w:pPr>
      <w:r>
        <w:rPr>
          <w:color w:val="231F20"/>
          <w:w w:val="105"/>
        </w:rPr>
        <w:t>Creativity applied more broadly provides a sound foundation for economic and social innovation, leading to new value and opportunities in constantly evolving ways. One of the best examples is the application of design. There are more people employed in design-related roles outside the Victorian design sector than there are within it. Victoria has a strong design culture and capabilities but needs to make up significant ground on international benchmarks for design adoption and application within enterprises. There is ample research to show that businesses using design are more profitable, outperform their competitors and grow at faster rates.</w:t>
      </w:r>
      <w:r>
        <w:rPr>
          <w:color w:val="231F20"/>
          <w:w w:val="105"/>
          <w:position w:val="7"/>
          <w:sz w:val="11"/>
        </w:rPr>
        <w:t xml:space="preserve">27 </w:t>
      </w:r>
      <w:r>
        <w:rPr>
          <w:color w:val="231F20"/>
          <w:w w:val="105"/>
        </w:rPr>
        <w:t>There are similarly strong correlations between other forms of creativity and economic</w:t>
      </w:r>
      <w:r>
        <w:rPr>
          <w:color w:val="231F20"/>
          <w:spacing w:val="-1"/>
          <w:w w:val="105"/>
        </w:rPr>
        <w:t xml:space="preserve"> </w:t>
      </w:r>
      <w:r>
        <w:rPr>
          <w:color w:val="231F20"/>
          <w:w w:val="105"/>
        </w:rPr>
        <w:t>benefit.</w:t>
      </w:r>
      <w:r>
        <w:rPr>
          <w:color w:val="231F20"/>
          <w:w w:val="105"/>
          <w:position w:val="7"/>
          <w:sz w:val="11"/>
        </w:rPr>
        <w:t>28</w:t>
      </w:r>
    </w:p>
    <w:p w14:paraId="6E93D0BB" w14:textId="77777777" w:rsidR="008965B8" w:rsidRDefault="00DA3574">
      <w:pPr>
        <w:pStyle w:val="BodyText"/>
        <w:spacing w:before="141"/>
        <w:ind w:right="33"/>
        <w:rPr>
          <w:sz w:val="11"/>
          <w:szCs w:val="11"/>
        </w:rPr>
      </w:pPr>
      <w:r>
        <w:rPr>
          <w:color w:val="231F20"/>
          <w:w w:val="105"/>
        </w:rPr>
        <w:t>Where</w:t>
      </w:r>
      <w:r>
        <w:rPr>
          <w:color w:val="231F20"/>
          <w:spacing w:val="-12"/>
          <w:w w:val="105"/>
        </w:rPr>
        <w:t xml:space="preserve"> </w:t>
      </w:r>
      <w:r>
        <w:rPr>
          <w:color w:val="231F20"/>
          <w:w w:val="105"/>
        </w:rPr>
        <w:t>creativity,</w:t>
      </w:r>
      <w:r>
        <w:rPr>
          <w:color w:val="231F20"/>
          <w:spacing w:val="-12"/>
          <w:w w:val="105"/>
        </w:rPr>
        <w:t xml:space="preserve"> </w:t>
      </w:r>
      <w:r>
        <w:rPr>
          <w:color w:val="231F20"/>
          <w:w w:val="105"/>
        </w:rPr>
        <w:t>in</w:t>
      </w:r>
      <w:r>
        <w:rPr>
          <w:color w:val="231F20"/>
          <w:spacing w:val="-12"/>
          <w:w w:val="105"/>
        </w:rPr>
        <w:t xml:space="preserve"> </w:t>
      </w:r>
      <w:r>
        <w:rPr>
          <w:color w:val="231F20"/>
          <w:w w:val="105"/>
        </w:rPr>
        <w:t>the</w:t>
      </w:r>
      <w:r>
        <w:rPr>
          <w:color w:val="231F20"/>
          <w:spacing w:val="-12"/>
          <w:w w:val="105"/>
        </w:rPr>
        <w:t xml:space="preserve"> </w:t>
      </w:r>
      <w:r>
        <w:rPr>
          <w:color w:val="231F20"/>
          <w:w w:val="105"/>
        </w:rPr>
        <w:t>form</w:t>
      </w:r>
      <w:r>
        <w:rPr>
          <w:color w:val="231F20"/>
          <w:spacing w:val="-12"/>
          <w:w w:val="105"/>
        </w:rPr>
        <w:t xml:space="preserve"> </w:t>
      </w:r>
      <w:r>
        <w:rPr>
          <w:color w:val="231F20"/>
          <w:w w:val="105"/>
        </w:rPr>
        <w:t>of</w:t>
      </w:r>
      <w:r>
        <w:rPr>
          <w:color w:val="231F20"/>
          <w:spacing w:val="-12"/>
          <w:w w:val="105"/>
        </w:rPr>
        <w:t xml:space="preserve"> </w:t>
      </w:r>
      <w:r>
        <w:rPr>
          <w:color w:val="231F20"/>
          <w:w w:val="105"/>
        </w:rPr>
        <w:t>cultural</w:t>
      </w:r>
      <w:r>
        <w:rPr>
          <w:color w:val="231F20"/>
          <w:spacing w:val="-12"/>
          <w:w w:val="105"/>
        </w:rPr>
        <w:t xml:space="preserve"> </w:t>
      </w:r>
      <w:r>
        <w:rPr>
          <w:color w:val="231F20"/>
          <w:w w:val="105"/>
        </w:rPr>
        <w:t>and</w:t>
      </w:r>
      <w:r>
        <w:rPr>
          <w:color w:val="231F20"/>
          <w:spacing w:val="-12"/>
          <w:w w:val="105"/>
        </w:rPr>
        <w:t xml:space="preserve"> </w:t>
      </w:r>
      <w:r>
        <w:rPr>
          <w:color w:val="231F20"/>
          <w:w w:val="105"/>
        </w:rPr>
        <w:t>artistic</w:t>
      </w:r>
      <w:r>
        <w:rPr>
          <w:color w:val="231F20"/>
          <w:spacing w:val="-12"/>
          <w:w w:val="105"/>
        </w:rPr>
        <w:t xml:space="preserve"> </w:t>
      </w:r>
      <w:r>
        <w:rPr>
          <w:color w:val="231F20"/>
          <w:w w:val="105"/>
        </w:rPr>
        <w:t>experiences and skills, has been applied to social needs, it has resulted in markedly</w:t>
      </w:r>
      <w:r>
        <w:rPr>
          <w:color w:val="231F20"/>
          <w:spacing w:val="-14"/>
          <w:w w:val="105"/>
        </w:rPr>
        <w:t xml:space="preserve"> </w:t>
      </w:r>
      <w:r>
        <w:rPr>
          <w:color w:val="231F20"/>
          <w:w w:val="105"/>
        </w:rPr>
        <w:t>lower</w:t>
      </w:r>
      <w:r>
        <w:rPr>
          <w:color w:val="231F20"/>
          <w:spacing w:val="-14"/>
          <w:w w:val="105"/>
        </w:rPr>
        <w:t xml:space="preserve"> </w:t>
      </w:r>
      <w:r>
        <w:rPr>
          <w:color w:val="231F20"/>
          <w:w w:val="105"/>
        </w:rPr>
        <w:t>rates</w:t>
      </w:r>
      <w:r>
        <w:rPr>
          <w:color w:val="231F20"/>
          <w:spacing w:val="-14"/>
          <w:w w:val="105"/>
        </w:rPr>
        <w:t xml:space="preserve"> </w:t>
      </w:r>
      <w:r>
        <w:rPr>
          <w:color w:val="231F20"/>
          <w:w w:val="105"/>
        </w:rPr>
        <w:t>of</w:t>
      </w:r>
      <w:r>
        <w:rPr>
          <w:color w:val="231F20"/>
          <w:spacing w:val="-14"/>
          <w:w w:val="105"/>
        </w:rPr>
        <w:t xml:space="preserve"> </w:t>
      </w:r>
      <w:r>
        <w:rPr>
          <w:color w:val="231F20"/>
          <w:w w:val="105"/>
        </w:rPr>
        <w:t>recidivism,</w:t>
      </w:r>
      <w:r>
        <w:rPr>
          <w:color w:val="231F20"/>
          <w:spacing w:val="-14"/>
          <w:w w:val="105"/>
        </w:rPr>
        <w:t xml:space="preserve"> </w:t>
      </w:r>
      <w:r>
        <w:rPr>
          <w:color w:val="231F20"/>
          <w:w w:val="105"/>
        </w:rPr>
        <w:t>improved</w:t>
      </w:r>
      <w:r>
        <w:rPr>
          <w:color w:val="231F20"/>
          <w:spacing w:val="-14"/>
          <w:w w:val="105"/>
        </w:rPr>
        <w:t xml:space="preserve"> </w:t>
      </w:r>
      <w:r>
        <w:rPr>
          <w:color w:val="231F20"/>
          <w:w w:val="105"/>
        </w:rPr>
        <w:t>rehabilitation</w:t>
      </w:r>
      <w:r>
        <w:rPr>
          <w:color w:val="231F20"/>
          <w:spacing w:val="-14"/>
          <w:w w:val="105"/>
        </w:rPr>
        <w:t xml:space="preserve"> </w:t>
      </w:r>
      <w:r>
        <w:rPr>
          <w:color w:val="231F20"/>
          <w:w w:val="105"/>
        </w:rPr>
        <w:t>and disease</w:t>
      </w:r>
      <w:r>
        <w:rPr>
          <w:color w:val="231F20"/>
          <w:spacing w:val="-17"/>
          <w:w w:val="105"/>
        </w:rPr>
        <w:t xml:space="preserve"> </w:t>
      </w:r>
      <w:r>
        <w:rPr>
          <w:color w:val="231F20"/>
          <w:w w:val="105"/>
        </w:rPr>
        <w:t>prevention,</w:t>
      </w:r>
      <w:r>
        <w:rPr>
          <w:color w:val="231F20"/>
          <w:spacing w:val="-17"/>
          <w:w w:val="105"/>
        </w:rPr>
        <w:t xml:space="preserve"> </w:t>
      </w:r>
      <w:r>
        <w:rPr>
          <w:color w:val="231F20"/>
          <w:w w:val="105"/>
        </w:rPr>
        <w:t>more</w:t>
      </w:r>
      <w:r>
        <w:rPr>
          <w:color w:val="231F20"/>
          <w:spacing w:val="-17"/>
          <w:w w:val="105"/>
        </w:rPr>
        <w:t xml:space="preserve"> </w:t>
      </w:r>
      <w:r>
        <w:rPr>
          <w:color w:val="231F20"/>
          <w:w w:val="105"/>
        </w:rPr>
        <w:t>positive</w:t>
      </w:r>
      <w:r>
        <w:rPr>
          <w:color w:val="231F20"/>
          <w:spacing w:val="-17"/>
          <w:w w:val="105"/>
        </w:rPr>
        <w:t xml:space="preserve"> </w:t>
      </w:r>
      <w:r>
        <w:rPr>
          <w:color w:val="231F20"/>
          <w:w w:val="105"/>
        </w:rPr>
        <w:t>schooling</w:t>
      </w:r>
      <w:r>
        <w:rPr>
          <w:color w:val="231F20"/>
          <w:spacing w:val="-17"/>
          <w:w w:val="105"/>
        </w:rPr>
        <w:t xml:space="preserve"> </w:t>
      </w:r>
      <w:r>
        <w:rPr>
          <w:color w:val="231F20"/>
          <w:w w:val="105"/>
        </w:rPr>
        <w:t>and</w:t>
      </w:r>
      <w:r>
        <w:rPr>
          <w:color w:val="231F20"/>
          <w:spacing w:val="-17"/>
          <w:w w:val="105"/>
        </w:rPr>
        <w:t xml:space="preserve"> </w:t>
      </w:r>
      <w:r>
        <w:rPr>
          <w:color w:val="231F20"/>
          <w:w w:val="105"/>
        </w:rPr>
        <w:t>better</w:t>
      </w:r>
      <w:r>
        <w:rPr>
          <w:color w:val="231F20"/>
          <w:spacing w:val="-17"/>
          <w:w w:val="105"/>
        </w:rPr>
        <w:t xml:space="preserve"> </w:t>
      </w:r>
      <w:r>
        <w:rPr>
          <w:color w:val="231F20"/>
          <w:w w:val="105"/>
        </w:rPr>
        <w:t>grades.</w:t>
      </w:r>
      <w:r>
        <w:rPr>
          <w:color w:val="231F20"/>
          <w:w w:val="105"/>
          <w:position w:val="7"/>
          <w:sz w:val="11"/>
        </w:rPr>
        <w:t>29</w:t>
      </w:r>
    </w:p>
    <w:p w14:paraId="37BB8235" w14:textId="77777777" w:rsidR="008965B8" w:rsidRDefault="00DA3574">
      <w:pPr>
        <w:pStyle w:val="BodyText"/>
        <w:spacing w:before="144"/>
        <w:ind w:right="340"/>
      </w:pPr>
      <w:r>
        <w:rPr>
          <w:color w:val="231F20"/>
          <w:w w:val="105"/>
        </w:rPr>
        <w:t>The Taskforce sees the establishment of Creative Victoria as an opportunity to bring forward and extend the</w:t>
      </w:r>
      <w:r>
        <w:rPr>
          <w:color w:val="231F20"/>
          <w:spacing w:val="-13"/>
          <w:w w:val="105"/>
        </w:rPr>
        <w:t xml:space="preserve"> </w:t>
      </w:r>
      <w:r>
        <w:rPr>
          <w:color w:val="231F20"/>
          <w:w w:val="105"/>
        </w:rPr>
        <w:t>benefits</w:t>
      </w:r>
    </w:p>
    <w:p w14:paraId="2F7EF0DD" w14:textId="77777777" w:rsidR="008965B8" w:rsidRDefault="00DA3574">
      <w:pPr>
        <w:pStyle w:val="BodyText"/>
        <w:spacing w:before="2"/>
        <w:ind w:right="109"/>
      </w:pPr>
      <w:r>
        <w:rPr>
          <w:color w:val="231F20"/>
          <w:w w:val="105"/>
        </w:rPr>
        <w:t>of creativity across Victorian industries, public organisations and</w:t>
      </w:r>
      <w:r>
        <w:rPr>
          <w:color w:val="231F20"/>
          <w:spacing w:val="-8"/>
          <w:w w:val="105"/>
        </w:rPr>
        <w:t xml:space="preserve"> </w:t>
      </w:r>
      <w:r>
        <w:rPr>
          <w:color w:val="231F20"/>
          <w:w w:val="105"/>
        </w:rPr>
        <w:t>not-for-profit</w:t>
      </w:r>
      <w:r>
        <w:rPr>
          <w:color w:val="231F20"/>
          <w:spacing w:val="-8"/>
          <w:w w:val="105"/>
        </w:rPr>
        <w:t xml:space="preserve"> </w:t>
      </w:r>
      <w:r>
        <w:rPr>
          <w:color w:val="231F20"/>
          <w:w w:val="105"/>
        </w:rPr>
        <w:t>services</w:t>
      </w:r>
      <w:r>
        <w:rPr>
          <w:color w:val="231F20"/>
          <w:spacing w:val="-8"/>
          <w:w w:val="105"/>
        </w:rPr>
        <w:t xml:space="preserve"> </w:t>
      </w:r>
      <w:r>
        <w:rPr>
          <w:color w:val="231F20"/>
          <w:w w:val="105"/>
        </w:rPr>
        <w:t>more</w:t>
      </w:r>
      <w:r>
        <w:rPr>
          <w:color w:val="231F20"/>
          <w:spacing w:val="-8"/>
          <w:w w:val="105"/>
        </w:rPr>
        <w:t xml:space="preserve"> </w:t>
      </w:r>
      <w:r>
        <w:rPr>
          <w:color w:val="231F20"/>
          <w:w w:val="105"/>
        </w:rPr>
        <w:t>quickly</w:t>
      </w:r>
      <w:r>
        <w:rPr>
          <w:color w:val="231F20"/>
          <w:spacing w:val="-8"/>
          <w:w w:val="105"/>
        </w:rPr>
        <w:t xml:space="preserve"> </w:t>
      </w:r>
      <w:r>
        <w:rPr>
          <w:color w:val="231F20"/>
          <w:w w:val="105"/>
        </w:rPr>
        <w:t>and</w:t>
      </w:r>
      <w:r>
        <w:rPr>
          <w:color w:val="231F20"/>
          <w:spacing w:val="-8"/>
          <w:w w:val="105"/>
        </w:rPr>
        <w:t xml:space="preserve"> </w:t>
      </w:r>
      <w:r>
        <w:rPr>
          <w:color w:val="231F20"/>
          <w:w w:val="105"/>
        </w:rPr>
        <w:t>more</w:t>
      </w:r>
      <w:r>
        <w:rPr>
          <w:color w:val="231F20"/>
          <w:spacing w:val="-8"/>
          <w:w w:val="105"/>
        </w:rPr>
        <w:t xml:space="preserve"> </w:t>
      </w:r>
      <w:r>
        <w:rPr>
          <w:color w:val="231F20"/>
          <w:w w:val="105"/>
        </w:rPr>
        <w:t>broadly</w:t>
      </w:r>
    </w:p>
    <w:p w14:paraId="33EB1E4F" w14:textId="77777777" w:rsidR="008965B8" w:rsidRDefault="00DA3574">
      <w:pPr>
        <w:pStyle w:val="BodyText"/>
        <w:spacing w:before="82" w:line="242" w:lineRule="auto"/>
        <w:ind w:right="258"/>
      </w:pPr>
      <w:r>
        <w:rPr>
          <w:w w:val="105"/>
        </w:rPr>
        <w:br w:type="column"/>
      </w:r>
      <w:r>
        <w:rPr>
          <w:color w:val="231F20"/>
          <w:w w:val="105"/>
        </w:rPr>
        <w:lastRenderedPageBreak/>
        <w:t>than would otherwise occur. A fundamental role of Creative Victoria should be to drive systemic collaboration between cultural and creative industries and other parts of the public service and industry – systemic, because it must become a part of the functioning of a society and a state. Government can also encourage artists, though funding programs,</w:t>
      </w:r>
      <w:r>
        <w:rPr>
          <w:color w:val="231F20"/>
          <w:spacing w:val="-24"/>
          <w:w w:val="105"/>
        </w:rPr>
        <w:t xml:space="preserve"> </w:t>
      </w:r>
      <w:r>
        <w:rPr>
          <w:color w:val="231F20"/>
          <w:w w:val="105"/>
        </w:rPr>
        <w:t>to</w:t>
      </w:r>
    </w:p>
    <w:p w14:paraId="5DF6963D" w14:textId="77777777" w:rsidR="008965B8" w:rsidRDefault="00DA3574">
      <w:pPr>
        <w:pStyle w:val="BodyText"/>
        <w:spacing w:before="0"/>
        <w:ind w:right="258"/>
      </w:pPr>
      <w:r>
        <w:rPr>
          <w:color w:val="231F20"/>
          <w:w w:val="105"/>
        </w:rPr>
        <w:t>co-design their work with the people and communities for whom it is intended in order to make it more relevant and meaningful to</w:t>
      </w:r>
      <w:r>
        <w:rPr>
          <w:color w:val="231F20"/>
          <w:spacing w:val="-5"/>
          <w:w w:val="105"/>
        </w:rPr>
        <w:t xml:space="preserve"> </w:t>
      </w:r>
      <w:r>
        <w:rPr>
          <w:color w:val="231F20"/>
          <w:w w:val="105"/>
        </w:rPr>
        <w:t>them.</w:t>
      </w:r>
    </w:p>
    <w:p w14:paraId="57EE7E52" w14:textId="77777777" w:rsidR="008965B8" w:rsidRDefault="00DA3574">
      <w:pPr>
        <w:pStyle w:val="BodyText"/>
        <w:spacing w:before="129" w:line="220" w:lineRule="exact"/>
        <w:ind w:right="258"/>
      </w:pPr>
      <w:r>
        <w:rPr>
          <w:color w:val="231F20"/>
          <w:w w:val="105"/>
        </w:rPr>
        <w:t>Government can help stimulate more social and economic value by educating people and organisations about the value of creativity, and encouraging the use of creative services to transform</w:t>
      </w:r>
      <w:r>
        <w:rPr>
          <w:color w:val="231F20"/>
          <w:spacing w:val="-13"/>
          <w:w w:val="105"/>
        </w:rPr>
        <w:t xml:space="preserve"> </w:t>
      </w:r>
      <w:r>
        <w:rPr>
          <w:color w:val="231F20"/>
          <w:w w:val="105"/>
        </w:rPr>
        <w:t>behaviour.</w:t>
      </w:r>
      <w:r>
        <w:rPr>
          <w:color w:val="231F20"/>
          <w:spacing w:val="-13"/>
          <w:w w:val="105"/>
        </w:rPr>
        <w:t xml:space="preserve"> </w:t>
      </w:r>
      <w:r>
        <w:rPr>
          <w:color w:val="231F20"/>
          <w:w w:val="105"/>
        </w:rPr>
        <w:t>While</w:t>
      </w:r>
      <w:r>
        <w:rPr>
          <w:color w:val="231F20"/>
          <w:spacing w:val="-13"/>
          <w:w w:val="105"/>
        </w:rPr>
        <w:t xml:space="preserve"> </w:t>
      </w:r>
      <w:r>
        <w:rPr>
          <w:color w:val="231F20"/>
          <w:w w:val="105"/>
        </w:rPr>
        <w:t>there</w:t>
      </w:r>
      <w:r>
        <w:rPr>
          <w:color w:val="231F20"/>
          <w:spacing w:val="-13"/>
          <w:w w:val="105"/>
        </w:rPr>
        <w:t xml:space="preserve"> </w:t>
      </w:r>
      <w:r>
        <w:rPr>
          <w:color w:val="231F20"/>
          <w:w w:val="105"/>
        </w:rPr>
        <w:t>is</w:t>
      </w:r>
      <w:r>
        <w:rPr>
          <w:color w:val="231F20"/>
          <w:spacing w:val="-13"/>
          <w:w w:val="105"/>
        </w:rPr>
        <w:t xml:space="preserve"> </w:t>
      </w:r>
      <w:r>
        <w:rPr>
          <w:color w:val="231F20"/>
          <w:w w:val="105"/>
        </w:rPr>
        <w:t>anecdotal</w:t>
      </w:r>
      <w:r>
        <w:rPr>
          <w:color w:val="231F20"/>
          <w:spacing w:val="-13"/>
          <w:w w:val="105"/>
        </w:rPr>
        <w:t xml:space="preserve"> </w:t>
      </w:r>
      <w:r>
        <w:rPr>
          <w:color w:val="231F20"/>
          <w:w w:val="105"/>
        </w:rPr>
        <w:t>evidence</w:t>
      </w:r>
      <w:r>
        <w:rPr>
          <w:color w:val="231F20"/>
          <w:spacing w:val="-13"/>
          <w:w w:val="105"/>
        </w:rPr>
        <w:t xml:space="preserve"> </w:t>
      </w:r>
      <w:r>
        <w:rPr>
          <w:color w:val="231F20"/>
          <w:w w:val="105"/>
        </w:rPr>
        <w:t>of</w:t>
      </w:r>
      <w:r>
        <w:rPr>
          <w:color w:val="231F20"/>
          <w:spacing w:val="-13"/>
          <w:w w:val="105"/>
        </w:rPr>
        <w:t xml:space="preserve"> </w:t>
      </w:r>
      <w:r>
        <w:rPr>
          <w:color w:val="231F20"/>
          <w:w w:val="105"/>
        </w:rPr>
        <w:t>the many</w:t>
      </w:r>
      <w:r>
        <w:rPr>
          <w:color w:val="231F20"/>
          <w:spacing w:val="-13"/>
          <w:w w:val="105"/>
        </w:rPr>
        <w:t xml:space="preserve"> </w:t>
      </w:r>
      <w:r>
        <w:rPr>
          <w:color w:val="231F20"/>
          <w:w w:val="105"/>
        </w:rPr>
        <w:t>ways</w:t>
      </w:r>
      <w:r>
        <w:rPr>
          <w:color w:val="231F20"/>
          <w:spacing w:val="-13"/>
          <w:w w:val="105"/>
        </w:rPr>
        <w:t xml:space="preserve"> </w:t>
      </w:r>
      <w:r>
        <w:rPr>
          <w:color w:val="231F20"/>
          <w:w w:val="105"/>
        </w:rPr>
        <w:t>in</w:t>
      </w:r>
      <w:r>
        <w:rPr>
          <w:color w:val="231F20"/>
          <w:spacing w:val="-13"/>
          <w:w w:val="105"/>
        </w:rPr>
        <w:t xml:space="preserve"> </w:t>
      </w:r>
      <w:r>
        <w:rPr>
          <w:color w:val="231F20"/>
          <w:w w:val="105"/>
        </w:rPr>
        <w:t>which</w:t>
      </w:r>
      <w:r>
        <w:rPr>
          <w:color w:val="231F20"/>
          <w:spacing w:val="-13"/>
          <w:w w:val="105"/>
        </w:rPr>
        <w:t xml:space="preserve"> </w:t>
      </w:r>
      <w:r>
        <w:rPr>
          <w:color w:val="231F20"/>
          <w:w w:val="105"/>
        </w:rPr>
        <w:t>cultural</w:t>
      </w:r>
      <w:r>
        <w:rPr>
          <w:color w:val="231F20"/>
          <w:spacing w:val="-13"/>
          <w:w w:val="105"/>
        </w:rPr>
        <w:t xml:space="preserve"> </w:t>
      </w:r>
      <w:r>
        <w:rPr>
          <w:color w:val="231F20"/>
          <w:w w:val="105"/>
        </w:rPr>
        <w:t>and</w:t>
      </w:r>
      <w:r>
        <w:rPr>
          <w:color w:val="231F20"/>
          <w:spacing w:val="-13"/>
          <w:w w:val="105"/>
        </w:rPr>
        <w:t xml:space="preserve"> </w:t>
      </w:r>
      <w:r>
        <w:rPr>
          <w:color w:val="231F20"/>
          <w:w w:val="105"/>
        </w:rPr>
        <w:t>creative</w:t>
      </w:r>
      <w:r>
        <w:rPr>
          <w:color w:val="231F20"/>
          <w:spacing w:val="-13"/>
          <w:w w:val="105"/>
        </w:rPr>
        <w:t xml:space="preserve"> </w:t>
      </w:r>
      <w:r>
        <w:rPr>
          <w:color w:val="231F20"/>
          <w:w w:val="105"/>
        </w:rPr>
        <w:t>activity</w:t>
      </w:r>
      <w:r>
        <w:rPr>
          <w:color w:val="231F20"/>
          <w:spacing w:val="-13"/>
          <w:w w:val="105"/>
        </w:rPr>
        <w:t xml:space="preserve"> </w:t>
      </w:r>
      <w:r>
        <w:rPr>
          <w:color w:val="231F20"/>
          <w:w w:val="105"/>
        </w:rPr>
        <w:t>improves</w:t>
      </w:r>
      <w:r>
        <w:rPr>
          <w:color w:val="231F20"/>
          <w:spacing w:val="-13"/>
          <w:w w:val="105"/>
        </w:rPr>
        <w:t xml:space="preserve"> </w:t>
      </w:r>
      <w:r>
        <w:rPr>
          <w:color w:val="231F20"/>
          <w:w w:val="105"/>
        </w:rPr>
        <w:t>the</w:t>
      </w:r>
    </w:p>
    <w:p w14:paraId="7370F9A9" w14:textId="77777777" w:rsidR="008965B8" w:rsidRDefault="00DA3574">
      <w:pPr>
        <w:pStyle w:val="BodyText"/>
        <w:spacing w:before="0" w:line="220" w:lineRule="exact"/>
        <w:ind w:right="44"/>
      </w:pPr>
      <w:r>
        <w:rPr>
          <w:color w:val="231F20"/>
          <w:w w:val="105"/>
        </w:rPr>
        <w:t>lives</w:t>
      </w:r>
      <w:r>
        <w:rPr>
          <w:color w:val="231F20"/>
          <w:spacing w:val="-10"/>
          <w:w w:val="105"/>
        </w:rPr>
        <w:t xml:space="preserve"> </w:t>
      </w:r>
      <w:r>
        <w:rPr>
          <w:color w:val="231F20"/>
          <w:w w:val="105"/>
        </w:rPr>
        <w:t>of</w:t>
      </w:r>
      <w:r>
        <w:rPr>
          <w:color w:val="231F20"/>
          <w:spacing w:val="-10"/>
          <w:w w:val="105"/>
        </w:rPr>
        <w:t xml:space="preserve"> </w:t>
      </w:r>
      <w:r>
        <w:rPr>
          <w:color w:val="231F20"/>
          <w:w w:val="105"/>
        </w:rPr>
        <w:t>individuals</w:t>
      </w:r>
      <w:r>
        <w:rPr>
          <w:color w:val="231F20"/>
          <w:spacing w:val="-10"/>
          <w:w w:val="105"/>
        </w:rPr>
        <w:t xml:space="preserve"> </w:t>
      </w:r>
      <w:r>
        <w:rPr>
          <w:color w:val="231F20"/>
          <w:w w:val="105"/>
        </w:rPr>
        <w:t>and</w:t>
      </w:r>
      <w:r>
        <w:rPr>
          <w:color w:val="231F20"/>
          <w:spacing w:val="-10"/>
          <w:w w:val="105"/>
        </w:rPr>
        <w:t xml:space="preserve"> </w:t>
      </w:r>
      <w:r>
        <w:rPr>
          <w:color w:val="231F20"/>
          <w:w w:val="105"/>
        </w:rPr>
        <w:t>communities,</w:t>
      </w:r>
      <w:r>
        <w:rPr>
          <w:color w:val="231F20"/>
          <w:spacing w:val="-10"/>
          <w:w w:val="105"/>
        </w:rPr>
        <w:t xml:space="preserve"> </w:t>
      </w:r>
      <w:r>
        <w:rPr>
          <w:color w:val="231F20"/>
          <w:w w:val="105"/>
        </w:rPr>
        <w:t>it</w:t>
      </w:r>
      <w:r>
        <w:rPr>
          <w:color w:val="231F20"/>
          <w:spacing w:val="-10"/>
          <w:w w:val="105"/>
        </w:rPr>
        <w:t xml:space="preserve"> </w:t>
      </w:r>
      <w:r>
        <w:rPr>
          <w:color w:val="231F20"/>
          <w:w w:val="105"/>
        </w:rPr>
        <w:t>is</w:t>
      </w:r>
      <w:r>
        <w:rPr>
          <w:color w:val="231F20"/>
          <w:spacing w:val="-10"/>
          <w:w w:val="105"/>
        </w:rPr>
        <w:t xml:space="preserve"> </w:t>
      </w:r>
      <w:r>
        <w:rPr>
          <w:color w:val="231F20"/>
          <w:w w:val="105"/>
        </w:rPr>
        <w:t>complex</w:t>
      </w:r>
      <w:r>
        <w:rPr>
          <w:color w:val="231F20"/>
          <w:spacing w:val="-10"/>
          <w:w w:val="105"/>
        </w:rPr>
        <w:t xml:space="preserve"> </w:t>
      </w:r>
      <w:r>
        <w:rPr>
          <w:color w:val="231F20"/>
          <w:w w:val="105"/>
        </w:rPr>
        <w:t>to</w:t>
      </w:r>
      <w:r>
        <w:rPr>
          <w:color w:val="231F20"/>
          <w:spacing w:val="-10"/>
          <w:w w:val="105"/>
        </w:rPr>
        <w:t xml:space="preserve"> </w:t>
      </w:r>
      <w:r>
        <w:rPr>
          <w:color w:val="231F20"/>
          <w:w w:val="105"/>
        </w:rPr>
        <w:t>capture</w:t>
      </w:r>
      <w:r>
        <w:rPr>
          <w:color w:val="231F20"/>
          <w:spacing w:val="-10"/>
          <w:w w:val="105"/>
        </w:rPr>
        <w:t xml:space="preserve"> </w:t>
      </w:r>
      <w:r>
        <w:rPr>
          <w:color w:val="231F20"/>
          <w:w w:val="105"/>
        </w:rPr>
        <w:t>the kind</w:t>
      </w:r>
      <w:r>
        <w:rPr>
          <w:color w:val="231F20"/>
          <w:spacing w:val="-11"/>
          <w:w w:val="105"/>
        </w:rPr>
        <w:t xml:space="preserve"> </w:t>
      </w:r>
      <w:r>
        <w:rPr>
          <w:color w:val="231F20"/>
          <w:w w:val="105"/>
        </w:rPr>
        <w:t>of</w:t>
      </w:r>
      <w:r>
        <w:rPr>
          <w:color w:val="231F20"/>
          <w:spacing w:val="-11"/>
          <w:w w:val="105"/>
        </w:rPr>
        <w:t xml:space="preserve"> </w:t>
      </w:r>
      <w:r>
        <w:rPr>
          <w:color w:val="231F20"/>
          <w:w w:val="105"/>
        </w:rPr>
        <w:t>robust</w:t>
      </w:r>
      <w:r>
        <w:rPr>
          <w:color w:val="231F20"/>
          <w:spacing w:val="-11"/>
          <w:w w:val="105"/>
        </w:rPr>
        <w:t xml:space="preserve"> </w:t>
      </w:r>
      <w:r>
        <w:rPr>
          <w:color w:val="231F20"/>
          <w:w w:val="105"/>
        </w:rPr>
        <w:t>evidence</w:t>
      </w:r>
      <w:r>
        <w:rPr>
          <w:color w:val="231F20"/>
          <w:spacing w:val="-11"/>
          <w:w w:val="105"/>
        </w:rPr>
        <w:t xml:space="preserve"> </w:t>
      </w:r>
      <w:r>
        <w:rPr>
          <w:color w:val="231F20"/>
          <w:w w:val="105"/>
        </w:rPr>
        <w:t>of</w:t>
      </w:r>
      <w:r>
        <w:rPr>
          <w:color w:val="231F20"/>
          <w:spacing w:val="-11"/>
          <w:w w:val="105"/>
        </w:rPr>
        <w:t xml:space="preserve"> </w:t>
      </w:r>
      <w:r>
        <w:rPr>
          <w:color w:val="231F20"/>
          <w:w w:val="105"/>
        </w:rPr>
        <w:t>causal</w:t>
      </w:r>
      <w:r>
        <w:rPr>
          <w:color w:val="231F20"/>
          <w:spacing w:val="-11"/>
          <w:w w:val="105"/>
        </w:rPr>
        <w:t xml:space="preserve"> </w:t>
      </w:r>
      <w:r>
        <w:rPr>
          <w:color w:val="231F20"/>
          <w:w w:val="105"/>
        </w:rPr>
        <w:t>impact</w:t>
      </w:r>
      <w:r>
        <w:rPr>
          <w:color w:val="231F20"/>
          <w:spacing w:val="-11"/>
          <w:w w:val="105"/>
        </w:rPr>
        <w:t xml:space="preserve"> </w:t>
      </w:r>
      <w:r>
        <w:rPr>
          <w:color w:val="231F20"/>
          <w:w w:val="105"/>
        </w:rPr>
        <w:t>that</w:t>
      </w:r>
      <w:r>
        <w:rPr>
          <w:color w:val="231F20"/>
          <w:spacing w:val="-11"/>
          <w:w w:val="105"/>
        </w:rPr>
        <w:t xml:space="preserve"> </w:t>
      </w:r>
      <w:r>
        <w:rPr>
          <w:color w:val="231F20"/>
          <w:w w:val="105"/>
        </w:rPr>
        <w:t>leads</w:t>
      </w:r>
      <w:r>
        <w:rPr>
          <w:color w:val="231F20"/>
          <w:spacing w:val="-11"/>
          <w:w w:val="105"/>
        </w:rPr>
        <w:t xml:space="preserve"> </w:t>
      </w:r>
      <w:r>
        <w:rPr>
          <w:color w:val="231F20"/>
          <w:w w:val="105"/>
        </w:rPr>
        <w:t>to</w:t>
      </w:r>
      <w:r>
        <w:rPr>
          <w:color w:val="231F20"/>
          <w:spacing w:val="-11"/>
          <w:w w:val="105"/>
        </w:rPr>
        <w:t xml:space="preserve"> </w:t>
      </w:r>
      <w:r>
        <w:rPr>
          <w:color w:val="231F20"/>
          <w:w w:val="105"/>
        </w:rPr>
        <w:t>substantial investment. The challenge is to build evidence regarding the benefits</w:t>
      </w:r>
      <w:r>
        <w:rPr>
          <w:color w:val="231F20"/>
          <w:spacing w:val="-14"/>
          <w:w w:val="105"/>
        </w:rPr>
        <w:t xml:space="preserve"> </w:t>
      </w:r>
      <w:r>
        <w:rPr>
          <w:color w:val="231F20"/>
          <w:w w:val="105"/>
        </w:rPr>
        <w:t>of</w:t>
      </w:r>
      <w:r>
        <w:rPr>
          <w:color w:val="231F20"/>
          <w:spacing w:val="-14"/>
          <w:w w:val="105"/>
        </w:rPr>
        <w:t xml:space="preserve"> </w:t>
      </w:r>
      <w:r>
        <w:rPr>
          <w:color w:val="231F20"/>
          <w:w w:val="105"/>
        </w:rPr>
        <w:t>the</w:t>
      </w:r>
      <w:r>
        <w:rPr>
          <w:color w:val="231F20"/>
          <w:spacing w:val="-14"/>
          <w:w w:val="105"/>
        </w:rPr>
        <w:t xml:space="preserve"> </w:t>
      </w:r>
      <w:r>
        <w:rPr>
          <w:color w:val="231F20"/>
          <w:w w:val="105"/>
        </w:rPr>
        <w:t>arts</w:t>
      </w:r>
      <w:r>
        <w:rPr>
          <w:color w:val="231F20"/>
          <w:spacing w:val="-14"/>
          <w:w w:val="105"/>
        </w:rPr>
        <w:t xml:space="preserve"> </w:t>
      </w:r>
      <w:r>
        <w:rPr>
          <w:color w:val="231F20"/>
          <w:w w:val="105"/>
        </w:rPr>
        <w:t>and</w:t>
      </w:r>
      <w:r>
        <w:rPr>
          <w:color w:val="231F20"/>
          <w:spacing w:val="-14"/>
          <w:w w:val="105"/>
        </w:rPr>
        <w:t xml:space="preserve"> </w:t>
      </w:r>
      <w:r>
        <w:rPr>
          <w:color w:val="231F20"/>
          <w:w w:val="105"/>
        </w:rPr>
        <w:t>collaboration</w:t>
      </w:r>
      <w:r>
        <w:rPr>
          <w:color w:val="231F20"/>
          <w:spacing w:val="-14"/>
          <w:w w:val="105"/>
        </w:rPr>
        <w:t xml:space="preserve"> </w:t>
      </w:r>
      <w:r>
        <w:rPr>
          <w:color w:val="231F20"/>
          <w:w w:val="105"/>
        </w:rPr>
        <w:t>to</w:t>
      </w:r>
      <w:r>
        <w:rPr>
          <w:color w:val="231F20"/>
          <w:spacing w:val="-14"/>
          <w:w w:val="105"/>
        </w:rPr>
        <w:t xml:space="preserve"> </w:t>
      </w:r>
      <w:r>
        <w:rPr>
          <w:color w:val="231F20"/>
          <w:w w:val="105"/>
        </w:rPr>
        <w:t>diverse</w:t>
      </w:r>
      <w:r>
        <w:rPr>
          <w:color w:val="231F20"/>
          <w:spacing w:val="-14"/>
          <w:w w:val="105"/>
        </w:rPr>
        <w:t xml:space="preserve"> </w:t>
      </w:r>
      <w:r>
        <w:rPr>
          <w:color w:val="231F20"/>
          <w:w w:val="105"/>
        </w:rPr>
        <w:t>stakeholders,</w:t>
      </w:r>
    </w:p>
    <w:p w14:paraId="5026BB7C" w14:textId="77777777" w:rsidR="008965B8" w:rsidRDefault="00DA3574">
      <w:pPr>
        <w:pStyle w:val="BodyText"/>
        <w:spacing w:before="0" w:line="220" w:lineRule="exact"/>
        <w:ind w:right="148"/>
      </w:pPr>
      <w:r>
        <w:rPr>
          <w:color w:val="231F20"/>
          <w:w w:val="105"/>
        </w:rPr>
        <w:t>to</w:t>
      </w:r>
      <w:r>
        <w:rPr>
          <w:color w:val="231F20"/>
          <w:spacing w:val="-10"/>
          <w:w w:val="105"/>
        </w:rPr>
        <w:t xml:space="preserve"> </w:t>
      </w:r>
      <w:r>
        <w:rPr>
          <w:color w:val="231F20"/>
          <w:w w:val="105"/>
        </w:rPr>
        <w:t>optimise</w:t>
      </w:r>
      <w:r>
        <w:rPr>
          <w:color w:val="231F20"/>
          <w:spacing w:val="-10"/>
          <w:w w:val="105"/>
        </w:rPr>
        <w:t xml:space="preserve"> </w:t>
      </w:r>
      <w:r>
        <w:rPr>
          <w:color w:val="231F20"/>
          <w:w w:val="105"/>
        </w:rPr>
        <w:t>those</w:t>
      </w:r>
      <w:r>
        <w:rPr>
          <w:color w:val="231F20"/>
          <w:spacing w:val="-10"/>
          <w:w w:val="105"/>
        </w:rPr>
        <w:t xml:space="preserve"> </w:t>
      </w:r>
      <w:r>
        <w:rPr>
          <w:color w:val="231F20"/>
          <w:w w:val="105"/>
        </w:rPr>
        <w:t>benefits</w:t>
      </w:r>
      <w:r>
        <w:rPr>
          <w:color w:val="231F20"/>
          <w:spacing w:val="-10"/>
          <w:w w:val="105"/>
        </w:rPr>
        <w:t xml:space="preserve"> </w:t>
      </w:r>
      <w:r>
        <w:rPr>
          <w:color w:val="231F20"/>
          <w:w w:val="105"/>
        </w:rPr>
        <w:t>and</w:t>
      </w:r>
      <w:r>
        <w:rPr>
          <w:color w:val="231F20"/>
          <w:spacing w:val="-10"/>
          <w:w w:val="105"/>
        </w:rPr>
        <w:t xml:space="preserve"> </w:t>
      </w:r>
      <w:r>
        <w:rPr>
          <w:color w:val="231F20"/>
          <w:w w:val="105"/>
        </w:rPr>
        <w:t>to</w:t>
      </w:r>
      <w:r>
        <w:rPr>
          <w:color w:val="231F20"/>
          <w:spacing w:val="-10"/>
          <w:w w:val="105"/>
        </w:rPr>
        <w:t xml:space="preserve"> </w:t>
      </w:r>
      <w:r>
        <w:rPr>
          <w:color w:val="231F20"/>
          <w:w w:val="105"/>
        </w:rPr>
        <w:t>create</w:t>
      </w:r>
      <w:r>
        <w:rPr>
          <w:color w:val="231F20"/>
          <w:spacing w:val="-10"/>
          <w:w w:val="105"/>
        </w:rPr>
        <w:t xml:space="preserve"> </w:t>
      </w:r>
      <w:r>
        <w:rPr>
          <w:color w:val="231F20"/>
          <w:w w:val="105"/>
        </w:rPr>
        <w:t>the</w:t>
      </w:r>
      <w:r>
        <w:rPr>
          <w:color w:val="231F20"/>
          <w:spacing w:val="-10"/>
          <w:w w:val="105"/>
        </w:rPr>
        <w:t xml:space="preserve"> </w:t>
      </w:r>
      <w:r>
        <w:rPr>
          <w:color w:val="231F20"/>
          <w:w w:val="105"/>
        </w:rPr>
        <w:t>conditions</w:t>
      </w:r>
      <w:r>
        <w:rPr>
          <w:color w:val="231F20"/>
          <w:spacing w:val="-10"/>
          <w:w w:val="105"/>
        </w:rPr>
        <w:t xml:space="preserve"> </w:t>
      </w:r>
      <w:r>
        <w:rPr>
          <w:color w:val="231F20"/>
          <w:w w:val="105"/>
        </w:rPr>
        <w:t>in</w:t>
      </w:r>
      <w:r>
        <w:rPr>
          <w:color w:val="231F20"/>
          <w:spacing w:val="-10"/>
          <w:w w:val="105"/>
        </w:rPr>
        <w:t xml:space="preserve"> </w:t>
      </w:r>
      <w:r>
        <w:rPr>
          <w:color w:val="231F20"/>
          <w:w w:val="105"/>
        </w:rPr>
        <w:t>which collaborative</w:t>
      </w:r>
      <w:r>
        <w:rPr>
          <w:color w:val="231F20"/>
          <w:spacing w:val="-19"/>
          <w:w w:val="105"/>
        </w:rPr>
        <w:t xml:space="preserve"> </w:t>
      </w:r>
      <w:r>
        <w:rPr>
          <w:color w:val="231F20"/>
          <w:w w:val="105"/>
        </w:rPr>
        <w:t>approaches</w:t>
      </w:r>
      <w:r>
        <w:rPr>
          <w:color w:val="231F20"/>
          <w:spacing w:val="-19"/>
          <w:w w:val="105"/>
        </w:rPr>
        <w:t xml:space="preserve"> </w:t>
      </w:r>
      <w:r>
        <w:rPr>
          <w:color w:val="231F20"/>
          <w:w w:val="105"/>
        </w:rPr>
        <w:t>are</w:t>
      </w:r>
      <w:r>
        <w:rPr>
          <w:color w:val="231F20"/>
          <w:spacing w:val="-19"/>
          <w:w w:val="105"/>
        </w:rPr>
        <w:t xml:space="preserve"> </w:t>
      </w:r>
      <w:r>
        <w:rPr>
          <w:color w:val="231F20"/>
          <w:w w:val="105"/>
        </w:rPr>
        <w:t>valued,</w:t>
      </w:r>
      <w:r>
        <w:rPr>
          <w:color w:val="231F20"/>
          <w:spacing w:val="-19"/>
          <w:w w:val="105"/>
        </w:rPr>
        <w:t xml:space="preserve"> </w:t>
      </w:r>
      <w:r>
        <w:rPr>
          <w:color w:val="231F20"/>
          <w:w w:val="105"/>
        </w:rPr>
        <w:t>enabled</w:t>
      </w:r>
      <w:r>
        <w:rPr>
          <w:color w:val="231F20"/>
          <w:spacing w:val="-19"/>
          <w:w w:val="105"/>
        </w:rPr>
        <w:t xml:space="preserve"> </w:t>
      </w:r>
      <w:r>
        <w:rPr>
          <w:color w:val="231F20"/>
          <w:w w:val="105"/>
        </w:rPr>
        <w:t>and</w:t>
      </w:r>
      <w:r>
        <w:rPr>
          <w:color w:val="231F20"/>
          <w:spacing w:val="-19"/>
          <w:w w:val="105"/>
        </w:rPr>
        <w:t xml:space="preserve"> </w:t>
      </w:r>
      <w:r>
        <w:rPr>
          <w:color w:val="231F20"/>
          <w:w w:val="105"/>
        </w:rPr>
        <w:t>constructive.</w:t>
      </w:r>
    </w:p>
    <w:p w14:paraId="78F35DE2" w14:textId="77777777" w:rsidR="008965B8" w:rsidRDefault="00DA3574">
      <w:pPr>
        <w:pStyle w:val="BodyText"/>
        <w:spacing w:before="152" w:line="232" w:lineRule="auto"/>
        <w:ind w:right="258"/>
      </w:pPr>
      <w:r>
        <w:rPr>
          <w:color w:val="231F20"/>
          <w:w w:val="105"/>
        </w:rPr>
        <w:t>Chapter Three describes specific initiatives proposed by the Taskforce to boost creativity-inspired collaboration across the State in four key</w:t>
      </w:r>
      <w:r>
        <w:rPr>
          <w:color w:val="231F20"/>
          <w:spacing w:val="-6"/>
          <w:w w:val="105"/>
        </w:rPr>
        <w:t xml:space="preserve"> </w:t>
      </w:r>
      <w:r>
        <w:rPr>
          <w:color w:val="231F20"/>
          <w:w w:val="105"/>
        </w:rPr>
        <w:t>areas:</w:t>
      </w:r>
    </w:p>
    <w:p w14:paraId="2B659F23" w14:textId="77777777" w:rsidR="008965B8" w:rsidRDefault="00DA3574">
      <w:pPr>
        <w:pStyle w:val="ListParagraph"/>
        <w:numPr>
          <w:ilvl w:val="0"/>
          <w:numId w:val="15"/>
        </w:numPr>
        <w:tabs>
          <w:tab w:val="left" w:pos="283"/>
        </w:tabs>
        <w:spacing w:before="34" w:line="220" w:lineRule="exact"/>
        <w:ind w:right="828" w:hanging="172"/>
        <w:rPr>
          <w:rFonts w:ascii="National Light" w:eastAsia="National Light" w:hAnsi="National Light" w:cs="National Light"/>
          <w:sz w:val="19"/>
          <w:szCs w:val="19"/>
        </w:rPr>
      </w:pPr>
      <w:r>
        <w:rPr>
          <w:rFonts w:ascii="National Light"/>
          <w:color w:val="231F20"/>
          <w:w w:val="105"/>
          <w:sz w:val="19"/>
        </w:rPr>
        <w:t>Capturing larger social dividends from Government funded arts and cultural</w:t>
      </w:r>
      <w:r>
        <w:rPr>
          <w:rFonts w:ascii="National Light"/>
          <w:color w:val="231F20"/>
          <w:spacing w:val="-7"/>
          <w:w w:val="105"/>
          <w:sz w:val="19"/>
        </w:rPr>
        <w:t xml:space="preserve"> </w:t>
      </w:r>
      <w:r>
        <w:rPr>
          <w:rFonts w:ascii="National Light"/>
          <w:color w:val="231F20"/>
          <w:w w:val="105"/>
          <w:sz w:val="19"/>
        </w:rPr>
        <w:t>initiatives</w:t>
      </w:r>
    </w:p>
    <w:p w14:paraId="7496DB40" w14:textId="77777777" w:rsidR="008965B8" w:rsidRDefault="00DA3574">
      <w:pPr>
        <w:pStyle w:val="ListParagraph"/>
        <w:numPr>
          <w:ilvl w:val="0"/>
          <w:numId w:val="15"/>
        </w:numPr>
        <w:tabs>
          <w:tab w:val="left" w:pos="307"/>
        </w:tabs>
        <w:spacing w:before="45" w:line="220" w:lineRule="exact"/>
        <w:ind w:left="306" w:right="447" w:hanging="196"/>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Leveraging better information to regularly quantify and publicise the benefits of Victoria’s cultural and creative industries, including a benefits analysis of services used by local and State</w:t>
      </w:r>
      <w:r>
        <w:rPr>
          <w:rFonts w:ascii="National Light" w:eastAsia="National Light" w:hAnsi="National Light" w:cs="National Light"/>
          <w:color w:val="231F20"/>
          <w:spacing w:val="-11"/>
          <w:w w:val="105"/>
          <w:sz w:val="19"/>
          <w:szCs w:val="19"/>
        </w:rPr>
        <w:t xml:space="preserve"> </w:t>
      </w:r>
      <w:r>
        <w:rPr>
          <w:rFonts w:ascii="National Light" w:eastAsia="National Light" w:hAnsi="National Light" w:cs="National Light"/>
          <w:color w:val="231F20"/>
          <w:w w:val="105"/>
          <w:sz w:val="19"/>
          <w:szCs w:val="19"/>
        </w:rPr>
        <w:t>government</w:t>
      </w:r>
    </w:p>
    <w:p w14:paraId="5A6628C6" w14:textId="77777777" w:rsidR="008965B8" w:rsidRDefault="00DA3574">
      <w:pPr>
        <w:pStyle w:val="ListParagraph"/>
        <w:numPr>
          <w:ilvl w:val="0"/>
          <w:numId w:val="15"/>
        </w:numPr>
        <w:tabs>
          <w:tab w:val="left" w:pos="304"/>
        </w:tabs>
        <w:spacing w:before="45" w:line="220" w:lineRule="exact"/>
        <w:ind w:left="303" w:right="542" w:hanging="193"/>
        <w:rPr>
          <w:rFonts w:ascii="National Light" w:eastAsia="National Light" w:hAnsi="National Light" w:cs="National Light"/>
          <w:sz w:val="19"/>
          <w:szCs w:val="19"/>
        </w:rPr>
      </w:pPr>
      <w:r>
        <w:rPr>
          <w:rFonts w:ascii="National Light"/>
          <w:color w:val="231F20"/>
          <w:w w:val="105"/>
          <w:sz w:val="19"/>
        </w:rPr>
        <w:t>Stimulating greater application of cultural and creative services across</w:t>
      </w:r>
      <w:r>
        <w:rPr>
          <w:rFonts w:ascii="National Light"/>
          <w:color w:val="231F20"/>
          <w:spacing w:val="-15"/>
          <w:w w:val="105"/>
          <w:sz w:val="19"/>
        </w:rPr>
        <w:t xml:space="preserve"> </w:t>
      </w:r>
      <w:r>
        <w:rPr>
          <w:rFonts w:ascii="National Light"/>
          <w:color w:val="231F20"/>
          <w:w w:val="105"/>
          <w:sz w:val="19"/>
        </w:rPr>
        <w:t>government</w:t>
      </w:r>
    </w:p>
    <w:p w14:paraId="1C371DF5" w14:textId="77777777" w:rsidR="008965B8" w:rsidRDefault="00DA3574">
      <w:pPr>
        <w:pStyle w:val="ListParagraph"/>
        <w:numPr>
          <w:ilvl w:val="0"/>
          <w:numId w:val="15"/>
        </w:numPr>
        <w:tabs>
          <w:tab w:val="left" w:pos="320"/>
        </w:tabs>
        <w:spacing w:before="45" w:line="220" w:lineRule="exact"/>
        <w:ind w:left="319" w:right="624" w:hanging="209"/>
        <w:rPr>
          <w:rFonts w:ascii="National Light" w:eastAsia="National Light" w:hAnsi="National Light" w:cs="National Light"/>
          <w:sz w:val="19"/>
          <w:szCs w:val="19"/>
        </w:rPr>
      </w:pPr>
      <w:r>
        <w:rPr>
          <w:rFonts w:ascii="National Light"/>
          <w:color w:val="231F20"/>
          <w:w w:val="105"/>
          <w:sz w:val="19"/>
        </w:rPr>
        <w:t>Enhancing application of design to improve liveability and capture stronger triple bottom line</w:t>
      </w:r>
      <w:r>
        <w:rPr>
          <w:rFonts w:ascii="National Light"/>
          <w:color w:val="231F20"/>
          <w:spacing w:val="-20"/>
          <w:w w:val="105"/>
          <w:sz w:val="19"/>
        </w:rPr>
        <w:t xml:space="preserve"> </w:t>
      </w:r>
      <w:r>
        <w:rPr>
          <w:rFonts w:ascii="National Light"/>
          <w:color w:val="231F20"/>
          <w:w w:val="105"/>
          <w:sz w:val="19"/>
        </w:rPr>
        <w:t>benefits.</w:t>
      </w:r>
    </w:p>
    <w:p w14:paraId="0984F44F" w14:textId="77777777" w:rsidR="008965B8" w:rsidRDefault="008965B8">
      <w:pPr>
        <w:rPr>
          <w:rFonts w:ascii="National Light" w:eastAsia="National Light" w:hAnsi="National Light" w:cs="National Light"/>
          <w:sz w:val="20"/>
          <w:szCs w:val="20"/>
        </w:rPr>
      </w:pPr>
    </w:p>
    <w:p w14:paraId="4C9D25EF" w14:textId="77777777" w:rsidR="008965B8" w:rsidRDefault="008965B8">
      <w:pPr>
        <w:spacing w:before="1"/>
        <w:rPr>
          <w:rFonts w:ascii="National Light" w:eastAsia="National Light" w:hAnsi="National Light" w:cs="National Light"/>
          <w:sz w:val="17"/>
          <w:szCs w:val="17"/>
        </w:rPr>
      </w:pPr>
    </w:p>
    <w:p w14:paraId="43C5143F" w14:textId="77777777" w:rsidR="008965B8" w:rsidRDefault="00DA3574">
      <w:pPr>
        <w:ind w:left="110"/>
        <w:rPr>
          <w:rFonts w:ascii="National Light" w:eastAsia="National Light" w:hAnsi="National Light" w:cs="National Light"/>
          <w:sz w:val="20"/>
          <w:szCs w:val="20"/>
        </w:rPr>
      </w:pPr>
      <w:r>
        <w:rPr>
          <w:rFonts w:ascii="National Light" w:eastAsia="National Light" w:hAnsi="National Light" w:cs="National Light"/>
          <w:noProof/>
          <w:sz w:val="20"/>
          <w:szCs w:val="20"/>
        </w:rPr>
        <w:drawing>
          <wp:inline distT="0" distB="0" distL="0" distR="0" wp14:anchorId="7198611F" wp14:editId="7DD2D5CC">
            <wp:extent cx="3129180" cy="2517743"/>
            <wp:effectExtent l="0" t="0" r="0" b="0"/>
            <wp:docPr id="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5.jpeg"/>
                    <pic:cNvPicPr/>
                  </pic:nvPicPr>
                  <pic:blipFill>
                    <a:blip r:embed="rId56" cstate="print"/>
                    <a:stretch>
                      <a:fillRect/>
                    </a:stretch>
                  </pic:blipFill>
                  <pic:spPr>
                    <a:xfrm>
                      <a:off x="0" y="0"/>
                      <a:ext cx="3129180" cy="2517743"/>
                    </a:xfrm>
                    <a:prstGeom prst="rect">
                      <a:avLst/>
                    </a:prstGeom>
                  </pic:spPr>
                </pic:pic>
              </a:graphicData>
            </a:graphic>
          </wp:inline>
        </w:drawing>
      </w:r>
    </w:p>
    <w:p w14:paraId="7AA6873B" w14:textId="77777777" w:rsidR="008965B8" w:rsidRDefault="00A52037">
      <w:pPr>
        <w:spacing w:before="122" w:line="160" w:lineRule="exact"/>
        <w:ind w:left="110" w:right="402"/>
        <w:rPr>
          <w:rFonts w:ascii="National Light" w:eastAsia="National Light" w:hAnsi="National Light" w:cs="National Light"/>
          <w:sz w:val="14"/>
          <w:szCs w:val="14"/>
        </w:rPr>
      </w:pPr>
      <w:r>
        <w:pict w14:anchorId="1C60F6E9">
          <v:group id="_x0000_s1150" style="position:absolute;left:0;text-align:left;margin-left:42.5pt;margin-top:-49.4pt;width:246.65pt;height:70.9pt;z-index:251667968;mso-position-horizontal-relative:page" coordorigin="850,-989" coordsize="4933,1418">
            <v:group id="_x0000_s1154" style="position:absolute;left:850;top:-989;width:4933;height:1418" coordorigin="850,-989" coordsize="4933,1418">
              <v:shape id="_x0000_s1155" style="position:absolute;left:850;top:-989;width:4933;height:1418" coordorigin="850,-989" coordsize="4933,1418" path="m850,429l5783,429,5783,-989,850,-989,850,429xe" fillcolor="#fdd8cd" stroked="f">
                <v:path arrowok="t"/>
              </v:shape>
            </v:group>
            <v:group id="_x0000_s1151" style="position:absolute;left:850;top:-989;width:4933;height:71" coordorigin="850,-989" coordsize="4933,71">
              <v:shape id="_x0000_s1153" style="position:absolute;left:850;top:-989;width:4933;height:71" coordorigin="850,-989" coordsize="4933,71" path="m850,-918l5783,-918,5783,-989,850,-989,850,-918xe" fillcolor="#f37363" stroked="f">
                <v:path arrowok="t"/>
              </v:shape>
              <v:shape id="_x0000_s1152" type="#_x0000_t202" style="position:absolute;left:850;top:-953;width:4933;height:1382" filled="f" stroked="f">
                <v:textbox inset="0,0,0,0">
                  <w:txbxContent>
                    <w:p w14:paraId="1D3A29C5" w14:textId="77777777" w:rsidR="00DA3574" w:rsidRDefault="00DA3574">
                      <w:pPr>
                        <w:spacing w:before="167" w:line="224" w:lineRule="exact"/>
                        <w:ind w:left="226"/>
                        <w:rPr>
                          <w:rFonts w:ascii="National" w:eastAsia="National" w:hAnsi="National" w:cs="National"/>
                          <w:sz w:val="19"/>
                          <w:szCs w:val="19"/>
                        </w:rPr>
                      </w:pPr>
                      <w:r>
                        <w:rPr>
                          <w:rFonts w:ascii="National" w:eastAsia="National" w:hAnsi="National" w:cs="National"/>
                          <w:color w:val="231F20"/>
                          <w:w w:val="105"/>
                          <w:sz w:val="19"/>
                          <w:szCs w:val="19"/>
                        </w:rPr>
                        <w:t>‘In the digital age creativity is</w:t>
                      </w:r>
                      <w:r>
                        <w:rPr>
                          <w:rFonts w:ascii="National" w:eastAsia="National" w:hAnsi="National" w:cs="National"/>
                          <w:color w:val="231F20"/>
                          <w:spacing w:val="-14"/>
                          <w:w w:val="105"/>
                          <w:sz w:val="19"/>
                          <w:szCs w:val="19"/>
                        </w:rPr>
                        <w:t xml:space="preserve"> </w:t>
                      </w:r>
                      <w:r>
                        <w:rPr>
                          <w:rFonts w:ascii="National" w:eastAsia="National" w:hAnsi="National" w:cs="National"/>
                          <w:color w:val="231F20"/>
                          <w:w w:val="105"/>
                          <w:sz w:val="19"/>
                          <w:szCs w:val="19"/>
                        </w:rPr>
                        <w:t>collaborative.</w:t>
                      </w:r>
                    </w:p>
                    <w:p w14:paraId="5B61327F" w14:textId="77777777" w:rsidR="00DA3574" w:rsidRDefault="00DA3574">
                      <w:pPr>
                        <w:spacing w:before="3" w:line="230" w:lineRule="auto"/>
                        <w:ind w:left="226" w:right="297"/>
                        <w:rPr>
                          <w:rFonts w:ascii="National" w:eastAsia="National" w:hAnsi="National" w:cs="National"/>
                          <w:sz w:val="19"/>
                          <w:szCs w:val="19"/>
                        </w:rPr>
                      </w:pPr>
                      <w:r>
                        <w:rPr>
                          <w:rFonts w:ascii="National" w:eastAsia="National" w:hAnsi="National" w:cs="National"/>
                          <w:color w:val="231F20"/>
                          <w:w w:val="105"/>
                          <w:sz w:val="19"/>
                          <w:szCs w:val="19"/>
                        </w:rPr>
                        <w:t>A progressive strategy fosters networked communities that co-design and create our</w:t>
                      </w:r>
                      <w:r>
                        <w:rPr>
                          <w:rFonts w:ascii="National" w:eastAsia="National" w:hAnsi="National" w:cs="National"/>
                          <w:color w:val="231F20"/>
                          <w:spacing w:val="-30"/>
                          <w:w w:val="105"/>
                          <w:sz w:val="19"/>
                          <w:szCs w:val="19"/>
                        </w:rPr>
                        <w:t xml:space="preserve"> </w:t>
                      </w:r>
                      <w:r>
                        <w:rPr>
                          <w:rFonts w:ascii="National" w:eastAsia="National" w:hAnsi="National" w:cs="National"/>
                          <w:color w:val="231F20"/>
                          <w:w w:val="105"/>
                          <w:sz w:val="19"/>
                          <w:szCs w:val="19"/>
                        </w:rPr>
                        <w:t>future.’</w:t>
                      </w:r>
                    </w:p>
                    <w:p w14:paraId="3ADB1A5D" w14:textId="77777777" w:rsidR="00DA3574" w:rsidRDefault="00DA3574">
                      <w:pPr>
                        <w:spacing w:before="39"/>
                        <w:ind w:left="226"/>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Online Consultation ‘Post-it note’</w:t>
                      </w:r>
                      <w:r>
                        <w:rPr>
                          <w:rFonts w:ascii="National Light" w:eastAsia="National Light" w:hAnsi="National Light" w:cs="National Light"/>
                          <w:color w:val="231F20"/>
                          <w:spacing w:val="-14"/>
                          <w:w w:val="105"/>
                          <w:sz w:val="19"/>
                          <w:szCs w:val="19"/>
                        </w:rPr>
                        <w:t xml:space="preserve"> </w:t>
                      </w:r>
                      <w:r>
                        <w:rPr>
                          <w:rFonts w:ascii="National Light" w:eastAsia="National Light" w:hAnsi="National Light" w:cs="National Light"/>
                          <w:color w:val="231F20"/>
                          <w:w w:val="105"/>
                          <w:sz w:val="19"/>
                          <w:szCs w:val="19"/>
                        </w:rPr>
                        <w:t>(yarra64)</w:t>
                      </w:r>
                    </w:p>
                  </w:txbxContent>
                </v:textbox>
              </v:shape>
            </v:group>
            <w10:wrap anchorx="page"/>
          </v:group>
        </w:pict>
      </w:r>
      <w:r w:rsidR="00DA3574">
        <w:rPr>
          <w:rFonts w:ascii="National Light"/>
          <w:color w:val="6D6E71"/>
          <w:sz w:val="14"/>
        </w:rPr>
        <w:t xml:space="preserve">School children watch </w:t>
      </w:r>
      <w:r w:rsidR="00DA3574">
        <w:rPr>
          <w:rFonts w:ascii="National Light"/>
          <w:i/>
          <w:color w:val="6D6E71"/>
          <w:sz w:val="14"/>
        </w:rPr>
        <w:t xml:space="preserve">The Barber of Seville, </w:t>
      </w:r>
      <w:r w:rsidR="00DA3574">
        <w:rPr>
          <w:rFonts w:ascii="National Light"/>
          <w:color w:val="6D6E71"/>
          <w:sz w:val="14"/>
        </w:rPr>
        <w:t>Opera Australia Education (2013). Credit: Ben</w:t>
      </w:r>
      <w:r w:rsidR="00DA3574">
        <w:rPr>
          <w:rFonts w:ascii="National Light"/>
          <w:color w:val="6D6E71"/>
          <w:spacing w:val="13"/>
          <w:sz w:val="14"/>
        </w:rPr>
        <w:t xml:space="preserve"> </w:t>
      </w:r>
      <w:r w:rsidR="00DA3574">
        <w:rPr>
          <w:rFonts w:ascii="National Light"/>
          <w:color w:val="6D6E71"/>
          <w:sz w:val="14"/>
        </w:rPr>
        <w:t>Symons</w:t>
      </w:r>
    </w:p>
    <w:p w14:paraId="619ED42C" w14:textId="77777777" w:rsidR="008965B8" w:rsidRDefault="00DA3574">
      <w:pPr>
        <w:spacing w:before="11"/>
        <w:rPr>
          <w:rFonts w:ascii="National Light" w:eastAsia="National Light" w:hAnsi="National Light" w:cs="National Light"/>
          <w:sz w:val="8"/>
          <w:szCs w:val="8"/>
        </w:rPr>
      </w:pPr>
      <w:r>
        <w:br w:type="column"/>
      </w:r>
    </w:p>
    <w:p w14:paraId="253E9200" w14:textId="77777777" w:rsidR="008965B8" w:rsidRDefault="00DA3574">
      <w:pPr>
        <w:ind w:left="110"/>
        <w:rPr>
          <w:rFonts w:ascii="National Light" w:eastAsia="National Light" w:hAnsi="National Light" w:cs="National Light"/>
          <w:sz w:val="20"/>
          <w:szCs w:val="20"/>
        </w:rPr>
      </w:pPr>
      <w:r>
        <w:rPr>
          <w:rFonts w:ascii="National Light" w:eastAsia="National Light" w:hAnsi="National Light" w:cs="National Light"/>
          <w:noProof/>
          <w:sz w:val="20"/>
          <w:szCs w:val="20"/>
        </w:rPr>
        <w:drawing>
          <wp:inline distT="0" distB="0" distL="0" distR="0" wp14:anchorId="4EED0F9A" wp14:editId="777C614E">
            <wp:extent cx="3119781" cy="3819048"/>
            <wp:effectExtent l="0" t="0" r="0" b="0"/>
            <wp:docPr id="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6.jpeg"/>
                    <pic:cNvPicPr/>
                  </pic:nvPicPr>
                  <pic:blipFill>
                    <a:blip r:embed="rId57" cstate="print"/>
                    <a:stretch>
                      <a:fillRect/>
                    </a:stretch>
                  </pic:blipFill>
                  <pic:spPr>
                    <a:xfrm>
                      <a:off x="0" y="0"/>
                      <a:ext cx="3119781" cy="3819048"/>
                    </a:xfrm>
                    <a:prstGeom prst="rect">
                      <a:avLst/>
                    </a:prstGeom>
                  </pic:spPr>
                </pic:pic>
              </a:graphicData>
            </a:graphic>
          </wp:inline>
        </w:drawing>
      </w:r>
    </w:p>
    <w:p w14:paraId="6C73C0B2" w14:textId="77777777" w:rsidR="008965B8" w:rsidRDefault="008965B8">
      <w:pPr>
        <w:spacing w:before="1"/>
        <w:rPr>
          <w:rFonts w:ascii="National Light" w:eastAsia="National Light" w:hAnsi="National Light" w:cs="National Light"/>
          <w:sz w:val="12"/>
          <w:szCs w:val="12"/>
        </w:rPr>
      </w:pPr>
    </w:p>
    <w:p w14:paraId="2FB45D6F" w14:textId="77777777" w:rsidR="008965B8" w:rsidRDefault="00DA3574">
      <w:pPr>
        <w:ind w:left="110" w:right="258"/>
        <w:rPr>
          <w:rFonts w:ascii="National Light" w:eastAsia="National Light" w:hAnsi="National Light" w:cs="National Light"/>
          <w:sz w:val="14"/>
          <w:szCs w:val="14"/>
        </w:rPr>
      </w:pPr>
      <w:r>
        <w:rPr>
          <w:rFonts w:ascii="National Light"/>
          <w:color w:val="6D6E71"/>
          <w:sz w:val="14"/>
        </w:rPr>
        <w:t xml:space="preserve">Rawcus, </w:t>
      </w:r>
      <w:r>
        <w:rPr>
          <w:rFonts w:ascii="National Light"/>
          <w:i/>
          <w:color w:val="6D6E71"/>
          <w:sz w:val="14"/>
        </w:rPr>
        <w:t xml:space="preserve">Singular </w:t>
      </w:r>
      <w:r>
        <w:rPr>
          <w:rFonts w:ascii="National Light"/>
          <w:color w:val="6D6E71"/>
          <w:sz w:val="14"/>
        </w:rPr>
        <w:t xml:space="preserve">(2013). Credit: Pia </w:t>
      </w:r>
      <w:r>
        <w:rPr>
          <w:rFonts w:ascii="National Light"/>
          <w:color w:val="6D6E71"/>
          <w:spacing w:val="12"/>
          <w:sz w:val="14"/>
        </w:rPr>
        <w:t xml:space="preserve"> </w:t>
      </w:r>
      <w:r>
        <w:rPr>
          <w:rFonts w:ascii="National Light"/>
          <w:color w:val="6D6E71"/>
          <w:sz w:val="14"/>
        </w:rPr>
        <w:t>Johnson</w:t>
      </w:r>
    </w:p>
    <w:p w14:paraId="35712D0A" w14:textId="77777777" w:rsidR="008965B8" w:rsidRDefault="00DA3574">
      <w:pPr>
        <w:spacing w:before="11"/>
        <w:rPr>
          <w:rFonts w:ascii="National Light" w:eastAsia="National Light" w:hAnsi="National Light" w:cs="National Light"/>
          <w:sz w:val="8"/>
          <w:szCs w:val="8"/>
        </w:rPr>
      </w:pPr>
      <w:r>
        <w:br w:type="column"/>
      </w:r>
    </w:p>
    <w:p w14:paraId="51D99792" w14:textId="77777777" w:rsidR="008965B8" w:rsidRDefault="00A52037">
      <w:pPr>
        <w:ind w:left="110"/>
        <w:rPr>
          <w:rFonts w:ascii="National Light" w:eastAsia="National Light" w:hAnsi="National Light" w:cs="National Light"/>
          <w:sz w:val="20"/>
          <w:szCs w:val="20"/>
        </w:rPr>
      </w:pPr>
      <w:r>
        <w:rPr>
          <w:rFonts w:ascii="National Light" w:eastAsia="National Light" w:hAnsi="National Light" w:cs="National Light"/>
          <w:sz w:val="20"/>
          <w:szCs w:val="20"/>
        </w:rPr>
      </w:r>
      <w:r>
        <w:rPr>
          <w:rFonts w:ascii="National Light" w:eastAsia="National Light" w:hAnsi="National Light" w:cs="National Light"/>
          <w:sz w:val="20"/>
          <w:szCs w:val="20"/>
        </w:rPr>
        <w:pict w14:anchorId="20D4D501">
          <v:shape id="_x0000_s1149" type="#_x0000_t202" style="width:246.65pt;height:102.05pt;mso-left-percent:-10001;mso-top-percent:-10001;mso-position-horizontal:absolute;mso-position-horizontal-relative:char;mso-position-vertical:absolute;mso-position-vertical-relative:line;mso-left-percent:-10001;mso-top-percent:-10001" fillcolor="#eddfcd" stroked="f">
            <v:textbox inset="0,0,0,0">
              <w:txbxContent>
                <w:p w14:paraId="49FDF12C" w14:textId="77777777" w:rsidR="00DA3574" w:rsidRDefault="00DA3574">
                  <w:pPr>
                    <w:spacing w:before="7"/>
                    <w:rPr>
                      <w:rFonts w:ascii="National Light" w:eastAsia="National Light" w:hAnsi="National Light" w:cs="National Light"/>
                      <w:sz w:val="20"/>
                      <w:szCs w:val="20"/>
                    </w:rPr>
                  </w:pPr>
                </w:p>
                <w:p w14:paraId="2E19EE6B" w14:textId="77777777" w:rsidR="00DA3574" w:rsidRDefault="00DA3574">
                  <w:pPr>
                    <w:ind w:left="283"/>
                    <w:rPr>
                      <w:rFonts w:ascii="National" w:eastAsia="National" w:hAnsi="National" w:cs="National"/>
                      <w:sz w:val="24"/>
                      <w:szCs w:val="24"/>
                    </w:rPr>
                  </w:pPr>
                  <w:r>
                    <w:rPr>
                      <w:rFonts w:ascii="National"/>
                      <w:color w:val="231F20"/>
                      <w:sz w:val="24"/>
                    </w:rPr>
                    <w:t>FOCUS AREA</w:t>
                  </w:r>
                  <w:r>
                    <w:rPr>
                      <w:rFonts w:ascii="National"/>
                      <w:color w:val="231F20"/>
                      <w:spacing w:val="17"/>
                      <w:sz w:val="24"/>
                    </w:rPr>
                    <w:t xml:space="preserve"> </w:t>
                  </w:r>
                  <w:r>
                    <w:rPr>
                      <w:rFonts w:ascii="National"/>
                      <w:color w:val="231F20"/>
                      <w:sz w:val="24"/>
                    </w:rPr>
                    <w:t>4</w:t>
                  </w:r>
                </w:p>
                <w:p w14:paraId="33DC49A7" w14:textId="77777777" w:rsidR="00DA3574" w:rsidRDefault="00DA3574">
                  <w:pPr>
                    <w:spacing w:before="12" w:line="249" w:lineRule="auto"/>
                    <w:ind w:left="283" w:right="640"/>
                    <w:rPr>
                      <w:rFonts w:ascii="National" w:eastAsia="National" w:hAnsi="National" w:cs="National"/>
                      <w:sz w:val="24"/>
                      <w:szCs w:val="24"/>
                    </w:rPr>
                  </w:pPr>
                  <w:r>
                    <w:rPr>
                      <w:rFonts w:ascii="National"/>
                      <w:color w:val="231F20"/>
                      <w:sz w:val="24"/>
                    </w:rPr>
                    <w:t xml:space="preserve">Increasing participation and access by setting high standards for </w:t>
                  </w:r>
                  <w:r>
                    <w:rPr>
                      <w:rFonts w:ascii="National"/>
                      <w:color w:val="231F20"/>
                      <w:spacing w:val="2"/>
                      <w:sz w:val="24"/>
                    </w:rPr>
                    <w:t xml:space="preserve">education, </w:t>
                  </w:r>
                  <w:r>
                    <w:rPr>
                      <w:rFonts w:ascii="National"/>
                      <w:color w:val="231F20"/>
                      <w:sz w:val="24"/>
                    </w:rPr>
                    <w:t xml:space="preserve">access and public events and broadly promoting the value of art and </w:t>
                  </w:r>
                  <w:r>
                    <w:rPr>
                      <w:rFonts w:ascii="National"/>
                      <w:color w:val="231F20"/>
                      <w:spacing w:val="17"/>
                      <w:sz w:val="24"/>
                    </w:rPr>
                    <w:t xml:space="preserve"> </w:t>
                  </w:r>
                  <w:r>
                    <w:rPr>
                      <w:rFonts w:ascii="National"/>
                      <w:color w:val="231F20"/>
                      <w:sz w:val="24"/>
                    </w:rPr>
                    <w:t>creativity</w:t>
                  </w:r>
                </w:p>
              </w:txbxContent>
            </v:textbox>
            <w10:wrap type="none"/>
            <w10:anchorlock/>
          </v:shape>
        </w:pict>
      </w:r>
    </w:p>
    <w:p w14:paraId="2398AC0F" w14:textId="77777777" w:rsidR="008965B8" w:rsidRDefault="008965B8">
      <w:pPr>
        <w:spacing w:before="9"/>
        <w:rPr>
          <w:rFonts w:ascii="National Light" w:eastAsia="National Light" w:hAnsi="National Light" w:cs="National Light"/>
          <w:sz w:val="16"/>
          <w:szCs w:val="16"/>
        </w:rPr>
      </w:pPr>
    </w:p>
    <w:p w14:paraId="330D8421" w14:textId="77777777" w:rsidR="008965B8" w:rsidRDefault="00DA3574">
      <w:pPr>
        <w:pStyle w:val="BodyText"/>
        <w:spacing w:before="0" w:line="242" w:lineRule="auto"/>
        <w:ind w:right="496"/>
      </w:pPr>
      <w:r>
        <w:rPr>
          <w:color w:val="231F20"/>
          <w:w w:val="105"/>
        </w:rPr>
        <w:t>Art, culture and creativity are intertwined with human development itself. Creative engagement plays a critical role in regenerating cities and regions. Attracting a younger demographic, underpinning tourism and meaningful engagement with cultural experiences from an early age are all vital for the growth and strength of</w:t>
      </w:r>
      <w:r>
        <w:rPr>
          <w:color w:val="231F20"/>
          <w:spacing w:val="-14"/>
          <w:w w:val="105"/>
        </w:rPr>
        <w:t xml:space="preserve"> </w:t>
      </w:r>
      <w:r>
        <w:rPr>
          <w:color w:val="231F20"/>
          <w:w w:val="105"/>
        </w:rPr>
        <w:t>communities.</w:t>
      </w:r>
    </w:p>
    <w:p w14:paraId="2892C72C" w14:textId="77777777" w:rsidR="008965B8" w:rsidRDefault="00DA3574">
      <w:pPr>
        <w:pStyle w:val="BodyText"/>
        <w:spacing w:before="141" w:line="242" w:lineRule="auto"/>
        <w:ind w:right="376"/>
      </w:pPr>
      <w:r>
        <w:rPr>
          <w:color w:val="231F20"/>
          <w:w w:val="105"/>
        </w:rPr>
        <w:t>A variety of indicators of ‘revitalisation’ – reductions in poverty, lower levels of social stress, fewer incidents of ethnic and racial harassment – are correlated with measures of cultural</w:t>
      </w:r>
      <w:r>
        <w:rPr>
          <w:color w:val="231F20"/>
          <w:spacing w:val="-8"/>
          <w:w w:val="105"/>
        </w:rPr>
        <w:t xml:space="preserve"> </w:t>
      </w:r>
      <w:r>
        <w:rPr>
          <w:color w:val="231F20"/>
          <w:w w:val="105"/>
        </w:rPr>
        <w:t>engagement.</w:t>
      </w:r>
    </w:p>
    <w:p w14:paraId="21EFAD04" w14:textId="77777777" w:rsidR="008965B8" w:rsidRDefault="00DA3574">
      <w:pPr>
        <w:pStyle w:val="BodyText"/>
        <w:spacing w:before="141"/>
        <w:ind w:right="376"/>
      </w:pPr>
      <w:r>
        <w:rPr>
          <w:color w:val="231F20"/>
          <w:w w:val="105"/>
        </w:rPr>
        <w:t>The quality of cultural and creative education matters for three reasons. First, it builds the supply of talented creative practitioners, some of whom will go on to make important cultural and creative contributions to their</w:t>
      </w:r>
      <w:r>
        <w:rPr>
          <w:color w:val="231F20"/>
          <w:spacing w:val="-16"/>
          <w:w w:val="105"/>
        </w:rPr>
        <w:t xml:space="preserve"> </w:t>
      </w:r>
      <w:r>
        <w:rPr>
          <w:color w:val="231F20"/>
          <w:w w:val="105"/>
        </w:rPr>
        <w:t>communities.</w:t>
      </w:r>
    </w:p>
    <w:p w14:paraId="02CD379E" w14:textId="77777777" w:rsidR="008965B8" w:rsidRDefault="00A52037">
      <w:pPr>
        <w:pStyle w:val="BodyText"/>
        <w:spacing w:before="2"/>
        <w:ind w:right="140"/>
      </w:pPr>
      <w:r>
        <w:pict w14:anchorId="1FFC38E5">
          <v:group id="_x0000_s1143" style="position:absolute;left:0;text-align:left;margin-left:901.4pt;margin-top:123.15pt;width:246.65pt;height:102.05pt;z-index:251668992;mso-position-horizontal-relative:page" coordorigin="18028,2463" coordsize="4933,2041">
            <v:group id="_x0000_s1147" style="position:absolute;left:18028;top:2463;width:4933;height:2041" coordorigin="18028,2463" coordsize="4933,2041">
              <v:shape id="_x0000_s1148" style="position:absolute;left:18028;top:2463;width:4933;height:2041" coordorigin="18028,2463" coordsize="4933,2041" path="m18028,4504l22961,4504,22961,2463,18028,2463,18028,4504xe" fillcolor="#eddfcd" stroked="f">
                <v:path arrowok="t"/>
              </v:shape>
            </v:group>
            <v:group id="_x0000_s1144" style="position:absolute;left:18028;top:2463;width:4933;height:71" coordorigin="18028,2463" coordsize="4933,71">
              <v:shape id="_x0000_s1146" style="position:absolute;left:18028;top:2463;width:4933;height:71" coordorigin="18028,2463" coordsize="4933,71" path="m18028,2534l22961,2534,22961,2463,18028,2463,18028,2534xe" fillcolor="#bc8d4a" stroked="f">
                <v:path arrowok="t"/>
              </v:shape>
              <v:shape id="_x0000_s1145" type="#_x0000_t202" style="position:absolute;left:18028;top:2499;width:4933;height:2006" filled="f" stroked="f">
                <v:textbox inset="0,0,0,0">
                  <w:txbxContent>
                    <w:p w14:paraId="63D56DBF" w14:textId="77777777" w:rsidR="00DA3574" w:rsidRDefault="00DA3574">
                      <w:pPr>
                        <w:spacing w:before="167"/>
                        <w:ind w:left="226" w:right="293"/>
                        <w:rPr>
                          <w:rFonts w:ascii="National" w:eastAsia="National" w:hAnsi="National" w:cs="National"/>
                          <w:sz w:val="19"/>
                          <w:szCs w:val="19"/>
                        </w:rPr>
                      </w:pPr>
                      <w:r>
                        <w:rPr>
                          <w:rFonts w:ascii="National" w:eastAsia="National" w:hAnsi="National" w:cs="National"/>
                          <w:color w:val="231F20"/>
                          <w:spacing w:val="-3"/>
                          <w:w w:val="105"/>
                          <w:sz w:val="19"/>
                          <w:szCs w:val="19"/>
                        </w:rPr>
                        <w:t xml:space="preserve">‘Active </w:t>
                      </w:r>
                      <w:r>
                        <w:rPr>
                          <w:rFonts w:ascii="National" w:eastAsia="National" w:hAnsi="National" w:cs="National"/>
                          <w:color w:val="231F20"/>
                          <w:w w:val="105"/>
                          <w:sz w:val="19"/>
                          <w:szCs w:val="19"/>
                        </w:rPr>
                        <w:t>participation, collaboration and representation by all sectors of the community in its cultural life</w:t>
                      </w:r>
                      <w:r>
                        <w:rPr>
                          <w:rFonts w:ascii="National" w:eastAsia="National" w:hAnsi="National" w:cs="National"/>
                          <w:color w:val="231F20"/>
                          <w:spacing w:val="-7"/>
                          <w:w w:val="105"/>
                          <w:sz w:val="19"/>
                          <w:szCs w:val="19"/>
                        </w:rPr>
                        <w:t xml:space="preserve"> </w:t>
                      </w:r>
                      <w:r>
                        <w:rPr>
                          <w:rFonts w:ascii="National" w:eastAsia="National" w:hAnsi="National" w:cs="National"/>
                          <w:color w:val="231F20"/>
                          <w:w w:val="105"/>
                          <w:sz w:val="19"/>
                          <w:szCs w:val="19"/>
                        </w:rPr>
                        <w:t>is</w:t>
                      </w:r>
                    </w:p>
                    <w:p w14:paraId="0DE02E67" w14:textId="77777777" w:rsidR="00DA3574" w:rsidRDefault="00DA3574">
                      <w:pPr>
                        <w:spacing w:before="2"/>
                        <w:ind w:left="226" w:right="403"/>
                        <w:rPr>
                          <w:rFonts w:ascii="National" w:eastAsia="National" w:hAnsi="National" w:cs="National"/>
                          <w:sz w:val="19"/>
                          <w:szCs w:val="19"/>
                        </w:rPr>
                      </w:pPr>
                      <w:r>
                        <w:rPr>
                          <w:rFonts w:ascii="National" w:eastAsia="National" w:hAnsi="National" w:cs="National"/>
                          <w:color w:val="231F20"/>
                          <w:w w:val="105"/>
                          <w:sz w:val="19"/>
                          <w:szCs w:val="19"/>
                        </w:rPr>
                        <w:t>an important ingredient in developing and promoting wellbeing, a sense of place and belonging for all citizens.’</w:t>
                      </w:r>
                    </w:p>
                    <w:p w14:paraId="6C60DC1D" w14:textId="77777777" w:rsidR="00DA3574" w:rsidRDefault="00DA3574">
                      <w:pPr>
                        <w:spacing w:before="144"/>
                        <w:ind w:left="226"/>
                        <w:rPr>
                          <w:rFonts w:ascii="National Light" w:eastAsia="National Light" w:hAnsi="National Light" w:cs="National Light"/>
                          <w:sz w:val="19"/>
                          <w:szCs w:val="19"/>
                        </w:rPr>
                      </w:pPr>
                      <w:r>
                        <w:rPr>
                          <w:rFonts w:ascii="National Light"/>
                          <w:color w:val="231F20"/>
                          <w:w w:val="105"/>
                          <w:sz w:val="19"/>
                        </w:rPr>
                        <w:t>Multicultural Arts</w:t>
                      </w:r>
                      <w:r>
                        <w:rPr>
                          <w:rFonts w:ascii="National Light"/>
                          <w:color w:val="231F20"/>
                          <w:spacing w:val="-7"/>
                          <w:w w:val="105"/>
                          <w:sz w:val="19"/>
                        </w:rPr>
                        <w:t xml:space="preserve"> </w:t>
                      </w:r>
                      <w:r>
                        <w:rPr>
                          <w:rFonts w:ascii="National Light"/>
                          <w:color w:val="231F20"/>
                          <w:w w:val="105"/>
                          <w:sz w:val="19"/>
                        </w:rPr>
                        <w:t>Victoria</w:t>
                      </w:r>
                    </w:p>
                  </w:txbxContent>
                </v:textbox>
              </v:shape>
            </v:group>
            <w10:wrap anchorx="page"/>
          </v:group>
        </w:pict>
      </w:r>
      <w:r w:rsidR="00DA3574">
        <w:rPr>
          <w:color w:val="231F20"/>
          <w:w w:val="105"/>
        </w:rPr>
        <w:t>The</w:t>
      </w:r>
      <w:r w:rsidR="00DA3574">
        <w:rPr>
          <w:color w:val="231F20"/>
          <w:spacing w:val="-4"/>
          <w:w w:val="105"/>
        </w:rPr>
        <w:t xml:space="preserve"> </w:t>
      </w:r>
      <w:r w:rsidR="00DA3574">
        <w:rPr>
          <w:color w:val="231F20"/>
          <w:w w:val="105"/>
        </w:rPr>
        <w:t>more</w:t>
      </w:r>
      <w:r w:rsidR="00DA3574">
        <w:rPr>
          <w:color w:val="231F20"/>
          <w:spacing w:val="-4"/>
          <w:w w:val="105"/>
        </w:rPr>
        <w:t xml:space="preserve"> </w:t>
      </w:r>
      <w:r w:rsidR="00DA3574">
        <w:rPr>
          <w:color w:val="231F20"/>
          <w:w w:val="105"/>
        </w:rPr>
        <w:t>practitioners</w:t>
      </w:r>
      <w:r w:rsidR="00DA3574">
        <w:rPr>
          <w:color w:val="231F20"/>
          <w:spacing w:val="-4"/>
          <w:w w:val="105"/>
        </w:rPr>
        <w:t xml:space="preserve"> </w:t>
      </w:r>
      <w:r w:rsidR="00DA3574">
        <w:rPr>
          <w:color w:val="231F20"/>
          <w:w w:val="105"/>
        </w:rPr>
        <w:t>we</w:t>
      </w:r>
      <w:r w:rsidR="00DA3574">
        <w:rPr>
          <w:color w:val="231F20"/>
          <w:spacing w:val="-4"/>
          <w:w w:val="105"/>
        </w:rPr>
        <w:t xml:space="preserve"> </w:t>
      </w:r>
      <w:r w:rsidR="00DA3574">
        <w:rPr>
          <w:color w:val="231F20"/>
          <w:w w:val="105"/>
        </w:rPr>
        <w:t>can</w:t>
      </w:r>
      <w:r w:rsidR="00DA3574">
        <w:rPr>
          <w:color w:val="231F20"/>
          <w:spacing w:val="-4"/>
          <w:w w:val="105"/>
        </w:rPr>
        <w:t xml:space="preserve"> </w:t>
      </w:r>
      <w:r w:rsidR="00DA3574">
        <w:rPr>
          <w:color w:val="231F20"/>
          <w:w w:val="105"/>
        </w:rPr>
        <w:t>foster,</w:t>
      </w:r>
      <w:r w:rsidR="00DA3574">
        <w:rPr>
          <w:color w:val="231F20"/>
          <w:spacing w:val="-4"/>
          <w:w w:val="105"/>
        </w:rPr>
        <w:t xml:space="preserve"> </w:t>
      </w:r>
      <w:r w:rsidR="00DA3574">
        <w:rPr>
          <w:color w:val="231F20"/>
          <w:w w:val="105"/>
        </w:rPr>
        <w:t>the</w:t>
      </w:r>
      <w:r w:rsidR="00DA3574">
        <w:rPr>
          <w:color w:val="231F20"/>
          <w:spacing w:val="-4"/>
          <w:w w:val="105"/>
        </w:rPr>
        <w:t xml:space="preserve"> </w:t>
      </w:r>
      <w:r w:rsidR="00DA3574">
        <w:rPr>
          <w:color w:val="231F20"/>
          <w:w w:val="105"/>
        </w:rPr>
        <w:t>richer</w:t>
      </w:r>
      <w:r w:rsidR="00DA3574">
        <w:rPr>
          <w:color w:val="231F20"/>
          <w:spacing w:val="-4"/>
          <w:w w:val="105"/>
        </w:rPr>
        <w:t xml:space="preserve"> </w:t>
      </w:r>
      <w:r w:rsidR="00DA3574">
        <w:rPr>
          <w:color w:val="231F20"/>
          <w:w w:val="105"/>
        </w:rPr>
        <w:t>the</w:t>
      </w:r>
      <w:r w:rsidR="00DA3574">
        <w:rPr>
          <w:color w:val="231F20"/>
          <w:spacing w:val="-4"/>
          <w:w w:val="105"/>
        </w:rPr>
        <w:t xml:space="preserve"> </w:t>
      </w:r>
      <w:r w:rsidR="00DA3574">
        <w:rPr>
          <w:color w:val="231F20"/>
          <w:w w:val="105"/>
        </w:rPr>
        <w:t>community. They may become artists themselves or they may apply creativity in other ways. Second, providing creative exposure and skills from a young age builds participation and audiences of the future. Third, cultural and creative engagement is sound pedagogy and engages learners – whether engaging the disengaged through digital games technologies or teaching about leadership through the structure of an</w:t>
      </w:r>
      <w:r w:rsidR="00DA3574">
        <w:rPr>
          <w:color w:val="231F20"/>
          <w:spacing w:val="-27"/>
          <w:w w:val="105"/>
        </w:rPr>
        <w:t xml:space="preserve"> </w:t>
      </w:r>
      <w:r w:rsidR="00DA3574">
        <w:rPr>
          <w:color w:val="231F20"/>
          <w:w w:val="105"/>
        </w:rPr>
        <w:t>orchestra.</w:t>
      </w:r>
    </w:p>
    <w:p w14:paraId="15DB4E9D" w14:textId="77777777" w:rsidR="008965B8" w:rsidRDefault="008965B8">
      <w:pPr>
        <w:sectPr w:rsidR="008965B8">
          <w:type w:val="continuous"/>
          <w:pgSz w:w="23820" w:h="16840" w:orient="landscape"/>
          <w:pgMar w:top="760" w:right="740" w:bottom="0" w:left="740" w:header="720" w:footer="720" w:gutter="0"/>
          <w:cols w:num="4" w:space="720" w:equalWidth="0">
            <w:col w:w="4968" w:space="304"/>
            <w:col w:w="5043" w:space="1590"/>
            <w:col w:w="5043" w:space="229"/>
            <w:col w:w="5163"/>
          </w:cols>
        </w:sectPr>
      </w:pPr>
    </w:p>
    <w:p w14:paraId="1963A8F1" w14:textId="77777777" w:rsidR="008965B8" w:rsidRDefault="008965B8">
      <w:pPr>
        <w:rPr>
          <w:rFonts w:ascii="National Light" w:eastAsia="National Light" w:hAnsi="National Light" w:cs="National Light"/>
          <w:sz w:val="20"/>
          <w:szCs w:val="20"/>
        </w:rPr>
      </w:pPr>
    </w:p>
    <w:p w14:paraId="1F54F01B" w14:textId="77777777" w:rsidR="008965B8" w:rsidRDefault="008965B8">
      <w:pPr>
        <w:spacing w:before="12"/>
        <w:rPr>
          <w:rFonts w:ascii="National Light" w:eastAsia="National Light" w:hAnsi="National Light" w:cs="National Light"/>
          <w:sz w:val="11"/>
          <w:szCs w:val="11"/>
        </w:rPr>
      </w:pPr>
    </w:p>
    <w:p w14:paraId="188C0B63" w14:textId="77777777" w:rsidR="008965B8" w:rsidRDefault="00A52037">
      <w:pPr>
        <w:spacing w:line="20" w:lineRule="exact"/>
        <w:ind w:left="107"/>
        <w:rPr>
          <w:rFonts w:ascii="National Light" w:eastAsia="National Light" w:hAnsi="National Light" w:cs="National Light"/>
          <w:sz w:val="2"/>
          <w:szCs w:val="2"/>
        </w:rPr>
      </w:pPr>
      <w:r>
        <w:rPr>
          <w:rFonts w:ascii="National Light" w:eastAsia="National Light" w:hAnsi="National Light" w:cs="National Light"/>
          <w:sz w:val="2"/>
          <w:szCs w:val="2"/>
        </w:rPr>
      </w:r>
      <w:r>
        <w:rPr>
          <w:rFonts w:ascii="National Light" w:eastAsia="National Light" w:hAnsi="National Light" w:cs="National Light"/>
          <w:sz w:val="2"/>
          <w:szCs w:val="2"/>
        </w:rPr>
        <w:pict w14:anchorId="1091B987">
          <v:group id="_x0000_s1140" style="width:510.5pt;height:.25pt;mso-position-horizontal-relative:char;mso-position-vertical-relative:line" coordsize="10210,5">
            <v:group id="_x0000_s1141" style="position:absolute;left:3;top:3;width:10205;height:2" coordorigin="3,3" coordsize="10205,2">
              <v:polyline id="_x0000_s1142" style="position:absolute" points="9,9,10214,9" coordorigin="3,3" coordsize="10205,0" filled="f" strokecolor="#6d6e71" strokeweight=".25pt">
                <v:path arrowok="t"/>
                <o:lock v:ext="edit" verticies="t"/>
              </v:polyline>
            </v:group>
            <w10:wrap type="none"/>
            <w10:anchorlock/>
          </v:group>
        </w:pict>
      </w:r>
    </w:p>
    <w:p w14:paraId="4F9D84B2" w14:textId="77777777" w:rsidR="008965B8" w:rsidRDefault="00A52037">
      <w:pPr>
        <w:pStyle w:val="ListParagraph"/>
        <w:numPr>
          <w:ilvl w:val="0"/>
          <w:numId w:val="14"/>
        </w:numPr>
        <w:tabs>
          <w:tab w:val="left" w:pos="308"/>
        </w:tabs>
        <w:spacing w:before="91"/>
        <w:ind w:firstLine="0"/>
        <w:rPr>
          <w:rFonts w:ascii="National Light" w:eastAsia="National Light" w:hAnsi="National Light" w:cs="National Light"/>
          <w:sz w:val="14"/>
          <w:szCs w:val="14"/>
        </w:rPr>
      </w:pPr>
      <w:r>
        <w:pict w14:anchorId="41873487">
          <v:group id="_x0000_s1134" style="position:absolute;left:0;text-align:left;margin-left:637.75pt;margin-top:-318.45pt;width:246.65pt;height:311.85pt;z-index:251666944;mso-position-horizontal-relative:page" coordorigin="12756,-6370" coordsize="4933,6237">
            <v:group id="_x0000_s1138" style="position:absolute;left:12756;top:-6370;width:4933;height:6237" coordorigin="12756,-6370" coordsize="4933,6237">
              <v:shape id="_x0000_s1139" style="position:absolute;left:12756;top:-6370;width:4933;height:6237" coordorigin="12756,-6370" coordsize="4933,6237" path="m12756,-133l17688,-133,17688,-6370,12756,-6370,12756,-133xe" fillcolor="#fdd8cd" stroked="f">
                <v:path arrowok="t"/>
              </v:shape>
            </v:group>
            <v:group id="_x0000_s1135" style="position:absolute;left:12756;top:-6370;width:4933;height:71" coordorigin="12756,-6370" coordsize="4933,71">
              <v:shape id="_x0000_s1137" style="position:absolute;left:12756;top:-6370;width:4933;height:71" coordorigin="12756,-6370" coordsize="4933,71" path="m12756,-6299l17688,-6299,17688,-6370,12756,-6370,12756,-6299xe" fillcolor="#f37363" stroked="f">
                <v:path arrowok="t"/>
              </v:shape>
              <v:shape id="_x0000_s1136" type="#_x0000_t202" style="position:absolute;left:12756;top:-6334;width:4933;height:6201" filled="f" stroked="f">
                <v:textbox inset="0,0,0,0">
                  <w:txbxContent>
                    <w:p w14:paraId="3FAEB30C" w14:textId="77777777" w:rsidR="00DA3574" w:rsidRDefault="00DA3574">
                      <w:pPr>
                        <w:spacing w:before="9"/>
                        <w:rPr>
                          <w:rFonts w:ascii="National Light" w:eastAsia="National Light" w:hAnsi="National Light" w:cs="National Light"/>
                          <w:sz w:val="13"/>
                          <w:szCs w:val="13"/>
                        </w:rPr>
                      </w:pPr>
                    </w:p>
                    <w:p w14:paraId="2C17B8AA" w14:textId="3EF81310" w:rsidR="00DA3574" w:rsidRDefault="008851EE">
                      <w:pPr>
                        <w:ind w:left="226"/>
                        <w:rPr>
                          <w:rFonts w:ascii="Arial" w:eastAsia="Arial" w:hAnsi="Arial" w:cs="Arial"/>
                          <w:sz w:val="19"/>
                          <w:szCs w:val="19"/>
                        </w:rPr>
                      </w:pPr>
                      <w:r>
                        <w:rPr>
                          <w:rFonts w:ascii="Arial"/>
                          <w:color w:val="231F20"/>
                          <w:spacing w:val="-4"/>
                          <w:w w:val="111"/>
                          <w:sz w:val="19"/>
                        </w:rPr>
                        <w:t>Ph</w:t>
                      </w:r>
                      <w:r w:rsidR="00DA3574">
                        <w:rPr>
                          <w:rFonts w:ascii="Arial"/>
                          <w:color w:val="231F20"/>
                          <w:spacing w:val="-4"/>
                          <w:w w:val="210"/>
                          <w:sz w:val="19"/>
                        </w:rPr>
                        <w:t>i</w:t>
                      </w:r>
                      <w:r w:rsidR="00DA3574">
                        <w:rPr>
                          <w:rFonts w:ascii="Arial"/>
                          <w:color w:val="231F20"/>
                          <w:spacing w:val="-12"/>
                          <w:w w:val="210"/>
                          <w:sz w:val="19"/>
                        </w:rPr>
                        <w:t>l</w:t>
                      </w:r>
                      <w:r w:rsidR="00DA3574">
                        <w:rPr>
                          <w:rFonts w:ascii="Arial"/>
                          <w:color w:val="231F20"/>
                          <w:spacing w:val="-5"/>
                          <w:w w:val="152"/>
                          <w:sz w:val="19"/>
                        </w:rPr>
                        <w:t>o</w:t>
                      </w:r>
                      <w:r w:rsidR="00DA3574">
                        <w:rPr>
                          <w:rFonts w:ascii="Arial"/>
                          <w:color w:val="231F20"/>
                          <w:spacing w:val="-4"/>
                          <w:w w:val="133"/>
                          <w:sz w:val="19"/>
                        </w:rPr>
                        <w:t>sop</w:t>
                      </w:r>
                      <w:r>
                        <w:rPr>
                          <w:rFonts w:ascii="Arial"/>
                          <w:color w:val="231F20"/>
                          <w:spacing w:val="-4"/>
                          <w:w w:val="105"/>
                          <w:sz w:val="19"/>
                        </w:rPr>
                        <w:t>h</w:t>
                      </w:r>
                      <w:r w:rsidR="00DA3574">
                        <w:rPr>
                          <w:rFonts w:ascii="Arial"/>
                          <w:color w:val="231F20"/>
                          <w:spacing w:val="-4"/>
                          <w:w w:val="146"/>
                          <w:sz w:val="19"/>
                        </w:rPr>
                        <w:t>er</w:t>
                      </w:r>
                      <w:r w:rsidR="00DA3574">
                        <w:rPr>
                          <w:rFonts w:ascii="Arial"/>
                          <w:color w:val="231F20"/>
                          <w:w w:val="146"/>
                          <w:sz w:val="19"/>
                        </w:rPr>
                        <w:t>s</w:t>
                      </w:r>
                      <w:r w:rsidR="00DA3574">
                        <w:rPr>
                          <w:rFonts w:ascii="Arial"/>
                          <w:color w:val="231F20"/>
                          <w:spacing w:val="-5"/>
                          <w:sz w:val="19"/>
                        </w:rPr>
                        <w:t xml:space="preserve"> </w:t>
                      </w:r>
                      <w:r w:rsidR="00DA3574">
                        <w:rPr>
                          <w:rFonts w:ascii="Arial"/>
                          <w:color w:val="231F20"/>
                          <w:spacing w:val="-4"/>
                          <w:w w:val="141"/>
                          <w:sz w:val="19"/>
                        </w:rPr>
                        <w:t>an</w:t>
                      </w:r>
                      <w:r w:rsidR="00DA3574">
                        <w:rPr>
                          <w:rFonts w:ascii="Arial"/>
                          <w:color w:val="231F20"/>
                          <w:w w:val="141"/>
                          <w:sz w:val="19"/>
                        </w:rPr>
                        <w:t>d</w:t>
                      </w:r>
                      <w:r w:rsidR="00DA3574">
                        <w:rPr>
                          <w:rFonts w:ascii="Arial"/>
                          <w:color w:val="231F20"/>
                          <w:spacing w:val="-5"/>
                          <w:sz w:val="19"/>
                        </w:rPr>
                        <w:t xml:space="preserve"> </w:t>
                      </w:r>
                      <w:r w:rsidR="00DA3574">
                        <w:rPr>
                          <w:rFonts w:ascii="Arial"/>
                          <w:color w:val="231F20"/>
                          <w:spacing w:val="-9"/>
                          <w:w w:val="142"/>
                          <w:sz w:val="19"/>
                        </w:rPr>
                        <w:t>a</w:t>
                      </w:r>
                      <w:r w:rsidR="00DA3574">
                        <w:rPr>
                          <w:rFonts w:ascii="Arial"/>
                          <w:color w:val="231F20"/>
                          <w:spacing w:val="-4"/>
                          <w:w w:val="168"/>
                          <w:sz w:val="19"/>
                        </w:rPr>
                        <w:t>u</w:t>
                      </w:r>
                      <w:r w:rsidR="00DA3574">
                        <w:rPr>
                          <w:rFonts w:ascii="Arial"/>
                          <w:color w:val="231F20"/>
                          <w:spacing w:val="-11"/>
                          <w:w w:val="168"/>
                          <w:sz w:val="19"/>
                        </w:rPr>
                        <w:t>t</w:t>
                      </w:r>
                      <w:r w:rsidR="00DA3574">
                        <w:rPr>
                          <w:rFonts w:ascii="Arial"/>
                          <w:color w:val="231F20"/>
                          <w:spacing w:val="-4"/>
                          <w:w w:val="149"/>
                          <w:sz w:val="19"/>
                        </w:rPr>
                        <w:t>ono</w:t>
                      </w:r>
                      <w:r>
                        <w:rPr>
                          <w:rFonts w:ascii="Arial"/>
                          <w:color w:val="231F20"/>
                          <w:spacing w:val="-4"/>
                          <w:w w:val="104"/>
                          <w:sz w:val="19"/>
                        </w:rPr>
                        <w:t>m</w:t>
                      </w:r>
                      <w:r w:rsidR="00DA3574">
                        <w:rPr>
                          <w:rFonts w:ascii="Arial"/>
                          <w:color w:val="231F20"/>
                          <w:spacing w:val="-4"/>
                          <w:w w:val="139"/>
                          <w:sz w:val="19"/>
                        </w:rPr>
                        <w:t>ou</w:t>
                      </w:r>
                      <w:r w:rsidR="00DA3574">
                        <w:rPr>
                          <w:rFonts w:ascii="Arial"/>
                          <w:color w:val="231F20"/>
                          <w:w w:val="139"/>
                          <w:sz w:val="19"/>
                        </w:rPr>
                        <w:t>s</w:t>
                      </w:r>
                      <w:r w:rsidR="00DA3574">
                        <w:rPr>
                          <w:rFonts w:ascii="Arial"/>
                          <w:color w:val="231F20"/>
                          <w:spacing w:val="-5"/>
                          <w:sz w:val="19"/>
                        </w:rPr>
                        <w:t xml:space="preserve"> </w:t>
                      </w:r>
                      <w:r w:rsidR="00DA3574">
                        <w:rPr>
                          <w:rFonts w:ascii="Arial"/>
                          <w:color w:val="231F20"/>
                          <w:spacing w:val="-4"/>
                          <w:w w:val="134"/>
                          <w:sz w:val="19"/>
                        </w:rPr>
                        <w:t>ve</w:t>
                      </w:r>
                      <w:r>
                        <w:rPr>
                          <w:rFonts w:ascii="Arial"/>
                          <w:color w:val="231F20"/>
                          <w:spacing w:val="-4"/>
                          <w:w w:val="134"/>
                          <w:sz w:val="19"/>
                        </w:rPr>
                        <w:t>h</w:t>
                      </w:r>
                      <w:r w:rsidR="00DA3574">
                        <w:rPr>
                          <w:rFonts w:ascii="Arial"/>
                          <w:color w:val="231F20"/>
                          <w:spacing w:val="-4"/>
                          <w:w w:val="142"/>
                          <w:sz w:val="19"/>
                        </w:rPr>
                        <w:t>i</w:t>
                      </w:r>
                      <w:r>
                        <w:rPr>
                          <w:rFonts w:ascii="Arial"/>
                          <w:color w:val="231F20"/>
                          <w:spacing w:val="-4"/>
                          <w:w w:val="142"/>
                          <w:sz w:val="19"/>
                        </w:rPr>
                        <w:t>c</w:t>
                      </w:r>
                      <w:r w:rsidR="00DA3574">
                        <w:rPr>
                          <w:rFonts w:ascii="Arial"/>
                          <w:color w:val="231F20"/>
                          <w:spacing w:val="-4"/>
                          <w:w w:val="150"/>
                          <w:sz w:val="19"/>
                        </w:rPr>
                        <w:t>les</w:t>
                      </w:r>
                    </w:p>
                    <w:p w14:paraId="25141B6A" w14:textId="77777777" w:rsidR="00DA3574" w:rsidRDefault="00DA3574">
                      <w:pPr>
                        <w:spacing w:before="88" w:line="220" w:lineRule="exact"/>
                        <w:ind w:left="226" w:right="259"/>
                        <w:jc w:val="both"/>
                        <w:rPr>
                          <w:rFonts w:ascii="National Light" w:eastAsia="National Light" w:hAnsi="National Light" w:cs="National Light"/>
                          <w:sz w:val="19"/>
                          <w:szCs w:val="19"/>
                        </w:rPr>
                      </w:pPr>
                      <w:r>
                        <w:rPr>
                          <w:rFonts w:ascii="National Light"/>
                          <w:color w:val="231F20"/>
                          <w:w w:val="105"/>
                          <w:sz w:val="19"/>
                        </w:rPr>
                        <w:t>Should</w:t>
                      </w:r>
                      <w:r>
                        <w:rPr>
                          <w:rFonts w:ascii="National Light"/>
                          <w:color w:val="231F20"/>
                          <w:spacing w:val="-11"/>
                          <w:w w:val="105"/>
                          <w:sz w:val="19"/>
                        </w:rPr>
                        <w:t xml:space="preserve"> </w:t>
                      </w:r>
                      <w:r>
                        <w:rPr>
                          <w:rFonts w:ascii="National Light"/>
                          <w:color w:val="231F20"/>
                          <w:w w:val="105"/>
                          <w:sz w:val="19"/>
                        </w:rPr>
                        <w:t>a</w:t>
                      </w:r>
                      <w:r>
                        <w:rPr>
                          <w:rFonts w:ascii="National Light"/>
                          <w:color w:val="231F20"/>
                          <w:spacing w:val="-11"/>
                          <w:w w:val="105"/>
                          <w:sz w:val="19"/>
                        </w:rPr>
                        <w:t xml:space="preserve"> </w:t>
                      </w:r>
                      <w:r>
                        <w:rPr>
                          <w:rFonts w:ascii="National Light"/>
                          <w:color w:val="231F20"/>
                          <w:w w:val="105"/>
                          <w:sz w:val="19"/>
                        </w:rPr>
                        <w:t>self-driving</w:t>
                      </w:r>
                      <w:r>
                        <w:rPr>
                          <w:rFonts w:ascii="National Light"/>
                          <w:color w:val="231F20"/>
                          <w:spacing w:val="-11"/>
                          <w:w w:val="105"/>
                          <w:sz w:val="19"/>
                        </w:rPr>
                        <w:t xml:space="preserve"> </w:t>
                      </w:r>
                      <w:r>
                        <w:rPr>
                          <w:rFonts w:ascii="National Light"/>
                          <w:color w:val="231F20"/>
                          <w:w w:val="105"/>
                          <w:sz w:val="19"/>
                        </w:rPr>
                        <w:t>car</w:t>
                      </w:r>
                      <w:r>
                        <w:rPr>
                          <w:rFonts w:ascii="National Light"/>
                          <w:color w:val="231F20"/>
                          <w:spacing w:val="-11"/>
                          <w:w w:val="105"/>
                          <w:sz w:val="19"/>
                        </w:rPr>
                        <w:t xml:space="preserve"> </w:t>
                      </w:r>
                      <w:r>
                        <w:rPr>
                          <w:rFonts w:ascii="National Light"/>
                          <w:color w:val="231F20"/>
                          <w:w w:val="105"/>
                          <w:sz w:val="19"/>
                        </w:rPr>
                        <w:t>swerve</w:t>
                      </w:r>
                      <w:r>
                        <w:rPr>
                          <w:rFonts w:ascii="National Light"/>
                          <w:color w:val="231F20"/>
                          <w:spacing w:val="-11"/>
                          <w:w w:val="105"/>
                          <w:sz w:val="19"/>
                        </w:rPr>
                        <w:t xml:space="preserve"> </w:t>
                      </w:r>
                      <w:r>
                        <w:rPr>
                          <w:rFonts w:ascii="National Light"/>
                          <w:color w:val="231F20"/>
                          <w:w w:val="105"/>
                          <w:sz w:val="19"/>
                        </w:rPr>
                        <w:t>to</w:t>
                      </w:r>
                      <w:r>
                        <w:rPr>
                          <w:rFonts w:ascii="National Light"/>
                          <w:color w:val="231F20"/>
                          <w:spacing w:val="-11"/>
                          <w:w w:val="105"/>
                          <w:sz w:val="19"/>
                        </w:rPr>
                        <w:t xml:space="preserve"> </w:t>
                      </w:r>
                      <w:r>
                        <w:rPr>
                          <w:rFonts w:ascii="National Light"/>
                          <w:color w:val="231F20"/>
                          <w:w w:val="105"/>
                          <w:sz w:val="19"/>
                        </w:rPr>
                        <w:t>avoid</w:t>
                      </w:r>
                      <w:r>
                        <w:rPr>
                          <w:rFonts w:ascii="National Light"/>
                          <w:color w:val="231F20"/>
                          <w:spacing w:val="-11"/>
                          <w:w w:val="105"/>
                          <w:sz w:val="19"/>
                        </w:rPr>
                        <w:t xml:space="preserve"> </w:t>
                      </w:r>
                      <w:r>
                        <w:rPr>
                          <w:rFonts w:ascii="National Light"/>
                          <w:color w:val="231F20"/>
                          <w:w w:val="105"/>
                          <w:sz w:val="19"/>
                        </w:rPr>
                        <w:t>hitting</w:t>
                      </w:r>
                      <w:r>
                        <w:rPr>
                          <w:rFonts w:ascii="National Light"/>
                          <w:color w:val="231F20"/>
                          <w:spacing w:val="-11"/>
                          <w:w w:val="105"/>
                          <w:sz w:val="19"/>
                        </w:rPr>
                        <w:t xml:space="preserve"> </w:t>
                      </w:r>
                      <w:r>
                        <w:rPr>
                          <w:rFonts w:ascii="National Light"/>
                          <w:color w:val="231F20"/>
                          <w:w w:val="105"/>
                          <w:sz w:val="19"/>
                        </w:rPr>
                        <w:t>a</w:t>
                      </w:r>
                      <w:r>
                        <w:rPr>
                          <w:rFonts w:ascii="National Light"/>
                          <w:color w:val="231F20"/>
                          <w:spacing w:val="-11"/>
                          <w:w w:val="105"/>
                          <w:sz w:val="19"/>
                        </w:rPr>
                        <w:t xml:space="preserve"> </w:t>
                      </w:r>
                      <w:r>
                        <w:rPr>
                          <w:rFonts w:ascii="National Light"/>
                          <w:color w:val="231F20"/>
                          <w:w w:val="105"/>
                          <w:sz w:val="19"/>
                        </w:rPr>
                        <w:t>kangaroo if</w:t>
                      </w:r>
                      <w:r>
                        <w:rPr>
                          <w:rFonts w:ascii="National Light"/>
                          <w:color w:val="231F20"/>
                          <w:spacing w:val="-11"/>
                          <w:w w:val="105"/>
                          <w:sz w:val="19"/>
                        </w:rPr>
                        <w:t xml:space="preserve"> </w:t>
                      </w:r>
                      <w:r>
                        <w:rPr>
                          <w:rFonts w:ascii="National Light"/>
                          <w:color w:val="231F20"/>
                          <w:w w:val="105"/>
                          <w:sz w:val="19"/>
                        </w:rPr>
                        <w:t>swerving</w:t>
                      </w:r>
                      <w:r>
                        <w:rPr>
                          <w:rFonts w:ascii="National Light"/>
                          <w:color w:val="231F20"/>
                          <w:spacing w:val="-11"/>
                          <w:w w:val="105"/>
                          <w:sz w:val="19"/>
                        </w:rPr>
                        <w:t xml:space="preserve"> </w:t>
                      </w:r>
                      <w:r>
                        <w:rPr>
                          <w:rFonts w:ascii="National Light"/>
                          <w:color w:val="231F20"/>
                          <w:w w:val="105"/>
                          <w:sz w:val="19"/>
                        </w:rPr>
                        <w:t>places</w:t>
                      </w:r>
                      <w:r>
                        <w:rPr>
                          <w:rFonts w:ascii="National Light"/>
                          <w:color w:val="231F20"/>
                          <w:spacing w:val="-11"/>
                          <w:w w:val="105"/>
                          <w:sz w:val="19"/>
                        </w:rPr>
                        <w:t xml:space="preserve"> </w:t>
                      </w:r>
                      <w:r>
                        <w:rPr>
                          <w:rFonts w:ascii="National Light"/>
                          <w:color w:val="231F20"/>
                          <w:w w:val="105"/>
                          <w:sz w:val="19"/>
                        </w:rPr>
                        <w:t>pedestrians</w:t>
                      </w:r>
                      <w:r>
                        <w:rPr>
                          <w:rFonts w:ascii="National Light"/>
                          <w:color w:val="231F20"/>
                          <w:spacing w:val="-11"/>
                          <w:w w:val="105"/>
                          <w:sz w:val="19"/>
                        </w:rPr>
                        <w:t xml:space="preserve"> </w:t>
                      </w:r>
                      <w:r>
                        <w:rPr>
                          <w:rFonts w:ascii="National Light"/>
                          <w:color w:val="231F20"/>
                          <w:w w:val="105"/>
                          <w:sz w:val="19"/>
                        </w:rPr>
                        <w:t>in</w:t>
                      </w:r>
                      <w:r>
                        <w:rPr>
                          <w:rFonts w:ascii="National Light"/>
                          <w:color w:val="231F20"/>
                          <w:spacing w:val="-11"/>
                          <w:w w:val="105"/>
                          <w:sz w:val="19"/>
                        </w:rPr>
                        <w:t xml:space="preserve"> </w:t>
                      </w:r>
                      <w:r>
                        <w:rPr>
                          <w:rFonts w:ascii="National Light"/>
                          <w:color w:val="231F20"/>
                          <w:w w:val="105"/>
                          <w:sz w:val="19"/>
                        </w:rPr>
                        <w:t>danger?</w:t>
                      </w:r>
                      <w:r>
                        <w:rPr>
                          <w:rFonts w:ascii="National Light"/>
                          <w:color w:val="231F20"/>
                          <w:spacing w:val="-11"/>
                          <w:w w:val="105"/>
                          <w:sz w:val="19"/>
                        </w:rPr>
                        <w:t xml:space="preserve"> </w:t>
                      </w:r>
                      <w:r>
                        <w:rPr>
                          <w:rFonts w:ascii="National Light"/>
                          <w:color w:val="231F20"/>
                          <w:w w:val="105"/>
                          <w:sz w:val="19"/>
                        </w:rPr>
                        <w:t>Answer:</w:t>
                      </w:r>
                      <w:r>
                        <w:rPr>
                          <w:rFonts w:ascii="National Light"/>
                          <w:color w:val="231F20"/>
                          <w:spacing w:val="-11"/>
                          <w:w w:val="105"/>
                          <w:sz w:val="19"/>
                        </w:rPr>
                        <w:t xml:space="preserve"> </w:t>
                      </w:r>
                      <w:r>
                        <w:rPr>
                          <w:rFonts w:ascii="National Light"/>
                          <w:color w:val="231F20"/>
                          <w:w w:val="105"/>
                          <w:sz w:val="19"/>
                        </w:rPr>
                        <w:t>Engage</w:t>
                      </w:r>
                      <w:r>
                        <w:rPr>
                          <w:rFonts w:ascii="National Light"/>
                          <w:color w:val="231F20"/>
                          <w:spacing w:val="-11"/>
                          <w:w w:val="105"/>
                          <w:sz w:val="19"/>
                        </w:rPr>
                        <w:t xml:space="preserve"> </w:t>
                      </w:r>
                      <w:r>
                        <w:rPr>
                          <w:rFonts w:ascii="National Light"/>
                          <w:color w:val="231F20"/>
                          <w:w w:val="105"/>
                          <w:sz w:val="19"/>
                        </w:rPr>
                        <w:t>a philosopher.</w:t>
                      </w:r>
                    </w:p>
                    <w:p w14:paraId="0F6C7A31" w14:textId="77777777" w:rsidR="00DA3574" w:rsidRDefault="00DA3574">
                      <w:pPr>
                        <w:spacing w:before="85" w:line="220" w:lineRule="exact"/>
                        <w:ind w:left="226" w:right="565"/>
                        <w:rPr>
                          <w:rFonts w:ascii="National Light" w:eastAsia="National Light" w:hAnsi="National Light" w:cs="National Light"/>
                          <w:sz w:val="19"/>
                          <w:szCs w:val="19"/>
                        </w:rPr>
                      </w:pPr>
                      <w:r>
                        <w:rPr>
                          <w:rFonts w:ascii="National Light"/>
                          <w:color w:val="231F20"/>
                          <w:w w:val="105"/>
                          <w:sz w:val="19"/>
                        </w:rPr>
                        <w:t>Chris Gerdes, a professor at Stanford University, leads a</w:t>
                      </w:r>
                      <w:r>
                        <w:rPr>
                          <w:rFonts w:ascii="National Light"/>
                          <w:color w:val="231F20"/>
                          <w:spacing w:val="-12"/>
                          <w:w w:val="105"/>
                          <w:sz w:val="19"/>
                        </w:rPr>
                        <w:t xml:space="preserve"> </w:t>
                      </w:r>
                      <w:r>
                        <w:rPr>
                          <w:rFonts w:ascii="National Light"/>
                          <w:color w:val="231F20"/>
                          <w:w w:val="105"/>
                          <w:sz w:val="19"/>
                        </w:rPr>
                        <w:t>research</w:t>
                      </w:r>
                      <w:r>
                        <w:rPr>
                          <w:rFonts w:ascii="National Light"/>
                          <w:color w:val="231F20"/>
                          <w:spacing w:val="-12"/>
                          <w:w w:val="105"/>
                          <w:sz w:val="19"/>
                        </w:rPr>
                        <w:t xml:space="preserve"> </w:t>
                      </w:r>
                      <w:r>
                        <w:rPr>
                          <w:rFonts w:ascii="National Light"/>
                          <w:color w:val="231F20"/>
                          <w:w w:val="105"/>
                          <w:sz w:val="19"/>
                        </w:rPr>
                        <w:t>lab</w:t>
                      </w:r>
                      <w:r>
                        <w:rPr>
                          <w:rFonts w:ascii="National Light"/>
                          <w:color w:val="231F20"/>
                          <w:spacing w:val="-12"/>
                          <w:w w:val="105"/>
                          <w:sz w:val="19"/>
                        </w:rPr>
                        <w:t xml:space="preserve"> </w:t>
                      </w:r>
                      <w:r>
                        <w:rPr>
                          <w:rFonts w:ascii="National Light"/>
                          <w:color w:val="231F20"/>
                          <w:w w:val="105"/>
                          <w:sz w:val="19"/>
                        </w:rPr>
                        <w:t>that</w:t>
                      </w:r>
                      <w:r>
                        <w:rPr>
                          <w:rFonts w:ascii="National Light"/>
                          <w:color w:val="231F20"/>
                          <w:spacing w:val="-12"/>
                          <w:w w:val="105"/>
                          <w:sz w:val="19"/>
                        </w:rPr>
                        <w:t xml:space="preserve"> </w:t>
                      </w:r>
                      <w:r>
                        <w:rPr>
                          <w:rFonts w:ascii="National Light"/>
                          <w:color w:val="231F20"/>
                          <w:w w:val="105"/>
                          <w:sz w:val="19"/>
                        </w:rPr>
                        <w:t>is</w:t>
                      </w:r>
                      <w:r>
                        <w:rPr>
                          <w:rFonts w:ascii="National Light"/>
                          <w:color w:val="231F20"/>
                          <w:spacing w:val="-12"/>
                          <w:w w:val="105"/>
                          <w:sz w:val="19"/>
                        </w:rPr>
                        <w:t xml:space="preserve"> </w:t>
                      </w:r>
                      <w:r>
                        <w:rPr>
                          <w:rFonts w:ascii="National Light"/>
                          <w:color w:val="231F20"/>
                          <w:w w:val="105"/>
                          <w:sz w:val="19"/>
                        </w:rPr>
                        <w:t>experimenting</w:t>
                      </w:r>
                      <w:r>
                        <w:rPr>
                          <w:rFonts w:ascii="National Light"/>
                          <w:color w:val="231F20"/>
                          <w:spacing w:val="-12"/>
                          <w:w w:val="105"/>
                          <w:sz w:val="19"/>
                        </w:rPr>
                        <w:t xml:space="preserve"> </w:t>
                      </w:r>
                      <w:r>
                        <w:rPr>
                          <w:rFonts w:ascii="National Light"/>
                          <w:color w:val="231F20"/>
                          <w:w w:val="105"/>
                          <w:sz w:val="19"/>
                        </w:rPr>
                        <w:t>with</w:t>
                      </w:r>
                      <w:r>
                        <w:rPr>
                          <w:rFonts w:ascii="National Light"/>
                          <w:color w:val="231F20"/>
                          <w:spacing w:val="-12"/>
                          <w:w w:val="105"/>
                          <w:sz w:val="19"/>
                        </w:rPr>
                        <w:t xml:space="preserve"> </w:t>
                      </w:r>
                      <w:r>
                        <w:rPr>
                          <w:rFonts w:ascii="National Light"/>
                          <w:color w:val="231F20"/>
                          <w:w w:val="105"/>
                          <w:sz w:val="19"/>
                        </w:rPr>
                        <w:t>sophisticated hardware</w:t>
                      </w:r>
                      <w:r>
                        <w:rPr>
                          <w:rFonts w:ascii="National Light"/>
                          <w:color w:val="231F20"/>
                          <w:spacing w:val="-20"/>
                          <w:w w:val="105"/>
                          <w:sz w:val="19"/>
                        </w:rPr>
                        <w:t xml:space="preserve"> </w:t>
                      </w:r>
                      <w:r>
                        <w:rPr>
                          <w:rFonts w:ascii="National Light"/>
                          <w:color w:val="231F20"/>
                          <w:w w:val="105"/>
                          <w:sz w:val="19"/>
                        </w:rPr>
                        <w:t>and</w:t>
                      </w:r>
                      <w:r>
                        <w:rPr>
                          <w:rFonts w:ascii="National Light"/>
                          <w:color w:val="231F20"/>
                          <w:spacing w:val="-20"/>
                          <w:w w:val="105"/>
                          <w:sz w:val="19"/>
                        </w:rPr>
                        <w:t xml:space="preserve"> </w:t>
                      </w:r>
                      <w:r>
                        <w:rPr>
                          <w:rFonts w:ascii="National Light"/>
                          <w:color w:val="231F20"/>
                          <w:w w:val="105"/>
                          <w:sz w:val="19"/>
                        </w:rPr>
                        <w:t>software</w:t>
                      </w:r>
                      <w:r>
                        <w:rPr>
                          <w:rFonts w:ascii="National Light"/>
                          <w:color w:val="231F20"/>
                          <w:spacing w:val="-20"/>
                          <w:w w:val="105"/>
                          <w:sz w:val="19"/>
                        </w:rPr>
                        <w:t xml:space="preserve"> </w:t>
                      </w:r>
                      <w:r>
                        <w:rPr>
                          <w:rFonts w:ascii="National Light"/>
                          <w:color w:val="231F20"/>
                          <w:w w:val="105"/>
                          <w:sz w:val="19"/>
                        </w:rPr>
                        <w:t>for</w:t>
                      </w:r>
                      <w:r>
                        <w:rPr>
                          <w:rFonts w:ascii="National Light"/>
                          <w:color w:val="231F20"/>
                          <w:spacing w:val="-20"/>
                          <w:w w:val="105"/>
                          <w:sz w:val="19"/>
                        </w:rPr>
                        <w:t xml:space="preserve"> </w:t>
                      </w:r>
                      <w:r>
                        <w:rPr>
                          <w:rFonts w:ascii="National Light"/>
                          <w:color w:val="231F20"/>
                          <w:w w:val="105"/>
                          <w:sz w:val="19"/>
                        </w:rPr>
                        <w:t>automated</w:t>
                      </w:r>
                      <w:r>
                        <w:rPr>
                          <w:rFonts w:ascii="National Light"/>
                          <w:color w:val="231F20"/>
                          <w:spacing w:val="-20"/>
                          <w:w w:val="105"/>
                          <w:sz w:val="19"/>
                        </w:rPr>
                        <w:t xml:space="preserve"> </w:t>
                      </w:r>
                      <w:r>
                        <w:rPr>
                          <w:rFonts w:ascii="National Light"/>
                          <w:color w:val="231F20"/>
                          <w:w w:val="105"/>
                          <w:sz w:val="19"/>
                        </w:rPr>
                        <w:t>driving.</w:t>
                      </w:r>
                      <w:r>
                        <w:rPr>
                          <w:rFonts w:ascii="National Light"/>
                          <w:color w:val="231F20"/>
                          <w:spacing w:val="-20"/>
                          <w:w w:val="105"/>
                          <w:sz w:val="19"/>
                        </w:rPr>
                        <w:t xml:space="preserve"> </w:t>
                      </w:r>
                      <w:r>
                        <w:rPr>
                          <w:rFonts w:ascii="National Light"/>
                          <w:color w:val="231F20"/>
                          <w:w w:val="105"/>
                          <w:sz w:val="19"/>
                        </w:rPr>
                        <w:t>Together</w:t>
                      </w:r>
                    </w:p>
                    <w:p w14:paraId="4F98649E" w14:textId="77777777" w:rsidR="00DA3574" w:rsidRDefault="00DA3574">
                      <w:pPr>
                        <w:spacing w:line="220" w:lineRule="exact"/>
                        <w:ind w:left="226" w:right="338"/>
                        <w:rPr>
                          <w:rFonts w:ascii="National Light" w:eastAsia="National Light" w:hAnsi="National Light" w:cs="National Light"/>
                          <w:sz w:val="19"/>
                          <w:szCs w:val="19"/>
                        </w:rPr>
                      </w:pPr>
                      <w:r>
                        <w:rPr>
                          <w:rFonts w:ascii="National Light"/>
                          <w:color w:val="231F20"/>
                          <w:w w:val="105"/>
                          <w:sz w:val="19"/>
                        </w:rPr>
                        <w:t xml:space="preserve">with Patrick Lin, a professor of philosophy at Cal </w:t>
                      </w:r>
                      <w:r>
                        <w:rPr>
                          <w:rFonts w:ascii="National Light"/>
                          <w:color w:val="231F20"/>
                          <w:spacing w:val="-3"/>
                          <w:w w:val="105"/>
                          <w:sz w:val="19"/>
                        </w:rPr>
                        <w:t xml:space="preserve">Poly, </w:t>
                      </w:r>
                      <w:r>
                        <w:rPr>
                          <w:rFonts w:ascii="National Light"/>
                          <w:color w:val="231F20"/>
                          <w:w w:val="105"/>
                          <w:sz w:val="19"/>
                        </w:rPr>
                        <w:t>he is</w:t>
                      </w:r>
                      <w:r>
                        <w:rPr>
                          <w:rFonts w:ascii="National Light"/>
                          <w:color w:val="231F20"/>
                          <w:spacing w:val="-10"/>
                          <w:w w:val="105"/>
                          <w:sz w:val="19"/>
                        </w:rPr>
                        <w:t xml:space="preserve"> </w:t>
                      </w:r>
                      <w:r>
                        <w:rPr>
                          <w:rFonts w:ascii="National Light"/>
                          <w:color w:val="231F20"/>
                          <w:w w:val="105"/>
                          <w:sz w:val="19"/>
                        </w:rPr>
                        <w:t>also</w:t>
                      </w:r>
                      <w:r>
                        <w:rPr>
                          <w:rFonts w:ascii="National Light"/>
                          <w:color w:val="231F20"/>
                          <w:spacing w:val="-10"/>
                          <w:w w:val="105"/>
                          <w:sz w:val="19"/>
                        </w:rPr>
                        <w:t xml:space="preserve"> </w:t>
                      </w:r>
                      <w:r>
                        <w:rPr>
                          <w:rFonts w:ascii="National Light"/>
                          <w:color w:val="231F20"/>
                          <w:w w:val="105"/>
                          <w:sz w:val="19"/>
                        </w:rPr>
                        <w:t>exploring</w:t>
                      </w:r>
                      <w:r>
                        <w:rPr>
                          <w:rFonts w:ascii="National Light"/>
                          <w:color w:val="231F20"/>
                          <w:spacing w:val="-10"/>
                          <w:w w:val="105"/>
                          <w:sz w:val="19"/>
                        </w:rPr>
                        <w:t xml:space="preserve"> </w:t>
                      </w:r>
                      <w:r>
                        <w:rPr>
                          <w:rFonts w:ascii="National Light"/>
                          <w:color w:val="231F20"/>
                          <w:w w:val="105"/>
                          <w:sz w:val="19"/>
                        </w:rPr>
                        <w:t>the</w:t>
                      </w:r>
                      <w:r>
                        <w:rPr>
                          <w:rFonts w:ascii="National Light"/>
                          <w:color w:val="231F20"/>
                          <w:spacing w:val="-10"/>
                          <w:w w:val="105"/>
                          <w:sz w:val="19"/>
                        </w:rPr>
                        <w:t xml:space="preserve"> </w:t>
                      </w:r>
                      <w:r>
                        <w:rPr>
                          <w:rFonts w:ascii="National Light"/>
                          <w:color w:val="231F20"/>
                          <w:w w:val="105"/>
                          <w:sz w:val="19"/>
                        </w:rPr>
                        <w:t>ethical</w:t>
                      </w:r>
                      <w:r>
                        <w:rPr>
                          <w:rFonts w:ascii="National Light"/>
                          <w:color w:val="231F20"/>
                          <w:spacing w:val="-10"/>
                          <w:w w:val="105"/>
                          <w:sz w:val="19"/>
                        </w:rPr>
                        <w:t xml:space="preserve"> </w:t>
                      </w:r>
                      <w:r>
                        <w:rPr>
                          <w:rFonts w:ascii="National Light"/>
                          <w:color w:val="231F20"/>
                          <w:w w:val="105"/>
                          <w:sz w:val="19"/>
                        </w:rPr>
                        <w:t>dilemmas</w:t>
                      </w:r>
                      <w:r>
                        <w:rPr>
                          <w:rFonts w:ascii="National Light"/>
                          <w:color w:val="231F20"/>
                          <w:spacing w:val="-10"/>
                          <w:w w:val="105"/>
                          <w:sz w:val="19"/>
                        </w:rPr>
                        <w:t xml:space="preserve"> </w:t>
                      </w:r>
                      <w:r>
                        <w:rPr>
                          <w:rFonts w:ascii="National Light"/>
                          <w:color w:val="231F20"/>
                          <w:w w:val="105"/>
                          <w:sz w:val="19"/>
                        </w:rPr>
                        <w:t>that</w:t>
                      </w:r>
                      <w:r>
                        <w:rPr>
                          <w:rFonts w:ascii="National Light"/>
                          <w:color w:val="231F20"/>
                          <w:spacing w:val="-10"/>
                          <w:w w:val="105"/>
                          <w:sz w:val="19"/>
                        </w:rPr>
                        <w:t xml:space="preserve"> </w:t>
                      </w:r>
                      <w:r>
                        <w:rPr>
                          <w:rFonts w:ascii="National Light"/>
                          <w:color w:val="231F20"/>
                          <w:w w:val="105"/>
                          <w:sz w:val="19"/>
                        </w:rPr>
                        <w:t>may</w:t>
                      </w:r>
                      <w:r>
                        <w:rPr>
                          <w:rFonts w:ascii="National Light"/>
                          <w:color w:val="231F20"/>
                          <w:spacing w:val="-10"/>
                          <w:w w:val="105"/>
                          <w:sz w:val="19"/>
                        </w:rPr>
                        <w:t xml:space="preserve"> </w:t>
                      </w:r>
                      <w:r>
                        <w:rPr>
                          <w:rFonts w:ascii="National Light"/>
                          <w:color w:val="231F20"/>
                          <w:w w:val="105"/>
                          <w:sz w:val="19"/>
                        </w:rPr>
                        <w:t>arise</w:t>
                      </w:r>
                      <w:r>
                        <w:rPr>
                          <w:rFonts w:ascii="National Light"/>
                          <w:color w:val="231F20"/>
                          <w:spacing w:val="-10"/>
                          <w:w w:val="105"/>
                          <w:sz w:val="19"/>
                        </w:rPr>
                        <w:t xml:space="preserve"> </w:t>
                      </w:r>
                      <w:r>
                        <w:rPr>
                          <w:rFonts w:ascii="National Light"/>
                          <w:color w:val="231F20"/>
                          <w:w w:val="105"/>
                          <w:sz w:val="19"/>
                        </w:rPr>
                        <w:t>when vehicle</w:t>
                      </w:r>
                      <w:r>
                        <w:rPr>
                          <w:rFonts w:ascii="National Light"/>
                          <w:color w:val="231F20"/>
                          <w:spacing w:val="-13"/>
                          <w:w w:val="105"/>
                          <w:sz w:val="19"/>
                        </w:rPr>
                        <w:t xml:space="preserve"> </w:t>
                      </w:r>
                      <w:r>
                        <w:rPr>
                          <w:rFonts w:ascii="National Light"/>
                          <w:color w:val="231F20"/>
                          <w:w w:val="105"/>
                          <w:sz w:val="19"/>
                        </w:rPr>
                        <w:t>self-driving</w:t>
                      </w:r>
                      <w:r>
                        <w:rPr>
                          <w:rFonts w:ascii="National Light"/>
                          <w:color w:val="231F20"/>
                          <w:spacing w:val="-13"/>
                          <w:w w:val="105"/>
                          <w:sz w:val="19"/>
                        </w:rPr>
                        <w:t xml:space="preserve"> </w:t>
                      </w:r>
                      <w:r>
                        <w:rPr>
                          <w:rFonts w:ascii="National Light"/>
                          <w:color w:val="231F20"/>
                          <w:w w:val="105"/>
                          <w:sz w:val="19"/>
                        </w:rPr>
                        <w:t>is</w:t>
                      </w:r>
                      <w:r>
                        <w:rPr>
                          <w:rFonts w:ascii="National Light"/>
                          <w:color w:val="231F20"/>
                          <w:spacing w:val="-13"/>
                          <w:w w:val="105"/>
                          <w:sz w:val="19"/>
                        </w:rPr>
                        <w:t xml:space="preserve"> </w:t>
                      </w:r>
                      <w:r>
                        <w:rPr>
                          <w:rFonts w:ascii="National Light"/>
                          <w:color w:val="231F20"/>
                          <w:w w:val="105"/>
                          <w:sz w:val="19"/>
                        </w:rPr>
                        <w:t>deployed</w:t>
                      </w:r>
                      <w:r>
                        <w:rPr>
                          <w:rFonts w:ascii="National Light"/>
                          <w:color w:val="231F20"/>
                          <w:spacing w:val="-13"/>
                          <w:w w:val="105"/>
                          <w:sz w:val="19"/>
                        </w:rPr>
                        <w:t xml:space="preserve"> </w:t>
                      </w:r>
                      <w:r>
                        <w:rPr>
                          <w:rFonts w:ascii="National Light"/>
                          <w:color w:val="231F20"/>
                          <w:w w:val="105"/>
                          <w:sz w:val="19"/>
                        </w:rPr>
                        <w:t>in</w:t>
                      </w:r>
                      <w:r>
                        <w:rPr>
                          <w:rFonts w:ascii="National Light"/>
                          <w:color w:val="231F20"/>
                          <w:spacing w:val="-13"/>
                          <w:w w:val="105"/>
                          <w:sz w:val="19"/>
                        </w:rPr>
                        <w:t xml:space="preserve"> </w:t>
                      </w:r>
                      <w:r>
                        <w:rPr>
                          <w:rFonts w:ascii="National Light"/>
                          <w:color w:val="231F20"/>
                          <w:w w:val="105"/>
                          <w:sz w:val="19"/>
                        </w:rPr>
                        <w:t>the</w:t>
                      </w:r>
                      <w:r>
                        <w:rPr>
                          <w:rFonts w:ascii="National Light"/>
                          <w:color w:val="231F20"/>
                          <w:spacing w:val="-13"/>
                          <w:w w:val="105"/>
                          <w:sz w:val="19"/>
                        </w:rPr>
                        <w:t xml:space="preserve"> </w:t>
                      </w:r>
                      <w:r>
                        <w:rPr>
                          <w:rFonts w:ascii="National Light"/>
                          <w:color w:val="231F20"/>
                          <w:w w:val="105"/>
                          <w:sz w:val="19"/>
                        </w:rPr>
                        <w:t>real</w:t>
                      </w:r>
                      <w:r>
                        <w:rPr>
                          <w:rFonts w:ascii="National Light"/>
                          <w:color w:val="231F20"/>
                          <w:spacing w:val="-13"/>
                          <w:w w:val="105"/>
                          <w:sz w:val="19"/>
                        </w:rPr>
                        <w:t xml:space="preserve"> </w:t>
                      </w:r>
                      <w:r>
                        <w:rPr>
                          <w:rFonts w:ascii="National Light"/>
                          <w:color w:val="231F20"/>
                          <w:w w:val="105"/>
                          <w:sz w:val="19"/>
                        </w:rPr>
                        <w:t>world.</w:t>
                      </w:r>
                    </w:p>
                    <w:p w14:paraId="2458F1CB" w14:textId="77777777" w:rsidR="00DA3574" w:rsidRDefault="00DA3574">
                      <w:pPr>
                        <w:spacing w:before="85" w:line="220" w:lineRule="exact"/>
                        <w:ind w:left="226" w:right="282"/>
                        <w:rPr>
                          <w:rFonts w:ascii="National Light" w:eastAsia="National Light" w:hAnsi="National Light" w:cs="National Light"/>
                          <w:sz w:val="19"/>
                          <w:szCs w:val="19"/>
                        </w:rPr>
                      </w:pPr>
                      <w:r>
                        <w:rPr>
                          <w:rFonts w:ascii="National Light"/>
                          <w:color w:val="231F20"/>
                          <w:w w:val="105"/>
                          <w:sz w:val="19"/>
                        </w:rPr>
                        <w:t>Gerdes and Lin organised a workshop at Stanford earlier this</w:t>
                      </w:r>
                      <w:r>
                        <w:rPr>
                          <w:rFonts w:ascii="National Light"/>
                          <w:color w:val="231F20"/>
                          <w:spacing w:val="-15"/>
                          <w:w w:val="105"/>
                          <w:sz w:val="19"/>
                        </w:rPr>
                        <w:t xml:space="preserve"> </w:t>
                      </w:r>
                      <w:r>
                        <w:rPr>
                          <w:rFonts w:ascii="National Light"/>
                          <w:color w:val="231F20"/>
                          <w:w w:val="105"/>
                          <w:sz w:val="19"/>
                        </w:rPr>
                        <w:t>year</w:t>
                      </w:r>
                      <w:r>
                        <w:rPr>
                          <w:rFonts w:ascii="National Light"/>
                          <w:color w:val="231F20"/>
                          <w:spacing w:val="-15"/>
                          <w:w w:val="105"/>
                          <w:sz w:val="19"/>
                        </w:rPr>
                        <w:t xml:space="preserve"> </w:t>
                      </w:r>
                      <w:r>
                        <w:rPr>
                          <w:rFonts w:ascii="National Light"/>
                          <w:color w:val="231F20"/>
                          <w:w w:val="105"/>
                          <w:sz w:val="19"/>
                        </w:rPr>
                        <w:t>that</w:t>
                      </w:r>
                      <w:r>
                        <w:rPr>
                          <w:rFonts w:ascii="National Light"/>
                          <w:color w:val="231F20"/>
                          <w:spacing w:val="-15"/>
                          <w:w w:val="105"/>
                          <w:sz w:val="19"/>
                        </w:rPr>
                        <w:t xml:space="preserve"> </w:t>
                      </w:r>
                      <w:r>
                        <w:rPr>
                          <w:rFonts w:ascii="National Light"/>
                          <w:color w:val="231F20"/>
                          <w:w w:val="105"/>
                          <w:sz w:val="19"/>
                        </w:rPr>
                        <w:t>brought</w:t>
                      </w:r>
                      <w:r>
                        <w:rPr>
                          <w:rFonts w:ascii="National Light"/>
                          <w:color w:val="231F20"/>
                          <w:spacing w:val="-15"/>
                          <w:w w:val="105"/>
                          <w:sz w:val="19"/>
                        </w:rPr>
                        <w:t xml:space="preserve"> </w:t>
                      </w:r>
                      <w:r>
                        <w:rPr>
                          <w:rFonts w:ascii="National Light"/>
                          <w:color w:val="231F20"/>
                          <w:w w:val="105"/>
                          <w:sz w:val="19"/>
                        </w:rPr>
                        <w:t>together</w:t>
                      </w:r>
                      <w:r>
                        <w:rPr>
                          <w:rFonts w:ascii="National Light"/>
                          <w:color w:val="231F20"/>
                          <w:spacing w:val="-15"/>
                          <w:w w:val="105"/>
                          <w:sz w:val="19"/>
                        </w:rPr>
                        <w:t xml:space="preserve"> </w:t>
                      </w:r>
                      <w:r>
                        <w:rPr>
                          <w:rFonts w:ascii="National Light"/>
                          <w:color w:val="231F20"/>
                          <w:w w:val="105"/>
                          <w:sz w:val="19"/>
                        </w:rPr>
                        <w:t>philosophers</w:t>
                      </w:r>
                      <w:r>
                        <w:rPr>
                          <w:rFonts w:ascii="National Light"/>
                          <w:color w:val="231F20"/>
                          <w:spacing w:val="-15"/>
                          <w:w w:val="105"/>
                          <w:sz w:val="19"/>
                        </w:rPr>
                        <w:t xml:space="preserve"> </w:t>
                      </w:r>
                      <w:r>
                        <w:rPr>
                          <w:rFonts w:ascii="National Light"/>
                          <w:color w:val="231F20"/>
                          <w:w w:val="105"/>
                          <w:sz w:val="19"/>
                        </w:rPr>
                        <w:t>and</w:t>
                      </w:r>
                      <w:r>
                        <w:rPr>
                          <w:rFonts w:ascii="National Light"/>
                          <w:color w:val="231F20"/>
                          <w:spacing w:val="-15"/>
                          <w:w w:val="105"/>
                          <w:sz w:val="19"/>
                        </w:rPr>
                        <w:t xml:space="preserve"> </w:t>
                      </w:r>
                      <w:r>
                        <w:rPr>
                          <w:rFonts w:ascii="National Light"/>
                          <w:color w:val="231F20"/>
                          <w:w w:val="105"/>
                          <w:sz w:val="19"/>
                        </w:rPr>
                        <w:t>engineers to discuss the issue. They implemented different ethical settings in the software that controls automated vehicles and then tested the code in simulations and even in real vehicles. Such settings might, for example, tell a car to prioritise avoiding humans over avoiding parked vehicles, or</w:t>
                      </w:r>
                      <w:r>
                        <w:rPr>
                          <w:rFonts w:ascii="National Light"/>
                          <w:color w:val="231F20"/>
                          <w:spacing w:val="-11"/>
                          <w:w w:val="105"/>
                          <w:sz w:val="19"/>
                        </w:rPr>
                        <w:t xml:space="preserve"> </w:t>
                      </w:r>
                      <w:r>
                        <w:rPr>
                          <w:rFonts w:ascii="National Light"/>
                          <w:color w:val="231F20"/>
                          <w:w w:val="105"/>
                          <w:sz w:val="19"/>
                        </w:rPr>
                        <w:t>not</w:t>
                      </w:r>
                      <w:r>
                        <w:rPr>
                          <w:rFonts w:ascii="National Light"/>
                          <w:color w:val="231F20"/>
                          <w:spacing w:val="-11"/>
                          <w:w w:val="105"/>
                          <w:sz w:val="19"/>
                        </w:rPr>
                        <w:t xml:space="preserve"> </w:t>
                      </w:r>
                      <w:r>
                        <w:rPr>
                          <w:rFonts w:ascii="National Light"/>
                          <w:color w:val="231F20"/>
                          <w:w w:val="105"/>
                          <w:sz w:val="19"/>
                        </w:rPr>
                        <w:t>to</w:t>
                      </w:r>
                      <w:r>
                        <w:rPr>
                          <w:rFonts w:ascii="National Light"/>
                          <w:color w:val="231F20"/>
                          <w:spacing w:val="-11"/>
                          <w:w w:val="105"/>
                          <w:sz w:val="19"/>
                        </w:rPr>
                        <w:t xml:space="preserve"> </w:t>
                      </w:r>
                      <w:r>
                        <w:rPr>
                          <w:rFonts w:ascii="National Light"/>
                          <w:color w:val="231F20"/>
                          <w:w w:val="105"/>
                          <w:sz w:val="19"/>
                        </w:rPr>
                        <w:t>swerve</w:t>
                      </w:r>
                      <w:r>
                        <w:rPr>
                          <w:rFonts w:ascii="National Light"/>
                          <w:color w:val="231F20"/>
                          <w:spacing w:val="-11"/>
                          <w:w w:val="105"/>
                          <w:sz w:val="19"/>
                        </w:rPr>
                        <w:t xml:space="preserve"> </w:t>
                      </w:r>
                      <w:r>
                        <w:rPr>
                          <w:rFonts w:ascii="National Light"/>
                          <w:color w:val="231F20"/>
                          <w:w w:val="105"/>
                          <w:sz w:val="19"/>
                        </w:rPr>
                        <w:t>for</w:t>
                      </w:r>
                      <w:r>
                        <w:rPr>
                          <w:rFonts w:ascii="National Light"/>
                          <w:color w:val="231F20"/>
                          <w:spacing w:val="-11"/>
                          <w:w w:val="105"/>
                          <w:sz w:val="19"/>
                        </w:rPr>
                        <w:t xml:space="preserve"> </w:t>
                      </w:r>
                      <w:r>
                        <w:rPr>
                          <w:rFonts w:ascii="National Light"/>
                          <w:color w:val="231F20"/>
                          <w:w w:val="105"/>
                          <w:sz w:val="19"/>
                        </w:rPr>
                        <w:t>squirrels.</w:t>
                      </w:r>
                    </w:p>
                    <w:p w14:paraId="0340BDE9" w14:textId="77777777" w:rsidR="00DA3574" w:rsidRDefault="00DA3574">
                      <w:pPr>
                        <w:spacing w:before="93" w:line="235" w:lineRule="auto"/>
                        <w:ind w:left="226" w:right="266"/>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 xml:space="preserve">Engaging engineers and philosophers to work together in this </w:t>
                      </w:r>
                      <w:r>
                        <w:rPr>
                          <w:rFonts w:ascii="National Light" w:eastAsia="National Light" w:hAnsi="National Light" w:cs="National Light"/>
                          <w:color w:val="231F20"/>
                          <w:spacing w:val="-3"/>
                          <w:w w:val="105"/>
                          <w:sz w:val="19"/>
                          <w:szCs w:val="19"/>
                        </w:rPr>
                        <w:t xml:space="preserve">way, </w:t>
                      </w:r>
                      <w:r>
                        <w:rPr>
                          <w:rFonts w:ascii="National Light" w:eastAsia="National Light" w:hAnsi="National Light" w:cs="National Light"/>
                          <w:color w:val="231F20"/>
                          <w:w w:val="105"/>
                          <w:sz w:val="19"/>
                          <w:szCs w:val="19"/>
                        </w:rPr>
                        <w:t>applies disparate creativity to new and emerging challenges – and is indicative of the type of creative problem-solving that is necessary to resolve emerging and future</w:t>
                      </w:r>
                      <w:r>
                        <w:rPr>
                          <w:rFonts w:ascii="National Light" w:eastAsia="National Light" w:hAnsi="National Light" w:cs="National Light"/>
                          <w:color w:val="231F20"/>
                          <w:spacing w:val="-12"/>
                          <w:w w:val="105"/>
                          <w:sz w:val="19"/>
                          <w:szCs w:val="19"/>
                        </w:rPr>
                        <w:t xml:space="preserve"> </w:t>
                      </w:r>
                      <w:r>
                        <w:rPr>
                          <w:rFonts w:ascii="National Light" w:eastAsia="National Light" w:hAnsi="National Light" w:cs="National Light"/>
                          <w:color w:val="231F20"/>
                          <w:w w:val="105"/>
                          <w:sz w:val="19"/>
                          <w:szCs w:val="19"/>
                        </w:rPr>
                        <w:t>challenges.</w:t>
                      </w:r>
                    </w:p>
                    <w:p w14:paraId="65C239DB" w14:textId="77777777" w:rsidR="00DA3574" w:rsidRDefault="00DA3574">
                      <w:pPr>
                        <w:spacing w:before="88"/>
                        <w:ind w:left="226"/>
                        <w:rPr>
                          <w:rFonts w:ascii="National Light" w:eastAsia="National Light" w:hAnsi="National Light" w:cs="National Light"/>
                          <w:sz w:val="19"/>
                          <w:szCs w:val="19"/>
                        </w:rPr>
                      </w:pPr>
                      <w:r>
                        <w:rPr>
                          <w:rFonts w:ascii="National Light"/>
                          <w:i/>
                          <w:color w:val="231F20"/>
                          <w:spacing w:val="-2"/>
                          <w:w w:val="105"/>
                          <w:sz w:val="19"/>
                        </w:rPr>
                        <w:t>Select</w:t>
                      </w:r>
                      <w:r>
                        <w:rPr>
                          <w:rFonts w:ascii="National Light"/>
                          <w:i/>
                          <w:color w:val="231F20"/>
                          <w:spacing w:val="-16"/>
                          <w:w w:val="105"/>
                          <w:sz w:val="19"/>
                        </w:rPr>
                        <w:t xml:space="preserve"> </w:t>
                      </w:r>
                      <w:r>
                        <w:rPr>
                          <w:rFonts w:ascii="National Light"/>
                          <w:i/>
                          <w:color w:val="231F20"/>
                          <w:spacing w:val="-3"/>
                          <w:w w:val="105"/>
                          <w:sz w:val="19"/>
                        </w:rPr>
                        <w:t>extracts</w:t>
                      </w:r>
                      <w:r>
                        <w:rPr>
                          <w:rFonts w:ascii="National Light"/>
                          <w:i/>
                          <w:color w:val="231F20"/>
                          <w:spacing w:val="-16"/>
                          <w:w w:val="105"/>
                          <w:sz w:val="19"/>
                        </w:rPr>
                        <w:t xml:space="preserve"> </w:t>
                      </w:r>
                      <w:r>
                        <w:rPr>
                          <w:rFonts w:ascii="National Light"/>
                          <w:i/>
                          <w:color w:val="231F20"/>
                          <w:spacing w:val="-3"/>
                          <w:w w:val="105"/>
                          <w:sz w:val="19"/>
                        </w:rPr>
                        <w:t>from</w:t>
                      </w:r>
                      <w:r>
                        <w:rPr>
                          <w:rFonts w:ascii="National Light"/>
                          <w:i/>
                          <w:color w:val="231F20"/>
                          <w:spacing w:val="-16"/>
                          <w:w w:val="105"/>
                          <w:sz w:val="19"/>
                        </w:rPr>
                        <w:t xml:space="preserve"> </w:t>
                      </w:r>
                      <w:r>
                        <w:rPr>
                          <w:rFonts w:ascii="National-RegularItalic"/>
                          <w:b/>
                          <w:i/>
                          <w:color w:val="231F20"/>
                          <w:w w:val="105"/>
                          <w:sz w:val="19"/>
                        </w:rPr>
                        <w:t>MIT</w:t>
                      </w:r>
                      <w:r>
                        <w:rPr>
                          <w:rFonts w:ascii="National-RegularItalic"/>
                          <w:b/>
                          <w:i/>
                          <w:color w:val="231F20"/>
                          <w:spacing w:val="-17"/>
                          <w:w w:val="105"/>
                          <w:sz w:val="19"/>
                        </w:rPr>
                        <w:t xml:space="preserve"> </w:t>
                      </w:r>
                      <w:r>
                        <w:rPr>
                          <w:rFonts w:ascii="National-RegularItalic"/>
                          <w:b/>
                          <w:i/>
                          <w:color w:val="231F20"/>
                          <w:spacing w:val="-3"/>
                          <w:w w:val="105"/>
                          <w:sz w:val="19"/>
                        </w:rPr>
                        <w:t>Technology</w:t>
                      </w:r>
                      <w:r>
                        <w:rPr>
                          <w:rFonts w:ascii="National-RegularItalic"/>
                          <w:b/>
                          <w:i/>
                          <w:color w:val="231F20"/>
                          <w:spacing w:val="-17"/>
                          <w:w w:val="105"/>
                          <w:sz w:val="19"/>
                        </w:rPr>
                        <w:t xml:space="preserve"> </w:t>
                      </w:r>
                      <w:r>
                        <w:rPr>
                          <w:rFonts w:ascii="National-RegularItalic"/>
                          <w:b/>
                          <w:i/>
                          <w:color w:val="231F20"/>
                          <w:w w:val="105"/>
                          <w:sz w:val="19"/>
                        </w:rPr>
                        <w:t>Review</w:t>
                      </w:r>
                      <w:r>
                        <w:rPr>
                          <w:rFonts w:ascii="National Light"/>
                          <w:i/>
                          <w:color w:val="231F20"/>
                          <w:w w:val="105"/>
                          <w:sz w:val="19"/>
                        </w:rPr>
                        <w:t>,</w:t>
                      </w:r>
                      <w:r>
                        <w:rPr>
                          <w:rFonts w:ascii="National Light"/>
                          <w:i/>
                          <w:color w:val="231F20"/>
                          <w:spacing w:val="-16"/>
                          <w:w w:val="105"/>
                          <w:sz w:val="19"/>
                        </w:rPr>
                        <w:t xml:space="preserve"> </w:t>
                      </w:r>
                      <w:r>
                        <w:rPr>
                          <w:rFonts w:ascii="National Light"/>
                          <w:i/>
                          <w:color w:val="231F20"/>
                          <w:w w:val="105"/>
                          <w:sz w:val="19"/>
                        </w:rPr>
                        <w:t>29</w:t>
                      </w:r>
                      <w:r>
                        <w:rPr>
                          <w:rFonts w:ascii="National Light"/>
                          <w:i/>
                          <w:color w:val="231F20"/>
                          <w:spacing w:val="-16"/>
                          <w:w w:val="105"/>
                          <w:sz w:val="19"/>
                        </w:rPr>
                        <w:t xml:space="preserve"> </w:t>
                      </w:r>
                      <w:r>
                        <w:rPr>
                          <w:rFonts w:ascii="National Light"/>
                          <w:i/>
                          <w:color w:val="231F20"/>
                          <w:w w:val="105"/>
                          <w:sz w:val="19"/>
                        </w:rPr>
                        <w:t>July</w:t>
                      </w:r>
                      <w:r>
                        <w:rPr>
                          <w:rFonts w:ascii="National Light"/>
                          <w:i/>
                          <w:color w:val="231F20"/>
                          <w:spacing w:val="-16"/>
                          <w:w w:val="105"/>
                          <w:sz w:val="19"/>
                        </w:rPr>
                        <w:t xml:space="preserve"> </w:t>
                      </w:r>
                      <w:r>
                        <w:rPr>
                          <w:rFonts w:ascii="National Light"/>
                          <w:i/>
                          <w:color w:val="231F20"/>
                          <w:spacing w:val="-3"/>
                          <w:w w:val="105"/>
                          <w:sz w:val="19"/>
                        </w:rPr>
                        <w:t>2015</w:t>
                      </w:r>
                    </w:p>
                  </w:txbxContent>
                </v:textbox>
              </v:shape>
            </v:group>
            <w10:wrap anchorx="page"/>
          </v:group>
        </w:pict>
      </w:r>
      <w:r w:rsidR="00DA3574">
        <w:rPr>
          <w:rFonts w:ascii="National Light"/>
          <w:color w:val="6D6E71"/>
          <w:sz w:val="14"/>
        </w:rPr>
        <w:t>Supra note</w:t>
      </w:r>
      <w:r w:rsidR="00DA3574">
        <w:rPr>
          <w:rFonts w:ascii="National Light"/>
          <w:color w:val="6D6E71"/>
          <w:spacing w:val="11"/>
          <w:sz w:val="14"/>
        </w:rPr>
        <w:t xml:space="preserve"> </w:t>
      </w:r>
      <w:r w:rsidR="00DA3574">
        <w:rPr>
          <w:rFonts w:ascii="National Light"/>
          <w:color w:val="6D6E71"/>
          <w:sz w:val="14"/>
        </w:rPr>
        <w:t>14.</w:t>
      </w:r>
    </w:p>
    <w:p w14:paraId="68F86F30" w14:textId="77777777" w:rsidR="008965B8" w:rsidRDefault="00DA3574">
      <w:pPr>
        <w:pStyle w:val="ListParagraph"/>
        <w:numPr>
          <w:ilvl w:val="0"/>
          <w:numId w:val="14"/>
        </w:numPr>
        <w:tabs>
          <w:tab w:val="left" w:pos="295"/>
        </w:tabs>
        <w:spacing w:before="14"/>
        <w:ind w:left="294" w:hanging="184"/>
        <w:rPr>
          <w:rFonts w:ascii="National Light" w:eastAsia="National Light" w:hAnsi="National Light" w:cs="National Light"/>
          <w:sz w:val="14"/>
          <w:szCs w:val="14"/>
        </w:rPr>
      </w:pPr>
      <w:r>
        <w:rPr>
          <w:rFonts w:ascii="National Light" w:eastAsia="National Light" w:hAnsi="National Light" w:cs="National Light"/>
          <w:color w:val="6D6E71"/>
          <w:sz w:val="14"/>
          <w:szCs w:val="14"/>
        </w:rPr>
        <w:t>Victorian</w:t>
      </w:r>
      <w:r>
        <w:rPr>
          <w:rFonts w:ascii="National Light" w:eastAsia="National Light" w:hAnsi="National Light" w:cs="National Light"/>
          <w:color w:val="6D6E71"/>
          <w:spacing w:val="6"/>
          <w:sz w:val="14"/>
          <w:szCs w:val="14"/>
        </w:rPr>
        <w:t xml:space="preserve"> </w:t>
      </w:r>
      <w:r>
        <w:rPr>
          <w:rFonts w:ascii="National Light" w:eastAsia="National Light" w:hAnsi="National Light" w:cs="National Light"/>
          <w:color w:val="6D6E71"/>
          <w:sz w:val="14"/>
          <w:szCs w:val="14"/>
        </w:rPr>
        <w:t>Government,</w:t>
      </w:r>
      <w:r>
        <w:rPr>
          <w:rFonts w:ascii="National Light" w:eastAsia="National Light" w:hAnsi="National Light" w:cs="National Light"/>
          <w:color w:val="6D6E71"/>
          <w:spacing w:val="6"/>
          <w:sz w:val="14"/>
          <w:szCs w:val="14"/>
        </w:rPr>
        <w:t xml:space="preserve"> </w:t>
      </w:r>
      <w:r>
        <w:rPr>
          <w:rFonts w:ascii="National Light" w:eastAsia="National Light" w:hAnsi="National Light" w:cs="National Light"/>
          <w:color w:val="6D6E71"/>
          <w:sz w:val="14"/>
          <w:szCs w:val="14"/>
        </w:rPr>
        <w:t>‘Five</w:t>
      </w:r>
      <w:r>
        <w:rPr>
          <w:rFonts w:ascii="National Light" w:eastAsia="National Light" w:hAnsi="National Light" w:cs="National Light"/>
          <w:color w:val="6D6E71"/>
          <w:spacing w:val="6"/>
          <w:sz w:val="14"/>
          <w:szCs w:val="14"/>
        </w:rPr>
        <w:t xml:space="preserve"> </w:t>
      </w:r>
      <w:r>
        <w:rPr>
          <w:rFonts w:ascii="National Light" w:eastAsia="National Light" w:hAnsi="National Light" w:cs="National Light"/>
          <w:color w:val="6D6E71"/>
          <w:sz w:val="14"/>
          <w:szCs w:val="14"/>
        </w:rPr>
        <w:t>Years</w:t>
      </w:r>
      <w:r>
        <w:rPr>
          <w:rFonts w:ascii="National Light" w:eastAsia="National Light" w:hAnsi="National Light" w:cs="National Light"/>
          <w:color w:val="6D6E71"/>
          <w:spacing w:val="6"/>
          <w:sz w:val="14"/>
          <w:szCs w:val="14"/>
        </w:rPr>
        <w:t xml:space="preserve"> </w:t>
      </w:r>
      <w:r>
        <w:rPr>
          <w:rFonts w:ascii="National Light" w:eastAsia="National Light" w:hAnsi="National Light" w:cs="National Light"/>
          <w:color w:val="6D6E71"/>
          <w:sz w:val="14"/>
          <w:szCs w:val="14"/>
        </w:rPr>
        <w:t>On:</w:t>
      </w:r>
      <w:r>
        <w:rPr>
          <w:rFonts w:ascii="National Light" w:eastAsia="National Light" w:hAnsi="National Light" w:cs="National Light"/>
          <w:color w:val="6D6E71"/>
          <w:spacing w:val="6"/>
          <w:sz w:val="14"/>
          <w:szCs w:val="14"/>
        </w:rPr>
        <w:t xml:space="preserve"> </w:t>
      </w:r>
      <w:r>
        <w:rPr>
          <w:rFonts w:ascii="National Light" w:eastAsia="National Light" w:hAnsi="National Light" w:cs="National Light"/>
          <w:color w:val="6D6E71"/>
          <w:sz w:val="14"/>
          <w:szCs w:val="14"/>
        </w:rPr>
        <w:t>Victoria’s</w:t>
      </w:r>
      <w:r>
        <w:rPr>
          <w:rFonts w:ascii="National Light" w:eastAsia="National Light" w:hAnsi="National Light" w:cs="National Light"/>
          <w:color w:val="6D6E71"/>
          <w:spacing w:val="6"/>
          <w:sz w:val="14"/>
          <w:szCs w:val="14"/>
        </w:rPr>
        <w:t xml:space="preserve"> </w:t>
      </w:r>
      <w:r>
        <w:rPr>
          <w:rFonts w:ascii="National Light" w:eastAsia="National Light" w:hAnsi="National Light" w:cs="National Light"/>
          <w:color w:val="6D6E71"/>
          <w:sz w:val="14"/>
          <w:szCs w:val="14"/>
        </w:rPr>
        <w:t>design</w:t>
      </w:r>
      <w:r>
        <w:rPr>
          <w:rFonts w:ascii="National Light" w:eastAsia="National Light" w:hAnsi="National Light" w:cs="National Light"/>
          <w:color w:val="6D6E71"/>
          <w:spacing w:val="6"/>
          <w:sz w:val="14"/>
          <w:szCs w:val="14"/>
        </w:rPr>
        <w:t xml:space="preserve"> </w:t>
      </w:r>
      <w:r>
        <w:rPr>
          <w:rFonts w:ascii="National Light" w:eastAsia="National Light" w:hAnsi="National Light" w:cs="National Light"/>
          <w:color w:val="6D6E71"/>
          <w:sz w:val="14"/>
          <w:szCs w:val="14"/>
        </w:rPr>
        <w:t>sector</w:t>
      </w:r>
      <w:r>
        <w:rPr>
          <w:rFonts w:ascii="National Light" w:eastAsia="National Light" w:hAnsi="National Light" w:cs="National Light"/>
          <w:color w:val="6D6E71"/>
          <w:spacing w:val="6"/>
          <w:sz w:val="14"/>
          <w:szCs w:val="14"/>
        </w:rPr>
        <w:t xml:space="preserve"> </w:t>
      </w:r>
      <w:r>
        <w:rPr>
          <w:rFonts w:ascii="National Light" w:eastAsia="National Light" w:hAnsi="National Light" w:cs="National Light"/>
          <w:color w:val="6D6E71"/>
          <w:sz w:val="14"/>
          <w:szCs w:val="14"/>
        </w:rPr>
        <w:t>2003–2008’;</w:t>
      </w:r>
      <w:r>
        <w:rPr>
          <w:rFonts w:ascii="National Light" w:eastAsia="National Light" w:hAnsi="National Light" w:cs="National Light"/>
          <w:color w:val="6D6E71"/>
          <w:spacing w:val="6"/>
          <w:sz w:val="14"/>
          <w:szCs w:val="14"/>
        </w:rPr>
        <w:t xml:space="preserve"> </w:t>
      </w:r>
      <w:r>
        <w:rPr>
          <w:rFonts w:ascii="National Light" w:eastAsia="National Light" w:hAnsi="National Light" w:cs="National Light"/>
          <w:color w:val="6D6E71"/>
          <w:sz w:val="14"/>
          <w:szCs w:val="14"/>
        </w:rPr>
        <w:t>National</w:t>
      </w:r>
      <w:r>
        <w:rPr>
          <w:rFonts w:ascii="National Light" w:eastAsia="National Light" w:hAnsi="National Light" w:cs="National Light"/>
          <w:color w:val="6D6E71"/>
          <w:spacing w:val="6"/>
          <w:sz w:val="14"/>
          <w:szCs w:val="14"/>
        </w:rPr>
        <w:t xml:space="preserve"> </w:t>
      </w:r>
      <w:r>
        <w:rPr>
          <w:rFonts w:ascii="National Light" w:eastAsia="National Light" w:hAnsi="National Light" w:cs="National Light"/>
          <w:color w:val="6D6E71"/>
          <w:sz w:val="14"/>
          <w:szCs w:val="14"/>
        </w:rPr>
        <w:t>Agency</w:t>
      </w:r>
      <w:r>
        <w:rPr>
          <w:rFonts w:ascii="National Light" w:eastAsia="National Light" w:hAnsi="National Light" w:cs="National Light"/>
          <w:color w:val="6D6E71"/>
          <w:spacing w:val="6"/>
          <w:sz w:val="14"/>
          <w:szCs w:val="14"/>
        </w:rPr>
        <w:t xml:space="preserve"> </w:t>
      </w:r>
      <w:r>
        <w:rPr>
          <w:rFonts w:ascii="National Light" w:eastAsia="National Light" w:hAnsi="National Light" w:cs="National Light"/>
          <w:color w:val="6D6E71"/>
          <w:sz w:val="14"/>
          <w:szCs w:val="14"/>
        </w:rPr>
        <w:t>for</w:t>
      </w:r>
      <w:r>
        <w:rPr>
          <w:rFonts w:ascii="National Light" w:eastAsia="National Light" w:hAnsi="National Light" w:cs="National Light"/>
          <w:color w:val="6D6E71"/>
          <w:spacing w:val="6"/>
          <w:sz w:val="14"/>
          <w:szCs w:val="14"/>
        </w:rPr>
        <w:t xml:space="preserve"> </w:t>
      </w:r>
      <w:r>
        <w:rPr>
          <w:rFonts w:ascii="National Light" w:eastAsia="National Light" w:hAnsi="National Light" w:cs="National Light"/>
          <w:color w:val="6D6E71"/>
          <w:sz w:val="14"/>
          <w:szCs w:val="14"/>
        </w:rPr>
        <w:t>Enterprise</w:t>
      </w:r>
      <w:r>
        <w:rPr>
          <w:rFonts w:ascii="National Light" w:eastAsia="National Light" w:hAnsi="National Light" w:cs="National Light"/>
          <w:color w:val="6D6E71"/>
          <w:spacing w:val="6"/>
          <w:sz w:val="14"/>
          <w:szCs w:val="14"/>
        </w:rPr>
        <w:t xml:space="preserve"> </w:t>
      </w:r>
      <w:r>
        <w:rPr>
          <w:rFonts w:ascii="National Light" w:eastAsia="National Light" w:hAnsi="National Light" w:cs="National Light"/>
          <w:color w:val="6D6E71"/>
          <w:sz w:val="14"/>
          <w:szCs w:val="14"/>
        </w:rPr>
        <w:t>and</w:t>
      </w:r>
      <w:r>
        <w:rPr>
          <w:rFonts w:ascii="National Light" w:eastAsia="National Light" w:hAnsi="National Light" w:cs="National Light"/>
          <w:color w:val="6D6E71"/>
          <w:spacing w:val="6"/>
          <w:sz w:val="14"/>
          <w:szCs w:val="14"/>
        </w:rPr>
        <w:t xml:space="preserve"> </w:t>
      </w:r>
      <w:r>
        <w:rPr>
          <w:rFonts w:ascii="National Light" w:eastAsia="National Light" w:hAnsi="National Light" w:cs="National Light"/>
          <w:color w:val="6D6E71"/>
          <w:sz w:val="14"/>
          <w:szCs w:val="14"/>
        </w:rPr>
        <w:t>Housing,</w:t>
      </w:r>
      <w:r>
        <w:rPr>
          <w:rFonts w:ascii="National Light" w:eastAsia="National Light" w:hAnsi="National Light" w:cs="National Light"/>
          <w:color w:val="6D6E71"/>
          <w:spacing w:val="6"/>
          <w:sz w:val="14"/>
          <w:szCs w:val="14"/>
        </w:rPr>
        <w:t xml:space="preserve"> </w:t>
      </w:r>
      <w:r>
        <w:rPr>
          <w:rFonts w:ascii="National Light" w:eastAsia="National Light" w:hAnsi="National Light" w:cs="National Light"/>
          <w:color w:val="6D6E71"/>
          <w:sz w:val="14"/>
          <w:szCs w:val="14"/>
        </w:rPr>
        <w:t>Denmark,</w:t>
      </w:r>
      <w:r>
        <w:rPr>
          <w:rFonts w:ascii="National Light" w:eastAsia="National Light" w:hAnsi="National Light" w:cs="National Light"/>
          <w:color w:val="6D6E71"/>
          <w:spacing w:val="6"/>
          <w:sz w:val="14"/>
          <w:szCs w:val="14"/>
        </w:rPr>
        <w:t xml:space="preserve"> </w:t>
      </w:r>
      <w:r>
        <w:rPr>
          <w:rFonts w:ascii="National Light" w:eastAsia="National Light" w:hAnsi="National Light" w:cs="National Light"/>
          <w:color w:val="6D6E71"/>
          <w:sz w:val="14"/>
          <w:szCs w:val="14"/>
        </w:rPr>
        <w:t>‘The</w:t>
      </w:r>
      <w:r>
        <w:rPr>
          <w:rFonts w:ascii="National Light" w:eastAsia="National Light" w:hAnsi="National Light" w:cs="National Light"/>
          <w:color w:val="6D6E71"/>
          <w:spacing w:val="6"/>
          <w:sz w:val="14"/>
          <w:szCs w:val="14"/>
        </w:rPr>
        <w:t xml:space="preserve"> </w:t>
      </w:r>
      <w:r>
        <w:rPr>
          <w:rFonts w:ascii="National Light" w:eastAsia="National Light" w:hAnsi="National Light" w:cs="National Light"/>
          <w:color w:val="6D6E71"/>
          <w:sz w:val="14"/>
          <w:szCs w:val="14"/>
        </w:rPr>
        <w:t>Economic</w:t>
      </w:r>
      <w:r>
        <w:rPr>
          <w:rFonts w:ascii="National Light" w:eastAsia="National Light" w:hAnsi="National Light" w:cs="National Light"/>
          <w:color w:val="6D6E71"/>
          <w:spacing w:val="6"/>
          <w:sz w:val="14"/>
          <w:szCs w:val="14"/>
        </w:rPr>
        <w:t xml:space="preserve"> </w:t>
      </w:r>
      <w:r>
        <w:rPr>
          <w:rFonts w:ascii="National Light" w:eastAsia="National Light" w:hAnsi="National Light" w:cs="National Light"/>
          <w:color w:val="6D6E71"/>
          <w:sz w:val="14"/>
          <w:szCs w:val="14"/>
        </w:rPr>
        <w:t>Effects</w:t>
      </w:r>
      <w:r>
        <w:rPr>
          <w:rFonts w:ascii="National Light" w:eastAsia="National Light" w:hAnsi="National Light" w:cs="National Light"/>
          <w:color w:val="6D6E71"/>
          <w:spacing w:val="6"/>
          <w:sz w:val="14"/>
          <w:szCs w:val="14"/>
        </w:rPr>
        <w:t xml:space="preserve"> </w:t>
      </w:r>
      <w:r>
        <w:rPr>
          <w:rFonts w:ascii="National Light" w:eastAsia="National Light" w:hAnsi="National Light" w:cs="National Light"/>
          <w:color w:val="6D6E71"/>
          <w:sz w:val="14"/>
          <w:szCs w:val="14"/>
        </w:rPr>
        <w:t>of</w:t>
      </w:r>
      <w:r>
        <w:rPr>
          <w:rFonts w:ascii="National Light" w:eastAsia="National Light" w:hAnsi="National Light" w:cs="National Light"/>
          <w:color w:val="6D6E71"/>
          <w:spacing w:val="6"/>
          <w:sz w:val="14"/>
          <w:szCs w:val="14"/>
        </w:rPr>
        <w:t xml:space="preserve"> </w:t>
      </w:r>
      <w:r>
        <w:rPr>
          <w:rFonts w:ascii="National Light" w:eastAsia="National Light" w:hAnsi="National Light" w:cs="National Light"/>
          <w:color w:val="6D6E71"/>
          <w:sz w:val="14"/>
          <w:szCs w:val="14"/>
        </w:rPr>
        <w:t>Design’,</w:t>
      </w:r>
      <w:r>
        <w:rPr>
          <w:rFonts w:ascii="National Light" w:eastAsia="National Light" w:hAnsi="National Light" w:cs="National Light"/>
          <w:color w:val="6D6E71"/>
          <w:spacing w:val="6"/>
          <w:sz w:val="14"/>
          <w:szCs w:val="14"/>
        </w:rPr>
        <w:t xml:space="preserve"> </w:t>
      </w:r>
      <w:r>
        <w:rPr>
          <w:rFonts w:ascii="National Light" w:eastAsia="National Light" w:hAnsi="National Light" w:cs="National Light"/>
          <w:color w:val="6D6E71"/>
          <w:sz w:val="14"/>
          <w:szCs w:val="14"/>
        </w:rPr>
        <w:t>(2003).</w:t>
      </w:r>
    </w:p>
    <w:p w14:paraId="1DCE6C11" w14:textId="77777777" w:rsidR="008965B8" w:rsidRDefault="00DA3574">
      <w:pPr>
        <w:pStyle w:val="ListParagraph"/>
        <w:numPr>
          <w:ilvl w:val="0"/>
          <w:numId w:val="14"/>
        </w:numPr>
        <w:tabs>
          <w:tab w:val="left" w:pos="308"/>
        </w:tabs>
        <w:spacing w:before="14"/>
        <w:ind w:left="307" w:hanging="197"/>
        <w:rPr>
          <w:rFonts w:ascii="National Light" w:eastAsia="National Light" w:hAnsi="National Light" w:cs="National Light"/>
          <w:sz w:val="14"/>
          <w:szCs w:val="14"/>
        </w:rPr>
      </w:pPr>
      <w:r>
        <w:rPr>
          <w:rFonts w:ascii="National Light" w:eastAsia="National Light" w:hAnsi="National Light" w:cs="National Light"/>
          <w:color w:val="6D6E71"/>
          <w:sz w:val="14"/>
          <w:szCs w:val="14"/>
        </w:rPr>
        <w:t xml:space="preserve">Martin Prosperity Institute (Richard Florida et al), ‘Creativity and Prosperity: the global creativity index’,  </w:t>
      </w:r>
      <w:r>
        <w:rPr>
          <w:rFonts w:ascii="National Light" w:eastAsia="National Light" w:hAnsi="National Light" w:cs="National Light"/>
          <w:color w:val="6D6E71"/>
          <w:spacing w:val="24"/>
          <w:sz w:val="14"/>
          <w:szCs w:val="14"/>
        </w:rPr>
        <w:t xml:space="preserve"> </w:t>
      </w:r>
      <w:r>
        <w:rPr>
          <w:rFonts w:ascii="National Light" w:eastAsia="National Light" w:hAnsi="National Light" w:cs="National Light"/>
          <w:color w:val="6D6E71"/>
          <w:sz w:val="14"/>
          <w:szCs w:val="14"/>
        </w:rPr>
        <w:t>(2011)</w:t>
      </w:r>
    </w:p>
    <w:p w14:paraId="131483AC" w14:textId="77777777" w:rsidR="008965B8" w:rsidRDefault="00DA3574">
      <w:pPr>
        <w:pStyle w:val="ListParagraph"/>
        <w:numPr>
          <w:ilvl w:val="0"/>
          <w:numId w:val="14"/>
        </w:numPr>
        <w:tabs>
          <w:tab w:val="left" w:pos="340"/>
        </w:tabs>
        <w:spacing w:before="12" w:line="160" w:lineRule="exact"/>
        <w:ind w:right="12078" w:firstLine="0"/>
        <w:rPr>
          <w:rFonts w:ascii="National Light" w:eastAsia="National Light" w:hAnsi="National Light" w:cs="National Light"/>
          <w:sz w:val="14"/>
          <w:szCs w:val="14"/>
        </w:rPr>
      </w:pPr>
      <w:r>
        <w:rPr>
          <w:rFonts w:ascii="National Light" w:eastAsia="National Light" w:hAnsi="National Light" w:cs="National Light"/>
          <w:color w:val="6D6E71"/>
          <w:sz w:val="14"/>
          <w:szCs w:val="14"/>
        </w:rPr>
        <w:t xml:space="preserve">Supra note 14; Lake-Hui, Q., White, A., Low, C., Brown, J., Dalton, N., Connor, J. (2012), “Good choices, great future: an applied theatre prevention program to reduce alcohol-related risky behaviour during Schoolies”, Drug and Alcohol Review, Vol. 31, pp. </w:t>
      </w:r>
      <w:r>
        <w:rPr>
          <w:rFonts w:ascii="National Light" w:eastAsia="National Light" w:hAnsi="National Light" w:cs="National Light"/>
          <w:color w:val="6D6E71"/>
          <w:spacing w:val="20"/>
          <w:sz w:val="14"/>
          <w:szCs w:val="14"/>
        </w:rPr>
        <w:t xml:space="preserve"> </w:t>
      </w:r>
      <w:r>
        <w:rPr>
          <w:rFonts w:ascii="National Light" w:eastAsia="National Light" w:hAnsi="National Light" w:cs="National Light"/>
          <w:color w:val="6D6E71"/>
          <w:sz w:val="14"/>
          <w:szCs w:val="14"/>
        </w:rPr>
        <w:t>897-902.</w:t>
      </w:r>
    </w:p>
    <w:p w14:paraId="150C1981" w14:textId="77777777" w:rsidR="008965B8" w:rsidRDefault="008965B8">
      <w:pPr>
        <w:spacing w:line="160" w:lineRule="exact"/>
        <w:rPr>
          <w:rFonts w:ascii="National Light" w:eastAsia="National Light" w:hAnsi="National Light" w:cs="National Light"/>
          <w:sz w:val="14"/>
          <w:szCs w:val="14"/>
        </w:rPr>
        <w:sectPr w:rsidR="008965B8">
          <w:type w:val="continuous"/>
          <w:pgSz w:w="23820" w:h="16840" w:orient="landscape"/>
          <w:pgMar w:top="760" w:right="740" w:bottom="0" w:left="740" w:header="720" w:footer="720" w:gutter="0"/>
          <w:cols w:space="720"/>
        </w:sectPr>
      </w:pPr>
    </w:p>
    <w:p w14:paraId="0C3B304D" w14:textId="7E6B96A9" w:rsidR="008965B8" w:rsidRDefault="00BD74CC">
      <w:pPr>
        <w:spacing w:before="48"/>
        <w:ind w:left="110" w:right="5922"/>
        <w:rPr>
          <w:rFonts w:ascii="Arial" w:eastAsia="Arial" w:hAnsi="Arial" w:cs="Arial"/>
          <w:sz w:val="15"/>
          <w:szCs w:val="15"/>
        </w:rPr>
      </w:pPr>
      <w:r>
        <w:rPr>
          <w:rFonts w:ascii="Arial"/>
          <w:color w:val="939598"/>
          <w:spacing w:val="15"/>
          <w:w w:val="140"/>
          <w:sz w:val="15"/>
        </w:rPr>
        <w:lastRenderedPageBreak/>
        <w:t>Th</w:t>
      </w:r>
      <w:r w:rsidR="00DA3574">
        <w:rPr>
          <w:rFonts w:ascii="Arial"/>
          <w:color w:val="939598"/>
          <w:w w:val="120"/>
          <w:sz w:val="15"/>
        </w:rPr>
        <w:t>e</w:t>
      </w:r>
      <w:r w:rsidR="00DA3574">
        <w:rPr>
          <w:rFonts w:ascii="Arial"/>
          <w:color w:val="939598"/>
          <w:sz w:val="15"/>
        </w:rPr>
        <w:t xml:space="preserve"> </w:t>
      </w:r>
      <w:r w:rsidR="00DA3574">
        <w:rPr>
          <w:rFonts w:ascii="Arial"/>
          <w:color w:val="939598"/>
          <w:spacing w:val="-9"/>
          <w:sz w:val="15"/>
        </w:rPr>
        <w:t xml:space="preserve"> </w:t>
      </w:r>
      <w:r w:rsidR="00DA3574">
        <w:rPr>
          <w:rFonts w:ascii="Arial"/>
          <w:color w:val="939598"/>
          <w:spacing w:val="15"/>
          <w:w w:val="135"/>
          <w:sz w:val="15"/>
        </w:rPr>
        <w:t>response</w:t>
      </w:r>
      <w:r w:rsidR="00DA3574">
        <w:rPr>
          <w:rFonts w:ascii="Arial"/>
          <w:color w:val="939598"/>
          <w:w w:val="135"/>
          <w:sz w:val="15"/>
        </w:rPr>
        <w:t>:</w:t>
      </w:r>
      <w:r w:rsidR="00DA3574">
        <w:rPr>
          <w:rFonts w:ascii="Arial"/>
          <w:color w:val="939598"/>
          <w:sz w:val="15"/>
        </w:rPr>
        <w:t xml:space="preserve"> </w:t>
      </w:r>
      <w:r w:rsidR="00DA3574">
        <w:rPr>
          <w:rFonts w:ascii="Arial"/>
          <w:color w:val="939598"/>
          <w:spacing w:val="-9"/>
          <w:sz w:val="15"/>
        </w:rPr>
        <w:t xml:space="preserve"> </w:t>
      </w:r>
      <w:r>
        <w:rPr>
          <w:rFonts w:ascii="Arial"/>
          <w:color w:val="939598"/>
          <w:spacing w:val="15"/>
          <w:w w:val="134"/>
          <w:sz w:val="15"/>
        </w:rPr>
        <w:t>c</w:t>
      </w:r>
      <w:r w:rsidR="00DA3574">
        <w:rPr>
          <w:rFonts w:ascii="Arial"/>
          <w:color w:val="939598"/>
          <w:spacing w:val="15"/>
          <w:w w:val="134"/>
          <w:sz w:val="15"/>
        </w:rPr>
        <w:t>re</w:t>
      </w:r>
      <w:r w:rsidR="00DA3574">
        <w:rPr>
          <w:rFonts w:ascii="Arial"/>
          <w:color w:val="939598"/>
          <w:spacing w:val="1"/>
          <w:w w:val="134"/>
          <w:sz w:val="15"/>
        </w:rPr>
        <w:t>a</w:t>
      </w:r>
      <w:r w:rsidR="00DA3574">
        <w:rPr>
          <w:rFonts w:ascii="Arial"/>
          <w:color w:val="939598"/>
          <w:spacing w:val="15"/>
          <w:w w:val="153"/>
          <w:sz w:val="15"/>
        </w:rPr>
        <w:t>tiv</w:t>
      </w:r>
      <w:r w:rsidR="00DA3574">
        <w:rPr>
          <w:rFonts w:ascii="Arial"/>
          <w:color w:val="939598"/>
          <w:w w:val="153"/>
          <w:sz w:val="15"/>
        </w:rPr>
        <w:t>e</w:t>
      </w:r>
      <w:r w:rsidR="00DA3574">
        <w:rPr>
          <w:rFonts w:ascii="Arial"/>
          <w:color w:val="939598"/>
          <w:sz w:val="15"/>
        </w:rPr>
        <w:t xml:space="preserve"> </w:t>
      </w:r>
      <w:r w:rsidR="00DA3574">
        <w:rPr>
          <w:rFonts w:ascii="Arial"/>
          <w:color w:val="939598"/>
          <w:spacing w:val="-9"/>
          <w:sz w:val="15"/>
        </w:rPr>
        <w:t xml:space="preserve"> </w:t>
      </w:r>
      <w:r w:rsidR="00DA3574">
        <w:rPr>
          <w:rFonts w:ascii="Arial"/>
          <w:color w:val="939598"/>
          <w:spacing w:val="12"/>
          <w:w w:val="128"/>
          <w:sz w:val="15"/>
        </w:rPr>
        <w:t>s</w:t>
      </w:r>
      <w:r w:rsidR="00DA3574">
        <w:rPr>
          <w:rFonts w:ascii="Arial"/>
          <w:color w:val="939598"/>
          <w:spacing w:val="1"/>
          <w:w w:val="233"/>
          <w:sz w:val="15"/>
        </w:rPr>
        <w:t>t</w:t>
      </w:r>
      <w:r w:rsidR="00DA3574">
        <w:rPr>
          <w:rFonts w:ascii="Arial"/>
          <w:color w:val="939598"/>
          <w:spacing w:val="1"/>
          <w:w w:val="142"/>
          <w:sz w:val="15"/>
        </w:rPr>
        <w:t>a</w:t>
      </w:r>
      <w:r w:rsidR="00DA3574">
        <w:rPr>
          <w:rFonts w:ascii="Arial"/>
          <w:color w:val="939598"/>
          <w:spacing w:val="15"/>
          <w:w w:val="142"/>
          <w:sz w:val="15"/>
        </w:rPr>
        <w:t>te</w:t>
      </w:r>
      <w:r w:rsidR="00DA3574">
        <w:rPr>
          <w:rFonts w:ascii="Arial"/>
          <w:color w:val="939598"/>
          <w:w w:val="142"/>
          <w:sz w:val="15"/>
        </w:rPr>
        <w:t>,</w:t>
      </w:r>
      <w:r w:rsidR="00DA3574">
        <w:rPr>
          <w:rFonts w:ascii="Arial"/>
          <w:color w:val="939598"/>
          <w:sz w:val="15"/>
        </w:rPr>
        <w:t xml:space="preserve"> </w:t>
      </w:r>
      <w:r w:rsidR="00DA3574">
        <w:rPr>
          <w:rFonts w:ascii="Arial"/>
          <w:color w:val="939598"/>
          <w:spacing w:val="-9"/>
          <w:sz w:val="15"/>
        </w:rPr>
        <w:t xml:space="preserve"> </w:t>
      </w:r>
      <w:r w:rsidR="00DA3574">
        <w:rPr>
          <w:rFonts w:ascii="Arial"/>
          <w:color w:val="939598"/>
          <w:spacing w:val="15"/>
          <w:w w:val="140"/>
          <w:sz w:val="15"/>
        </w:rPr>
        <w:t>g</w:t>
      </w:r>
      <w:r w:rsidR="00DA3574">
        <w:rPr>
          <w:rFonts w:ascii="Arial"/>
          <w:color w:val="939598"/>
          <w:spacing w:val="9"/>
          <w:w w:val="278"/>
          <w:sz w:val="15"/>
        </w:rPr>
        <w:t>l</w:t>
      </w:r>
      <w:r w:rsidR="00DA3574">
        <w:rPr>
          <w:rFonts w:ascii="Arial"/>
          <w:color w:val="939598"/>
          <w:spacing w:val="15"/>
          <w:w w:val="152"/>
          <w:sz w:val="15"/>
        </w:rPr>
        <w:t>o</w:t>
      </w:r>
      <w:r>
        <w:rPr>
          <w:rFonts w:ascii="Arial"/>
          <w:color w:val="939598"/>
          <w:spacing w:val="15"/>
          <w:w w:val="108"/>
          <w:sz w:val="15"/>
        </w:rPr>
        <w:t>b</w:t>
      </w:r>
      <w:r w:rsidR="00DA3574">
        <w:rPr>
          <w:rFonts w:ascii="Arial"/>
          <w:color w:val="939598"/>
          <w:spacing w:val="15"/>
          <w:w w:val="181"/>
          <w:sz w:val="15"/>
        </w:rPr>
        <w:t>a</w:t>
      </w:r>
      <w:r w:rsidR="00DA3574">
        <w:rPr>
          <w:rFonts w:ascii="Arial"/>
          <w:color w:val="939598"/>
          <w:w w:val="181"/>
          <w:sz w:val="15"/>
        </w:rPr>
        <w:t>l</w:t>
      </w:r>
      <w:r w:rsidR="00DA3574">
        <w:rPr>
          <w:rFonts w:ascii="Arial"/>
          <w:color w:val="939598"/>
          <w:sz w:val="15"/>
        </w:rPr>
        <w:t xml:space="preserve"> </w:t>
      </w:r>
      <w:r w:rsidR="00DA3574">
        <w:rPr>
          <w:rFonts w:ascii="Arial"/>
          <w:color w:val="939598"/>
          <w:spacing w:val="-9"/>
          <w:sz w:val="15"/>
        </w:rPr>
        <w:t xml:space="preserve"> </w:t>
      </w:r>
      <w:r w:rsidR="00DA3574">
        <w:rPr>
          <w:rFonts w:ascii="Arial"/>
          <w:color w:val="939598"/>
          <w:spacing w:val="15"/>
          <w:w w:val="140"/>
          <w:sz w:val="15"/>
        </w:rPr>
        <w:t>Cit</w:t>
      </w:r>
      <w:r w:rsidR="00DA3574">
        <w:rPr>
          <w:rFonts w:ascii="Arial"/>
          <w:color w:val="939598"/>
          <w:w w:val="140"/>
          <w:sz w:val="15"/>
        </w:rPr>
        <w:t>y</w:t>
      </w:r>
      <w:r w:rsidR="00DA3574">
        <w:rPr>
          <w:rFonts w:ascii="Arial"/>
          <w:color w:val="939598"/>
          <w:spacing w:val="-27"/>
          <w:sz w:val="15"/>
        </w:rPr>
        <w:t xml:space="preserve"> </w:t>
      </w:r>
    </w:p>
    <w:p w14:paraId="55B8A38F" w14:textId="77777777" w:rsidR="008965B8" w:rsidRDefault="008965B8">
      <w:pPr>
        <w:rPr>
          <w:rFonts w:ascii="Arial" w:eastAsia="Arial" w:hAnsi="Arial" w:cs="Arial"/>
          <w:sz w:val="20"/>
          <w:szCs w:val="20"/>
        </w:rPr>
      </w:pPr>
    </w:p>
    <w:p w14:paraId="27677786" w14:textId="77777777" w:rsidR="008965B8" w:rsidRDefault="008965B8">
      <w:pPr>
        <w:rPr>
          <w:rFonts w:ascii="Arial" w:eastAsia="Arial" w:hAnsi="Arial" w:cs="Arial"/>
          <w:sz w:val="20"/>
          <w:szCs w:val="20"/>
        </w:rPr>
      </w:pPr>
    </w:p>
    <w:p w14:paraId="47610999" w14:textId="77777777" w:rsidR="008965B8" w:rsidRDefault="008965B8">
      <w:pPr>
        <w:rPr>
          <w:rFonts w:ascii="Arial" w:eastAsia="Arial" w:hAnsi="Arial" w:cs="Arial"/>
          <w:sz w:val="20"/>
          <w:szCs w:val="20"/>
        </w:rPr>
      </w:pPr>
    </w:p>
    <w:p w14:paraId="70BA1C14" w14:textId="77777777" w:rsidR="008965B8" w:rsidRDefault="008965B8">
      <w:pPr>
        <w:rPr>
          <w:rFonts w:ascii="Arial" w:eastAsia="Arial" w:hAnsi="Arial" w:cs="Arial"/>
          <w:sz w:val="20"/>
          <w:szCs w:val="20"/>
        </w:rPr>
      </w:pPr>
    </w:p>
    <w:p w14:paraId="2ED421E1" w14:textId="77777777" w:rsidR="008965B8" w:rsidRDefault="008965B8">
      <w:pPr>
        <w:spacing w:before="9"/>
        <w:rPr>
          <w:rFonts w:ascii="Arial" w:eastAsia="Arial" w:hAnsi="Arial" w:cs="Arial"/>
          <w:sz w:val="20"/>
          <w:szCs w:val="20"/>
        </w:rPr>
      </w:pPr>
    </w:p>
    <w:p w14:paraId="1B247CE6" w14:textId="77777777" w:rsidR="008965B8" w:rsidRDefault="008965B8">
      <w:pPr>
        <w:rPr>
          <w:rFonts w:ascii="Arial" w:eastAsia="Arial" w:hAnsi="Arial" w:cs="Arial"/>
          <w:sz w:val="20"/>
          <w:szCs w:val="20"/>
        </w:rPr>
        <w:sectPr w:rsidR="008965B8">
          <w:footerReference w:type="default" r:id="rId58"/>
          <w:pgSz w:w="23820" w:h="16840" w:orient="landscape"/>
          <w:pgMar w:top="480" w:right="740" w:bottom="680" w:left="740" w:header="0" w:footer="488" w:gutter="0"/>
          <w:cols w:space="720"/>
        </w:sectPr>
      </w:pPr>
    </w:p>
    <w:p w14:paraId="61D833F5" w14:textId="77777777" w:rsidR="008965B8" w:rsidRDefault="00A52037">
      <w:pPr>
        <w:pStyle w:val="BodyText"/>
        <w:spacing w:before="82" w:line="242" w:lineRule="auto"/>
        <w:ind w:left="5382" w:right="4"/>
      </w:pPr>
      <w:r>
        <w:lastRenderedPageBreak/>
        <w:pict w14:anchorId="7AF6F9A1">
          <v:group id="_x0000_s1128" style="position:absolute;left:0;text-align:left;margin-left:42.5pt;margin-top:5.3pt;width:246.65pt;height:436.55pt;z-index:251674112;mso-position-horizontal-relative:page" coordorigin="850,106" coordsize="4933,8731">
            <v:group id="_x0000_s1132" style="position:absolute;left:850;top:106;width:4933;height:8731" coordorigin="850,106" coordsize="4933,8731">
              <v:shape id="_x0000_s1133" style="position:absolute;left:850;top:106;width:4933;height:8731" coordorigin="850,106" coordsize="4933,8731" path="m850,8837l5783,8837,5783,106,850,106,850,8837xe" fillcolor="#eddfcd" stroked="f">
                <v:path arrowok="t"/>
              </v:shape>
            </v:group>
            <v:group id="_x0000_s1129" style="position:absolute;left:850;top:106;width:4933;height:71" coordorigin="850,106" coordsize="4933,71">
              <v:shape id="_x0000_s1131" style="position:absolute;left:850;top:106;width:4933;height:71" coordorigin="850,106" coordsize="4933,71" path="m850,177l5783,177,5783,106,850,106,850,177xe" fillcolor="#bc8d4a" stroked="f">
                <v:path arrowok="t"/>
              </v:shape>
              <v:shape id="_x0000_s1130" type="#_x0000_t202" style="position:absolute;left:850;top:142;width:4933;height:8696" filled="f" stroked="f">
                <v:textbox inset="0,0,0,0">
                  <w:txbxContent>
                    <w:p w14:paraId="16522792" w14:textId="77777777" w:rsidR="00DA3574" w:rsidRDefault="00DA3574">
                      <w:pPr>
                        <w:spacing w:before="6"/>
                        <w:rPr>
                          <w:rFonts w:ascii="National Light" w:eastAsia="National Light" w:hAnsi="National Light" w:cs="National Light"/>
                          <w:sz w:val="18"/>
                          <w:szCs w:val="18"/>
                        </w:rPr>
                      </w:pPr>
                    </w:p>
                    <w:p w14:paraId="68C4DB9C" w14:textId="05FDC56C" w:rsidR="00DA3574" w:rsidRDefault="00BD74CC">
                      <w:pPr>
                        <w:ind w:left="283"/>
                        <w:rPr>
                          <w:rFonts w:ascii="Arial" w:eastAsia="Arial" w:hAnsi="Arial" w:cs="Arial"/>
                          <w:sz w:val="19"/>
                          <w:szCs w:val="19"/>
                        </w:rPr>
                      </w:pPr>
                      <w:r>
                        <w:rPr>
                          <w:rFonts w:ascii="Arial"/>
                          <w:color w:val="231F20"/>
                          <w:spacing w:val="8"/>
                          <w:w w:val="150"/>
                          <w:sz w:val="19"/>
                        </w:rPr>
                        <w:t>Th</w:t>
                      </w:r>
                      <w:r w:rsidR="00DA3574">
                        <w:rPr>
                          <w:rFonts w:ascii="Arial"/>
                          <w:color w:val="231F20"/>
                          <w:spacing w:val="8"/>
                          <w:w w:val="150"/>
                          <w:sz w:val="19"/>
                        </w:rPr>
                        <w:t xml:space="preserve">e </w:t>
                      </w:r>
                      <w:r>
                        <w:rPr>
                          <w:rFonts w:ascii="Arial"/>
                          <w:color w:val="231F20"/>
                          <w:spacing w:val="6"/>
                          <w:w w:val="150"/>
                          <w:sz w:val="19"/>
                        </w:rPr>
                        <w:t>Staw</w:t>
                      </w:r>
                      <w:r w:rsidR="00DA3574">
                        <w:rPr>
                          <w:rFonts w:ascii="Arial"/>
                          <w:color w:val="231F20"/>
                          <w:spacing w:val="6"/>
                          <w:w w:val="150"/>
                          <w:sz w:val="19"/>
                        </w:rPr>
                        <w:t>ell</w:t>
                      </w:r>
                      <w:r w:rsidR="00DA3574">
                        <w:rPr>
                          <w:rFonts w:ascii="Arial"/>
                          <w:color w:val="231F20"/>
                          <w:spacing w:val="18"/>
                          <w:w w:val="150"/>
                          <w:sz w:val="19"/>
                        </w:rPr>
                        <w:t xml:space="preserve"> </w:t>
                      </w:r>
                      <w:r w:rsidR="00DA3574">
                        <w:rPr>
                          <w:rFonts w:ascii="Arial"/>
                          <w:color w:val="231F20"/>
                          <w:spacing w:val="10"/>
                          <w:w w:val="150"/>
                          <w:sz w:val="19"/>
                        </w:rPr>
                        <w:t>steps</w:t>
                      </w:r>
                      <w:r w:rsidR="00DA3574">
                        <w:rPr>
                          <w:rFonts w:ascii="Arial"/>
                          <w:color w:val="231F20"/>
                          <w:spacing w:val="-34"/>
                          <w:sz w:val="19"/>
                        </w:rPr>
                        <w:t xml:space="preserve"> </w:t>
                      </w:r>
                    </w:p>
                    <w:p w14:paraId="6329EC20" w14:textId="77777777" w:rsidR="00DA3574" w:rsidRDefault="00DA3574">
                      <w:pPr>
                        <w:spacing w:before="160"/>
                        <w:ind w:left="283" w:right="788"/>
                        <w:rPr>
                          <w:rFonts w:ascii="National Light" w:eastAsia="National Light" w:hAnsi="National Light" w:cs="National Light"/>
                          <w:sz w:val="19"/>
                          <w:szCs w:val="19"/>
                        </w:rPr>
                      </w:pPr>
                      <w:r>
                        <w:rPr>
                          <w:rFonts w:ascii="National Light"/>
                          <w:color w:val="231F20"/>
                          <w:w w:val="105"/>
                          <w:sz w:val="19"/>
                        </w:rPr>
                        <w:t>Over the last four years the Design-Make studios in Architecture at MADA (Monash Art Design and Architecture) have taken groups of 20 or so</w:t>
                      </w:r>
                      <w:r>
                        <w:rPr>
                          <w:rFonts w:ascii="National Light"/>
                          <w:color w:val="231F20"/>
                          <w:spacing w:val="-22"/>
                          <w:w w:val="105"/>
                          <w:sz w:val="19"/>
                        </w:rPr>
                        <w:t xml:space="preserve"> </w:t>
                      </w:r>
                      <w:r>
                        <w:rPr>
                          <w:rFonts w:ascii="National Light"/>
                          <w:color w:val="231F20"/>
                          <w:w w:val="105"/>
                          <w:sz w:val="19"/>
                        </w:rPr>
                        <w:t>willing</w:t>
                      </w:r>
                    </w:p>
                    <w:p w14:paraId="5A547C83" w14:textId="77777777" w:rsidR="00DA3574" w:rsidRDefault="00DA3574">
                      <w:pPr>
                        <w:spacing w:before="2"/>
                        <w:ind w:left="283" w:right="309"/>
                        <w:rPr>
                          <w:rFonts w:ascii="National Light" w:eastAsia="National Light" w:hAnsi="National Light" w:cs="National Light"/>
                          <w:sz w:val="19"/>
                          <w:szCs w:val="19"/>
                        </w:rPr>
                      </w:pPr>
                      <w:r>
                        <w:rPr>
                          <w:rFonts w:ascii="National Light"/>
                          <w:color w:val="231F20"/>
                          <w:w w:val="105"/>
                          <w:sz w:val="19"/>
                        </w:rPr>
                        <w:t>students and paired them with visiting lecturers and industry professionals to make meaningful contributions to community needs and enrich our public</w:t>
                      </w:r>
                      <w:r>
                        <w:rPr>
                          <w:rFonts w:ascii="National Light"/>
                          <w:color w:val="231F20"/>
                          <w:spacing w:val="-8"/>
                          <w:w w:val="105"/>
                          <w:sz w:val="19"/>
                        </w:rPr>
                        <w:t xml:space="preserve"> </w:t>
                      </w:r>
                      <w:r>
                        <w:rPr>
                          <w:rFonts w:ascii="National Light"/>
                          <w:color w:val="231F20"/>
                          <w:w w:val="105"/>
                          <w:sz w:val="19"/>
                        </w:rPr>
                        <w:t>spaces.</w:t>
                      </w:r>
                    </w:p>
                    <w:p w14:paraId="76399536" w14:textId="77777777" w:rsidR="00DA3574" w:rsidRDefault="00DA3574">
                      <w:pPr>
                        <w:spacing w:before="144"/>
                        <w:ind w:left="283" w:right="279"/>
                        <w:rPr>
                          <w:rFonts w:ascii="National Light" w:eastAsia="National Light" w:hAnsi="National Light" w:cs="National Light"/>
                          <w:sz w:val="19"/>
                          <w:szCs w:val="19"/>
                        </w:rPr>
                      </w:pPr>
                      <w:r>
                        <w:rPr>
                          <w:rFonts w:ascii="National Light"/>
                          <w:color w:val="231F20"/>
                          <w:w w:val="105"/>
                          <w:sz w:val="19"/>
                        </w:rPr>
                        <w:t>In a project led by architect Nigel Bertram, and Japanese architect Hiroshi Nakao, students designed and</w:t>
                      </w:r>
                      <w:r>
                        <w:rPr>
                          <w:rFonts w:ascii="National Light"/>
                          <w:color w:val="231F20"/>
                          <w:spacing w:val="-21"/>
                          <w:w w:val="105"/>
                          <w:sz w:val="19"/>
                        </w:rPr>
                        <w:t xml:space="preserve"> </w:t>
                      </w:r>
                      <w:r>
                        <w:rPr>
                          <w:rFonts w:ascii="National Light"/>
                          <w:color w:val="231F20"/>
                          <w:w w:val="105"/>
                          <w:sz w:val="19"/>
                        </w:rPr>
                        <w:t>built</w:t>
                      </w:r>
                    </w:p>
                    <w:p w14:paraId="1A1E40D7" w14:textId="77777777" w:rsidR="00DA3574" w:rsidRDefault="00DA3574">
                      <w:pPr>
                        <w:spacing w:before="2"/>
                        <w:ind w:left="283" w:right="314"/>
                        <w:rPr>
                          <w:rFonts w:ascii="National Light" w:eastAsia="National Light" w:hAnsi="National Light" w:cs="National Light"/>
                          <w:sz w:val="19"/>
                          <w:szCs w:val="19"/>
                        </w:rPr>
                      </w:pPr>
                      <w:r>
                        <w:rPr>
                          <w:rFonts w:ascii="National Light"/>
                          <w:color w:val="231F20"/>
                          <w:w w:val="105"/>
                          <w:sz w:val="19"/>
                        </w:rPr>
                        <w:t>a brick spillway in the Victorian town of Stawell. The Stawell Steps project stemmed from the Victorian floods of 2011, when a large number of towns in central and western Victoria experienced flash flooding and local infrastructure failed to</w:t>
                      </w:r>
                      <w:r>
                        <w:rPr>
                          <w:rFonts w:ascii="National Light"/>
                          <w:color w:val="231F20"/>
                          <w:spacing w:val="-14"/>
                          <w:w w:val="105"/>
                          <w:sz w:val="19"/>
                        </w:rPr>
                        <w:t xml:space="preserve"> </w:t>
                      </w:r>
                      <w:r>
                        <w:rPr>
                          <w:rFonts w:ascii="National Light"/>
                          <w:color w:val="231F20"/>
                          <w:w w:val="105"/>
                          <w:sz w:val="19"/>
                        </w:rPr>
                        <w:t>cope.</w:t>
                      </w:r>
                    </w:p>
                    <w:p w14:paraId="15AA3447" w14:textId="77777777" w:rsidR="00DA3574" w:rsidRDefault="00DA3574">
                      <w:pPr>
                        <w:spacing w:before="144"/>
                        <w:ind w:left="283" w:right="407"/>
                        <w:rPr>
                          <w:rFonts w:ascii="National Light" w:eastAsia="National Light" w:hAnsi="National Light" w:cs="National Light"/>
                          <w:sz w:val="19"/>
                          <w:szCs w:val="19"/>
                        </w:rPr>
                      </w:pPr>
                      <w:r>
                        <w:rPr>
                          <w:rFonts w:ascii="National Light"/>
                          <w:color w:val="231F20"/>
                          <w:w w:val="105"/>
                          <w:sz w:val="19"/>
                        </w:rPr>
                        <w:t>Stawell was not spared. Subsequently, the local council formulated plans for a dedicated spillway to direct floodwater into an adjacent basin. With the addition of government funding, donated materials from a local brick manufacturer, the guidance of two local retired bricklayers</w:t>
                      </w:r>
                      <w:r>
                        <w:rPr>
                          <w:rFonts w:ascii="National Light"/>
                          <w:color w:val="231F20"/>
                          <w:spacing w:val="-11"/>
                          <w:w w:val="105"/>
                          <w:sz w:val="19"/>
                        </w:rPr>
                        <w:t xml:space="preserve"> </w:t>
                      </w:r>
                      <w:r>
                        <w:rPr>
                          <w:rFonts w:ascii="National Light"/>
                          <w:color w:val="231F20"/>
                          <w:w w:val="105"/>
                          <w:sz w:val="19"/>
                        </w:rPr>
                        <w:t>and</w:t>
                      </w:r>
                      <w:r>
                        <w:rPr>
                          <w:rFonts w:ascii="National Light"/>
                          <w:color w:val="231F20"/>
                          <w:spacing w:val="-11"/>
                          <w:w w:val="105"/>
                          <w:sz w:val="19"/>
                        </w:rPr>
                        <w:t xml:space="preserve"> </w:t>
                      </w:r>
                      <w:r>
                        <w:rPr>
                          <w:rFonts w:ascii="National Light"/>
                          <w:color w:val="231F20"/>
                          <w:w w:val="105"/>
                          <w:sz w:val="19"/>
                        </w:rPr>
                        <w:t>funding</w:t>
                      </w:r>
                      <w:r>
                        <w:rPr>
                          <w:rFonts w:ascii="National Light"/>
                          <w:color w:val="231F20"/>
                          <w:spacing w:val="-11"/>
                          <w:w w:val="105"/>
                          <w:sz w:val="19"/>
                        </w:rPr>
                        <w:t xml:space="preserve"> </w:t>
                      </w:r>
                      <w:r>
                        <w:rPr>
                          <w:rFonts w:ascii="National Light"/>
                          <w:color w:val="231F20"/>
                          <w:w w:val="105"/>
                          <w:sz w:val="19"/>
                        </w:rPr>
                        <w:t>for</w:t>
                      </w:r>
                      <w:r>
                        <w:rPr>
                          <w:rFonts w:ascii="National Light"/>
                          <w:color w:val="231F20"/>
                          <w:spacing w:val="-11"/>
                          <w:w w:val="105"/>
                          <w:sz w:val="19"/>
                        </w:rPr>
                        <w:t xml:space="preserve"> </w:t>
                      </w:r>
                      <w:r>
                        <w:rPr>
                          <w:rFonts w:ascii="National Light"/>
                          <w:color w:val="231F20"/>
                          <w:w w:val="105"/>
                          <w:sz w:val="19"/>
                        </w:rPr>
                        <w:t>students</w:t>
                      </w:r>
                      <w:r>
                        <w:rPr>
                          <w:rFonts w:ascii="National Light"/>
                          <w:color w:val="231F20"/>
                          <w:spacing w:val="-11"/>
                          <w:w w:val="105"/>
                          <w:sz w:val="19"/>
                        </w:rPr>
                        <w:t xml:space="preserve"> </w:t>
                      </w:r>
                      <w:r>
                        <w:rPr>
                          <w:rFonts w:ascii="National Light"/>
                          <w:color w:val="231F20"/>
                          <w:w w:val="105"/>
                          <w:sz w:val="19"/>
                        </w:rPr>
                        <w:t>who</w:t>
                      </w:r>
                      <w:r>
                        <w:rPr>
                          <w:rFonts w:ascii="National Light"/>
                          <w:color w:val="231F20"/>
                          <w:spacing w:val="-11"/>
                          <w:w w:val="105"/>
                          <w:sz w:val="19"/>
                        </w:rPr>
                        <w:t xml:space="preserve"> </w:t>
                      </w:r>
                      <w:r>
                        <w:rPr>
                          <w:rFonts w:ascii="National Light"/>
                          <w:color w:val="231F20"/>
                          <w:w w:val="105"/>
                          <w:sz w:val="19"/>
                        </w:rPr>
                        <w:t>lived</w:t>
                      </w:r>
                      <w:r>
                        <w:rPr>
                          <w:rFonts w:ascii="National Light"/>
                          <w:color w:val="231F20"/>
                          <w:spacing w:val="-11"/>
                          <w:w w:val="105"/>
                          <w:sz w:val="19"/>
                        </w:rPr>
                        <w:t xml:space="preserve"> </w:t>
                      </w:r>
                      <w:r>
                        <w:rPr>
                          <w:rFonts w:ascii="National Light"/>
                          <w:color w:val="231F20"/>
                          <w:w w:val="105"/>
                          <w:sz w:val="19"/>
                        </w:rPr>
                        <w:t>within</w:t>
                      </w:r>
                      <w:r>
                        <w:rPr>
                          <w:rFonts w:ascii="National Light"/>
                          <w:color w:val="231F20"/>
                          <w:spacing w:val="-11"/>
                          <w:w w:val="105"/>
                          <w:sz w:val="19"/>
                        </w:rPr>
                        <w:t xml:space="preserve"> </w:t>
                      </w:r>
                      <w:r>
                        <w:rPr>
                          <w:rFonts w:ascii="National Light"/>
                          <w:color w:val="231F20"/>
                          <w:w w:val="105"/>
                          <w:sz w:val="19"/>
                        </w:rPr>
                        <w:t>the Stawell</w:t>
                      </w:r>
                      <w:r>
                        <w:rPr>
                          <w:rFonts w:ascii="National Light"/>
                          <w:color w:val="231F20"/>
                          <w:spacing w:val="-13"/>
                          <w:w w:val="105"/>
                          <w:sz w:val="19"/>
                        </w:rPr>
                        <w:t xml:space="preserve"> </w:t>
                      </w:r>
                      <w:r>
                        <w:rPr>
                          <w:rFonts w:ascii="National Light"/>
                          <w:color w:val="231F20"/>
                          <w:w w:val="105"/>
                          <w:sz w:val="19"/>
                        </w:rPr>
                        <w:t>community</w:t>
                      </w:r>
                      <w:r>
                        <w:rPr>
                          <w:rFonts w:ascii="National Light"/>
                          <w:color w:val="231F20"/>
                          <w:spacing w:val="-13"/>
                          <w:w w:val="105"/>
                          <w:sz w:val="19"/>
                        </w:rPr>
                        <w:t xml:space="preserve"> </w:t>
                      </w:r>
                      <w:r>
                        <w:rPr>
                          <w:rFonts w:ascii="National Light"/>
                          <w:color w:val="231F20"/>
                          <w:w w:val="105"/>
                          <w:sz w:val="19"/>
                        </w:rPr>
                        <w:t>during</w:t>
                      </w:r>
                      <w:r>
                        <w:rPr>
                          <w:rFonts w:ascii="National Light"/>
                          <w:color w:val="231F20"/>
                          <w:spacing w:val="-13"/>
                          <w:w w:val="105"/>
                          <w:sz w:val="19"/>
                        </w:rPr>
                        <w:t xml:space="preserve"> </w:t>
                      </w:r>
                      <w:r>
                        <w:rPr>
                          <w:rFonts w:ascii="National Light"/>
                          <w:color w:val="231F20"/>
                          <w:w w:val="105"/>
                          <w:sz w:val="19"/>
                        </w:rPr>
                        <w:t>the</w:t>
                      </w:r>
                      <w:r>
                        <w:rPr>
                          <w:rFonts w:ascii="National Light"/>
                          <w:color w:val="231F20"/>
                          <w:spacing w:val="-13"/>
                          <w:w w:val="105"/>
                          <w:sz w:val="19"/>
                        </w:rPr>
                        <w:t xml:space="preserve"> </w:t>
                      </w:r>
                      <w:r>
                        <w:rPr>
                          <w:rFonts w:ascii="National Light"/>
                          <w:color w:val="231F20"/>
                          <w:w w:val="105"/>
                          <w:sz w:val="19"/>
                        </w:rPr>
                        <w:t>build,</w:t>
                      </w:r>
                      <w:r>
                        <w:rPr>
                          <w:rFonts w:ascii="National Light"/>
                          <w:color w:val="231F20"/>
                          <w:spacing w:val="-13"/>
                          <w:w w:val="105"/>
                          <w:sz w:val="19"/>
                        </w:rPr>
                        <w:t xml:space="preserve"> </w:t>
                      </w:r>
                      <w:r>
                        <w:rPr>
                          <w:rFonts w:ascii="National Light"/>
                          <w:color w:val="231F20"/>
                          <w:w w:val="105"/>
                          <w:sz w:val="19"/>
                        </w:rPr>
                        <w:t>the</w:t>
                      </w:r>
                      <w:r>
                        <w:rPr>
                          <w:rFonts w:ascii="National Light"/>
                          <w:color w:val="231F20"/>
                          <w:spacing w:val="-13"/>
                          <w:w w:val="105"/>
                          <w:sz w:val="19"/>
                        </w:rPr>
                        <w:t xml:space="preserve"> </w:t>
                      </w:r>
                      <w:r>
                        <w:rPr>
                          <w:rFonts w:ascii="National Light"/>
                          <w:color w:val="231F20"/>
                          <w:w w:val="105"/>
                          <w:sz w:val="19"/>
                        </w:rPr>
                        <w:t>project</w:t>
                      </w:r>
                      <w:r>
                        <w:rPr>
                          <w:rFonts w:ascii="National Light"/>
                          <w:color w:val="231F20"/>
                          <w:spacing w:val="-13"/>
                          <w:w w:val="105"/>
                          <w:sz w:val="19"/>
                        </w:rPr>
                        <w:t xml:space="preserve"> </w:t>
                      </w:r>
                      <w:r>
                        <w:rPr>
                          <w:rFonts w:ascii="National Light"/>
                          <w:color w:val="231F20"/>
                          <w:w w:val="105"/>
                          <w:sz w:val="19"/>
                        </w:rPr>
                        <w:t>began.</w:t>
                      </w:r>
                    </w:p>
                    <w:p w14:paraId="3DA435CD" w14:textId="77777777" w:rsidR="00DA3574" w:rsidRDefault="00DA3574">
                      <w:pPr>
                        <w:spacing w:before="144"/>
                        <w:ind w:left="283" w:right="413"/>
                        <w:rPr>
                          <w:rFonts w:ascii="National Light" w:eastAsia="National Light" w:hAnsi="National Light" w:cs="National Light"/>
                          <w:sz w:val="19"/>
                          <w:szCs w:val="19"/>
                        </w:rPr>
                      </w:pPr>
                      <w:r>
                        <w:rPr>
                          <w:rFonts w:ascii="National Light"/>
                          <w:color w:val="231F20"/>
                          <w:w w:val="105"/>
                          <w:sz w:val="19"/>
                        </w:rPr>
                        <w:t>Situated on the western bank of Cato Lake, the realised form appears as a long, linear slice through an ancient brick ruin, either ageing gracefully or half-built under a sequence of trees. The project comprises two lengths of timber bridge spanning dual brick spillways,</w:t>
                      </w:r>
                      <w:r>
                        <w:rPr>
                          <w:rFonts w:ascii="National Light"/>
                          <w:color w:val="231F20"/>
                          <w:spacing w:val="-5"/>
                          <w:w w:val="105"/>
                          <w:sz w:val="19"/>
                        </w:rPr>
                        <w:t xml:space="preserve"> </w:t>
                      </w:r>
                      <w:r>
                        <w:rPr>
                          <w:rFonts w:ascii="National Light"/>
                          <w:color w:val="231F20"/>
                          <w:w w:val="105"/>
                          <w:sz w:val="19"/>
                        </w:rPr>
                        <w:t>laid</w:t>
                      </w:r>
                    </w:p>
                    <w:p w14:paraId="5FB0C12D" w14:textId="77777777" w:rsidR="00DA3574" w:rsidRDefault="00DA3574">
                      <w:pPr>
                        <w:spacing w:before="2"/>
                        <w:ind w:left="283" w:right="514"/>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in complex horizontal ‘steps’ that will create new shorelines as the lake levels rise and fall: an ingenious and elegant solution, delivering social benefit through design and collaborative</w:t>
                      </w:r>
                      <w:r>
                        <w:rPr>
                          <w:rFonts w:ascii="National Light" w:eastAsia="National Light" w:hAnsi="National Light" w:cs="National Light"/>
                          <w:color w:val="231F20"/>
                          <w:spacing w:val="-11"/>
                          <w:w w:val="105"/>
                          <w:sz w:val="19"/>
                          <w:szCs w:val="19"/>
                        </w:rPr>
                        <w:t xml:space="preserve"> </w:t>
                      </w:r>
                      <w:r>
                        <w:rPr>
                          <w:rFonts w:ascii="National Light" w:eastAsia="National Light" w:hAnsi="National Light" w:cs="National Light"/>
                          <w:color w:val="231F20"/>
                          <w:w w:val="105"/>
                          <w:sz w:val="19"/>
                          <w:szCs w:val="19"/>
                        </w:rPr>
                        <w:t>thinking.</w:t>
                      </w:r>
                    </w:p>
                    <w:p w14:paraId="1AEFD509" w14:textId="77777777" w:rsidR="00DA3574" w:rsidRDefault="00DA3574">
                      <w:pPr>
                        <w:spacing w:before="144" w:line="244" w:lineRule="auto"/>
                        <w:ind w:left="283" w:right="886"/>
                        <w:rPr>
                          <w:rFonts w:ascii="National Light" w:eastAsia="National Light" w:hAnsi="National Light" w:cs="National Light"/>
                          <w:sz w:val="19"/>
                          <w:szCs w:val="19"/>
                        </w:rPr>
                      </w:pPr>
                      <w:r>
                        <w:rPr>
                          <w:rFonts w:ascii="National Light"/>
                          <w:i/>
                          <w:color w:val="231F20"/>
                          <w:w w:val="105"/>
                          <w:sz w:val="19"/>
                        </w:rPr>
                        <w:t xml:space="preserve">Material adapted from article by Brett Seakins </w:t>
                      </w:r>
                      <w:r>
                        <w:rPr>
                          <w:rFonts w:ascii="National Light"/>
                          <w:color w:val="231F20"/>
                          <w:w w:val="105"/>
                          <w:sz w:val="19"/>
                        </w:rPr>
                        <w:t xml:space="preserve">at </w:t>
                      </w:r>
                      <w:hyperlink r:id="rId59">
                        <w:r>
                          <w:rPr>
                            <w:rFonts w:ascii="National Light"/>
                            <w:color w:val="231F20"/>
                            <w:sz w:val="19"/>
                          </w:rPr>
                          <w:t>www.architectureau.com/articles/stawell-steps/</w:t>
                        </w:r>
                      </w:hyperlink>
                    </w:p>
                  </w:txbxContent>
                </v:textbox>
              </v:shape>
            </v:group>
            <w10:wrap anchorx="page"/>
          </v:group>
        </w:pict>
      </w:r>
      <w:r w:rsidR="00DA3574">
        <w:rPr>
          <w:color w:val="231F20"/>
          <w:w w:val="105"/>
        </w:rPr>
        <w:t>Primary, secondary and tertiary education all play an important role in training citizens and audiences of the future and ensuring Victorians have the right skills to exercise creativity in their  lives. The role of arts in education, and arts education</w:t>
      </w:r>
      <w:r w:rsidR="00DA3574">
        <w:rPr>
          <w:color w:val="231F20"/>
          <w:spacing w:val="-1"/>
          <w:w w:val="105"/>
        </w:rPr>
        <w:t xml:space="preserve"> </w:t>
      </w:r>
      <w:r w:rsidR="00DA3574">
        <w:rPr>
          <w:color w:val="231F20"/>
          <w:w w:val="105"/>
        </w:rPr>
        <w:t>itself,</w:t>
      </w:r>
    </w:p>
    <w:p w14:paraId="3E4E24E2" w14:textId="77777777" w:rsidR="008965B8" w:rsidRDefault="00DA3574">
      <w:pPr>
        <w:pStyle w:val="BodyText"/>
        <w:spacing w:before="0" w:line="228" w:lineRule="exact"/>
        <w:ind w:left="5382" w:right="2"/>
      </w:pPr>
      <w:r>
        <w:rPr>
          <w:color w:val="231F20"/>
          <w:w w:val="105"/>
        </w:rPr>
        <w:t>are important areas for future</w:t>
      </w:r>
      <w:r>
        <w:rPr>
          <w:color w:val="231F20"/>
          <w:spacing w:val="-18"/>
          <w:w w:val="105"/>
        </w:rPr>
        <w:t xml:space="preserve"> </w:t>
      </w:r>
      <w:r>
        <w:rPr>
          <w:color w:val="231F20"/>
          <w:w w:val="105"/>
        </w:rPr>
        <w:t>focus.</w:t>
      </w:r>
    </w:p>
    <w:p w14:paraId="56E9B4A3" w14:textId="77777777" w:rsidR="008965B8" w:rsidRDefault="008965B8">
      <w:pPr>
        <w:spacing w:before="6"/>
        <w:rPr>
          <w:rFonts w:ascii="National Light" w:eastAsia="National Light" w:hAnsi="National Light" w:cs="National Light"/>
          <w:sz w:val="24"/>
          <w:szCs w:val="24"/>
        </w:rPr>
      </w:pPr>
    </w:p>
    <w:p w14:paraId="5EC3B671" w14:textId="77777777" w:rsidR="008965B8" w:rsidRDefault="00A52037">
      <w:pPr>
        <w:ind w:left="5380"/>
        <w:rPr>
          <w:rFonts w:ascii="National Light" w:eastAsia="National Light" w:hAnsi="National Light" w:cs="National Light"/>
          <w:sz w:val="20"/>
          <w:szCs w:val="20"/>
        </w:rPr>
      </w:pPr>
      <w:r>
        <w:rPr>
          <w:rFonts w:ascii="National Light" w:eastAsia="National Light" w:hAnsi="National Light" w:cs="National Light"/>
          <w:sz w:val="20"/>
          <w:szCs w:val="20"/>
        </w:rPr>
      </w:r>
      <w:r>
        <w:rPr>
          <w:rFonts w:ascii="National Light" w:eastAsia="National Light" w:hAnsi="National Light" w:cs="National Light"/>
          <w:sz w:val="20"/>
          <w:szCs w:val="20"/>
        </w:rPr>
        <w:pict w14:anchorId="20DAF33A">
          <v:group id="_x0000_s1122" style="width:246.8pt;height:79.4pt;mso-position-horizontal-relative:char;mso-position-vertical-relative:line" coordsize="4936,1588">
            <v:group id="_x0000_s1126" style="position:absolute;width:4936;height:1588" coordsize="4936,1588">
              <v:shape id="_x0000_s1127" style="position:absolute;width:4936;height:1588" coordsize="4936,1588" path="m0,1587l4935,1587,4935,,,,,1587xe" fillcolor="#eddfcd" stroked="f">
                <v:path arrowok="t"/>
              </v:shape>
            </v:group>
            <v:group id="_x0000_s1123" style="position:absolute;width:4933;height:71" coordsize="4933,71">
              <v:shape id="_x0000_s1125" style="position:absolute;width:4933;height:71" coordsize="4933,71" path="m0,71l4932,71,4932,,,,,71xe" fillcolor="#bc8d4a" stroked="f">
                <v:path arrowok="t"/>
              </v:shape>
              <v:shape id="_x0000_s1124" type="#_x0000_t202" style="position:absolute;top:35;width:4936;height:1552" filled="f" stroked="f">
                <v:textbox inset="0,0,0,0">
                  <w:txbxContent>
                    <w:p w14:paraId="26840B18" w14:textId="77777777" w:rsidR="00DA3574" w:rsidRDefault="00DA3574">
                      <w:pPr>
                        <w:spacing w:before="8"/>
                        <w:rPr>
                          <w:rFonts w:ascii="National Light" w:eastAsia="National Light" w:hAnsi="National Light" w:cs="National Light"/>
                          <w:sz w:val="18"/>
                          <w:szCs w:val="18"/>
                        </w:rPr>
                      </w:pPr>
                    </w:p>
                    <w:p w14:paraId="32AA6BDD" w14:textId="77777777" w:rsidR="00DA3574" w:rsidRDefault="00DA3574">
                      <w:pPr>
                        <w:ind w:left="283" w:right="847"/>
                        <w:rPr>
                          <w:rFonts w:ascii="National" w:eastAsia="National" w:hAnsi="National" w:cs="National"/>
                          <w:sz w:val="19"/>
                          <w:szCs w:val="19"/>
                        </w:rPr>
                      </w:pPr>
                      <w:r>
                        <w:rPr>
                          <w:rFonts w:ascii="National" w:eastAsia="National" w:hAnsi="National" w:cs="National"/>
                          <w:color w:val="231F20"/>
                          <w:spacing w:val="-3"/>
                          <w:w w:val="105"/>
                          <w:sz w:val="19"/>
                          <w:szCs w:val="19"/>
                        </w:rPr>
                        <w:t xml:space="preserve">‘Arts </w:t>
                      </w:r>
                      <w:r>
                        <w:rPr>
                          <w:rFonts w:ascii="National" w:eastAsia="National" w:hAnsi="National" w:cs="National"/>
                          <w:color w:val="231F20"/>
                          <w:w w:val="105"/>
                          <w:sz w:val="19"/>
                          <w:szCs w:val="19"/>
                        </w:rPr>
                        <w:t>and creativity need equal focus in schools alongside maths and science. Arts encompass aspects of both areas and will benefit</w:t>
                      </w:r>
                      <w:r>
                        <w:rPr>
                          <w:rFonts w:ascii="National" w:eastAsia="National" w:hAnsi="National" w:cs="National"/>
                          <w:color w:val="231F20"/>
                          <w:spacing w:val="-10"/>
                          <w:w w:val="105"/>
                          <w:sz w:val="19"/>
                          <w:szCs w:val="19"/>
                        </w:rPr>
                        <w:t xml:space="preserve"> </w:t>
                      </w:r>
                      <w:r>
                        <w:rPr>
                          <w:rFonts w:ascii="National" w:eastAsia="National" w:hAnsi="National" w:cs="National"/>
                          <w:color w:val="231F20"/>
                          <w:spacing w:val="-3"/>
                          <w:w w:val="105"/>
                          <w:sz w:val="19"/>
                          <w:szCs w:val="19"/>
                        </w:rPr>
                        <w:t>all.’</w:t>
                      </w:r>
                    </w:p>
                    <w:p w14:paraId="4EF8D673" w14:textId="77777777" w:rsidR="00DA3574" w:rsidRDefault="00DA3574">
                      <w:pPr>
                        <w:spacing w:before="58"/>
                        <w:ind w:left="283"/>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Online Consultation ‘Post-it note’</w:t>
                      </w:r>
                      <w:r>
                        <w:rPr>
                          <w:rFonts w:ascii="National Light" w:eastAsia="National Light" w:hAnsi="National Light" w:cs="National Light"/>
                          <w:color w:val="231F20"/>
                          <w:spacing w:val="-19"/>
                          <w:w w:val="105"/>
                          <w:sz w:val="19"/>
                          <w:szCs w:val="19"/>
                        </w:rPr>
                        <w:t xml:space="preserve"> </w:t>
                      </w:r>
                      <w:r>
                        <w:rPr>
                          <w:rFonts w:ascii="National Light" w:eastAsia="National Light" w:hAnsi="National Light" w:cs="National Light"/>
                          <w:color w:val="231F20"/>
                          <w:w w:val="105"/>
                          <w:sz w:val="19"/>
                          <w:szCs w:val="19"/>
                        </w:rPr>
                        <w:t>(Les)</w:t>
                      </w:r>
                    </w:p>
                  </w:txbxContent>
                </v:textbox>
              </v:shape>
            </v:group>
            <w10:wrap type="none"/>
            <w10:anchorlock/>
          </v:group>
        </w:pict>
      </w:r>
    </w:p>
    <w:p w14:paraId="153AF61A" w14:textId="77777777" w:rsidR="008965B8" w:rsidRDefault="008965B8">
      <w:pPr>
        <w:rPr>
          <w:rFonts w:ascii="National Light" w:eastAsia="National Light" w:hAnsi="National Light" w:cs="National Light"/>
          <w:sz w:val="20"/>
          <w:szCs w:val="20"/>
        </w:rPr>
      </w:pPr>
    </w:p>
    <w:p w14:paraId="12001040" w14:textId="77777777" w:rsidR="008965B8" w:rsidRDefault="008965B8">
      <w:pPr>
        <w:rPr>
          <w:rFonts w:ascii="National Light" w:eastAsia="National Light" w:hAnsi="National Light" w:cs="National Light"/>
          <w:sz w:val="20"/>
          <w:szCs w:val="20"/>
        </w:rPr>
      </w:pPr>
    </w:p>
    <w:p w14:paraId="277C21B2" w14:textId="77777777" w:rsidR="008965B8" w:rsidRDefault="00DA3574">
      <w:pPr>
        <w:pStyle w:val="BodyText"/>
        <w:spacing w:before="0"/>
        <w:ind w:left="5382" w:right="89"/>
      </w:pPr>
      <w:r>
        <w:rPr>
          <w:color w:val="231F20"/>
          <w:w w:val="105"/>
        </w:rPr>
        <w:t>Successful communities are invested in culture and feel they have a direct stake in its continuous evolution. This only occurs where art and creativity are widely accessible. The reality is that participation is not as diverse or as broad or as deep as it should be. There are many barriers that work against equitable community engagement with arts, culture and creativity –</w:t>
      </w:r>
      <w:r>
        <w:rPr>
          <w:color w:val="231F20"/>
          <w:spacing w:val="-20"/>
          <w:w w:val="105"/>
        </w:rPr>
        <w:t xml:space="preserve"> </w:t>
      </w:r>
      <w:r>
        <w:rPr>
          <w:color w:val="231F20"/>
          <w:w w:val="105"/>
        </w:rPr>
        <w:t>for</w:t>
      </w:r>
    </w:p>
    <w:p w14:paraId="60257737" w14:textId="77777777" w:rsidR="008965B8" w:rsidRDefault="00DA3574">
      <w:pPr>
        <w:pStyle w:val="BodyText"/>
        <w:spacing w:before="2"/>
        <w:ind w:left="5382" w:right="2"/>
      </w:pPr>
      <w:r>
        <w:rPr>
          <w:color w:val="231F20"/>
          <w:w w:val="105"/>
        </w:rPr>
        <w:t>young people and for those who face barriers to access whether for reasons of culture, disability, age, income, knowledge or location. The pathways between school education, tertiary study and creative careers are also difficult to find and to follow. The results of lower participation are poorer communities and poorer creative</w:t>
      </w:r>
      <w:r>
        <w:rPr>
          <w:color w:val="231F20"/>
          <w:spacing w:val="-33"/>
          <w:w w:val="105"/>
        </w:rPr>
        <w:t xml:space="preserve"> </w:t>
      </w:r>
      <w:r>
        <w:rPr>
          <w:color w:val="231F20"/>
          <w:w w:val="105"/>
        </w:rPr>
        <w:t>endeavour.</w:t>
      </w:r>
    </w:p>
    <w:p w14:paraId="185B52BF" w14:textId="77777777" w:rsidR="008965B8" w:rsidRDefault="00DA3574">
      <w:pPr>
        <w:pStyle w:val="BodyText"/>
        <w:spacing w:before="144" w:line="242" w:lineRule="auto"/>
        <w:ind w:left="5382" w:right="189"/>
      </w:pPr>
      <w:r>
        <w:rPr>
          <w:color w:val="231F20"/>
          <w:w w:val="105"/>
        </w:rPr>
        <w:t>Government has a role in addressing these barriers, and to help drive attendance and engagement. However, it is not the entire solution: it must encourage those who have a direct role in building participation and work with those close to audiences, communities and those whose business it is to elicit participation and wonder. Government can</w:t>
      </w:r>
      <w:r>
        <w:rPr>
          <w:color w:val="231F20"/>
          <w:spacing w:val="-28"/>
          <w:w w:val="105"/>
        </w:rPr>
        <w:t xml:space="preserve"> </w:t>
      </w:r>
      <w:r>
        <w:rPr>
          <w:color w:val="231F20"/>
          <w:w w:val="105"/>
        </w:rPr>
        <w:t>convene</w:t>
      </w:r>
    </w:p>
    <w:p w14:paraId="02823418" w14:textId="77777777" w:rsidR="008965B8" w:rsidRDefault="00DA3574">
      <w:pPr>
        <w:pStyle w:val="BodyText"/>
        <w:spacing w:before="0" w:line="242" w:lineRule="auto"/>
        <w:ind w:left="5382" w:right="153"/>
      </w:pPr>
      <w:r>
        <w:rPr>
          <w:color w:val="231F20"/>
          <w:w w:val="105"/>
        </w:rPr>
        <w:t>the players and hold the educators, local governments and communities and curators to high standards. It must be tolerant of the audacious and the critical and take a long-term view of fostering a society that values art and</w:t>
      </w:r>
      <w:r>
        <w:rPr>
          <w:color w:val="231F20"/>
          <w:spacing w:val="-14"/>
          <w:w w:val="105"/>
        </w:rPr>
        <w:t xml:space="preserve"> </w:t>
      </w:r>
      <w:r>
        <w:rPr>
          <w:color w:val="231F20"/>
          <w:w w:val="105"/>
        </w:rPr>
        <w:t>creativity.</w:t>
      </w:r>
    </w:p>
    <w:p w14:paraId="581533DD" w14:textId="77777777" w:rsidR="008965B8" w:rsidRDefault="00A52037">
      <w:pPr>
        <w:pStyle w:val="BodyText"/>
        <w:spacing w:before="141" w:line="242" w:lineRule="auto"/>
        <w:ind w:left="5382" w:right="327"/>
      </w:pPr>
      <w:r>
        <w:pict w14:anchorId="0AB1CA1F">
          <v:group id="_x0000_s1116" style="position:absolute;left:0;text-align:left;margin-left:42.5pt;margin-top:11.4pt;width:246.8pt;height:99.25pt;z-index:251671040;mso-position-horizontal-relative:page" coordorigin="850,229" coordsize="4936,1985">
            <v:group id="_x0000_s1120" style="position:absolute;left:850;top:229;width:4936;height:1985" coordorigin="850,229" coordsize="4936,1985">
              <v:shape id="_x0000_s1121" style="position:absolute;left:850;top:229;width:4936;height:1985" coordorigin="850,229" coordsize="4936,1985" path="m850,2213l5786,2213,5786,229,850,229,850,2213xe" fillcolor="#eddfcd" stroked="f">
                <v:path arrowok="t"/>
              </v:shape>
            </v:group>
            <v:group id="_x0000_s1117" style="position:absolute;left:850;top:229;width:4933;height:71" coordorigin="850,229" coordsize="4933,71">
              <v:shape id="_x0000_s1119" style="position:absolute;left:850;top:229;width:4933;height:71" coordorigin="850,229" coordsize="4933,71" path="m850,300l5783,300,5783,229,850,229,850,300xe" fillcolor="#bc8d4a" stroked="f">
                <v:path arrowok="t"/>
              </v:shape>
              <v:shape id="_x0000_s1118" type="#_x0000_t202" style="position:absolute;left:850;top:264;width:4936;height:1949" filled="f" stroked="f">
                <v:textbox inset="0,0,0,0">
                  <w:txbxContent>
                    <w:p w14:paraId="4E6E5BFB" w14:textId="77777777" w:rsidR="00DA3574" w:rsidRDefault="00DA3574">
                      <w:pPr>
                        <w:spacing w:before="8"/>
                        <w:rPr>
                          <w:rFonts w:ascii="National Light" w:eastAsia="National Light" w:hAnsi="National Light" w:cs="National Light"/>
                          <w:sz w:val="18"/>
                          <w:szCs w:val="18"/>
                        </w:rPr>
                      </w:pPr>
                    </w:p>
                    <w:p w14:paraId="7ACB9D66" w14:textId="77777777" w:rsidR="00DA3574" w:rsidRDefault="00DA3574">
                      <w:pPr>
                        <w:ind w:left="283" w:right="342"/>
                        <w:rPr>
                          <w:rFonts w:ascii="National" w:eastAsia="National" w:hAnsi="National" w:cs="National"/>
                          <w:sz w:val="19"/>
                          <w:szCs w:val="19"/>
                        </w:rPr>
                      </w:pPr>
                      <w:r>
                        <w:rPr>
                          <w:rFonts w:ascii="National" w:eastAsia="National" w:hAnsi="National" w:cs="National"/>
                          <w:color w:val="231F20"/>
                          <w:spacing w:val="-3"/>
                          <w:w w:val="105"/>
                          <w:sz w:val="19"/>
                          <w:szCs w:val="19"/>
                        </w:rPr>
                        <w:t xml:space="preserve">‘Innovative </w:t>
                      </w:r>
                      <w:r>
                        <w:rPr>
                          <w:rFonts w:ascii="National" w:eastAsia="National" w:hAnsi="National" w:cs="National"/>
                          <w:color w:val="231F20"/>
                          <w:w w:val="105"/>
                          <w:sz w:val="19"/>
                          <w:szCs w:val="19"/>
                        </w:rPr>
                        <w:t xml:space="preserve">solutions, that come </w:t>
                      </w:r>
                      <w:r>
                        <w:rPr>
                          <w:rFonts w:ascii="National" w:eastAsia="National" w:hAnsi="National" w:cs="National"/>
                          <w:color w:val="231F20"/>
                          <w:spacing w:val="-3"/>
                          <w:w w:val="105"/>
                          <w:sz w:val="19"/>
                          <w:szCs w:val="19"/>
                        </w:rPr>
                        <w:t xml:space="preserve">from creative </w:t>
                      </w:r>
                      <w:r>
                        <w:rPr>
                          <w:rFonts w:ascii="National" w:eastAsia="National" w:hAnsi="National" w:cs="National"/>
                          <w:color w:val="231F20"/>
                          <w:spacing w:val="-2"/>
                          <w:w w:val="105"/>
                          <w:sz w:val="19"/>
                          <w:szCs w:val="19"/>
                        </w:rPr>
                        <w:t xml:space="preserve">and </w:t>
                      </w:r>
                      <w:r>
                        <w:rPr>
                          <w:rFonts w:ascii="National" w:eastAsia="National" w:hAnsi="National" w:cs="National"/>
                          <w:color w:val="231F20"/>
                          <w:w w:val="105"/>
                          <w:sz w:val="19"/>
                          <w:szCs w:val="19"/>
                        </w:rPr>
                        <w:t xml:space="preserve">critical thinking, </w:t>
                      </w:r>
                      <w:r>
                        <w:rPr>
                          <w:rFonts w:ascii="National" w:eastAsia="National" w:hAnsi="National" w:cs="National"/>
                          <w:color w:val="231F20"/>
                          <w:spacing w:val="-3"/>
                          <w:w w:val="105"/>
                          <w:sz w:val="19"/>
                          <w:szCs w:val="19"/>
                        </w:rPr>
                        <w:t xml:space="preserve">are </w:t>
                      </w:r>
                      <w:r>
                        <w:rPr>
                          <w:rFonts w:ascii="National" w:eastAsia="National" w:hAnsi="National" w:cs="National"/>
                          <w:color w:val="231F20"/>
                          <w:w w:val="105"/>
                          <w:sz w:val="19"/>
                          <w:szCs w:val="19"/>
                        </w:rPr>
                        <w:t xml:space="preserve">vital for business, industry </w:t>
                      </w:r>
                      <w:r>
                        <w:rPr>
                          <w:rFonts w:ascii="National" w:eastAsia="National" w:hAnsi="National" w:cs="National"/>
                          <w:color w:val="231F20"/>
                          <w:spacing w:val="-2"/>
                          <w:w w:val="105"/>
                          <w:sz w:val="19"/>
                          <w:szCs w:val="19"/>
                        </w:rPr>
                        <w:t xml:space="preserve">and </w:t>
                      </w:r>
                      <w:r>
                        <w:rPr>
                          <w:rFonts w:ascii="National" w:eastAsia="National" w:hAnsi="National" w:cs="National"/>
                          <w:color w:val="231F20"/>
                          <w:spacing w:val="-3"/>
                          <w:w w:val="105"/>
                          <w:sz w:val="19"/>
                          <w:szCs w:val="19"/>
                        </w:rPr>
                        <w:t xml:space="preserve">government </w:t>
                      </w:r>
                      <w:r>
                        <w:rPr>
                          <w:rFonts w:ascii="National" w:eastAsia="National" w:hAnsi="National" w:cs="National"/>
                          <w:color w:val="231F20"/>
                          <w:w w:val="105"/>
                          <w:sz w:val="19"/>
                          <w:szCs w:val="19"/>
                        </w:rPr>
                        <w:t xml:space="preserve">– design and </w:t>
                      </w:r>
                      <w:r>
                        <w:rPr>
                          <w:rFonts w:ascii="National" w:eastAsia="National" w:hAnsi="National" w:cs="National"/>
                          <w:color w:val="231F20"/>
                          <w:spacing w:val="-3"/>
                          <w:w w:val="105"/>
                          <w:sz w:val="19"/>
                          <w:szCs w:val="19"/>
                        </w:rPr>
                        <w:t xml:space="preserve">technology </w:t>
                      </w:r>
                      <w:r>
                        <w:rPr>
                          <w:rFonts w:ascii="National" w:eastAsia="National" w:hAnsi="National" w:cs="National"/>
                          <w:color w:val="231F20"/>
                          <w:w w:val="105"/>
                          <w:sz w:val="19"/>
                          <w:szCs w:val="19"/>
                        </w:rPr>
                        <w:t xml:space="preserve">education </w:t>
                      </w:r>
                      <w:r>
                        <w:rPr>
                          <w:rFonts w:ascii="National" w:eastAsia="National" w:hAnsi="National" w:cs="National"/>
                          <w:color w:val="231F20"/>
                          <w:spacing w:val="-2"/>
                          <w:w w:val="105"/>
                          <w:sz w:val="19"/>
                          <w:szCs w:val="19"/>
                        </w:rPr>
                        <w:t xml:space="preserve">can </w:t>
                      </w:r>
                      <w:r>
                        <w:rPr>
                          <w:rFonts w:ascii="National" w:eastAsia="National" w:hAnsi="National" w:cs="National"/>
                          <w:color w:val="231F20"/>
                          <w:w w:val="105"/>
                          <w:sz w:val="19"/>
                          <w:szCs w:val="19"/>
                        </w:rPr>
                        <w:t>drive</w:t>
                      </w:r>
                      <w:r>
                        <w:rPr>
                          <w:rFonts w:ascii="National" w:eastAsia="National" w:hAnsi="National" w:cs="National"/>
                          <w:color w:val="231F20"/>
                          <w:spacing w:val="-16"/>
                          <w:w w:val="105"/>
                          <w:sz w:val="19"/>
                          <w:szCs w:val="19"/>
                        </w:rPr>
                        <w:t xml:space="preserve"> </w:t>
                      </w:r>
                      <w:r>
                        <w:rPr>
                          <w:rFonts w:ascii="National" w:eastAsia="National" w:hAnsi="National" w:cs="National"/>
                          <w:color w:val="231F20"/>
                          <w:w w:val="105"/>
                          <w:sz w:val="19"/>
                          <w:szCs w:val="19"/>
                        </w:rPr>
                        <w:t>the</w:t>
                      </w:r>
                      <w:r>
                        <w:rPr>
                          <w:rFonts w:ascii="National" w:eastAsia="National" w:hAnsi="National" w:cs="National"/>
                          <w:color w:val="231F20"/>
                          <w:spacing w:val="-16"/>
                          <w:w w:val="105"/>
                          <w:sz w:val="19"/>
                          <w:szCs w:val="19"/>
                        </w:rPr>
                        <w:t xml:space="preserve"> </w:t>
                      </w:r>
                      <w:r>
                        <w:rPr>
                          <w:rFonts w:ascii="National" w:eastAsia="National" w:hAnsi="National" w:cs="National"/>
                          <w:color w:val="231F20"/>
                          <w:spacing w:val="-3"/>
                          <w:w w:val="105"/>
                          <w:sz w:val="19"/>
                          <w:szCs w:val="19"/>
                        </w:rPr>
                        <w:t>development</w:t>
                      </w:r>
                      <w:r>
                        <w:rPr>
                          <w:rFonts w:ascii="National" w:eastAsia="National" w:hAnsi="National" w:cs="National"/>
                          <w:color w:val="231F20"/>
                          <w:spacing w:val="-16"/>
                          <w:w w:val="105"/>
                          <w:sz w:val="19"/>
                          <w:szCs w:val="19"/>
                        </w:rPr>
                        <w:t xml:space="preserve"> </w:t>
                      </w:r>
                      <w:r>
                        <w:rPr>
                          <w:rFonts w:ascii="National" w:eastAsia="National" w:hAnsi="National" w:cs="National"/>
                          <w:color w:val="231F20"/>
                          <w:w w:val="105"/>
                          <w:sz w:val="19"/>
                          <w:szCs w:val="19"/>
                        </w:rPr>
                        <w:t>of</w:t>
                      </w:r>
                      <w:r>
                        <w:rPr>
                          <w:rFonts w:ascii="National" w:eastAsia="National" w:hAnsi="National" w:cs="National"/>
                          <w:color w:val="231F20"/>
                          <w:spacing w:val="-16"/>
                          <w:w w:val="105"/>
                          <w:sz w:val="19"/>
                          <w:szCs w:val="19"/>
                        </w:rPr>
                        <w:t xml:space="preserve"> </w:t>
                      </w:r>
                      <w:r>
                        <w:rPr>
                          <w:rFonts w:ascii="National" w:eastAsia="National" w:hAnsi="National" w:cs="National"/>
                          <w:color w:val="231F20"/>
                          <w:w w:val="105"/>
                          <w:sz w:val="19"/>
                          <w:szCs w:val="19"/>
                        </w:rPr>
                        <w:t>skills</w:t>
                      </w:r>
                      <w:r>
                        <w:rPr>
                          <w:rFonts w:ascii="National" w:eastAsia="National" w:hAnsi="National" w:cs="National"/>
                          <w:color w:val="231F20"/>
                          <w:spacing w:val="-16"/>
                          <w:w w:val="105"/>
                          <w:sz w:val="19"/>
                          <w:szCs w:val="19"/>
                        </w:rPr>
                        <w:t xml:space="preserve"> </w:t>
                      </w:r>
                      <w:r>
                        <w:rPr>
                          <w:rFonts w:ascii="National" w:eastAsia="National" w:hAnsi="National" w:cs="National"/>
                          <w:color w:val="231F20"/>
                          <w:w w:val="105"/>
                          <w:sz w:val="19"/>
                          <w:szCs w:val="19"/>
                        </w:rPr>
                        <w:t>in</w:t>
                      </w:r>
                      <w:r>
                        <w:rPr>
                          <w:rFonts w:ascii="National" w:eastAsia="National" w:hAnsi="National" w:cs="National"/>
                          <w:color w:val="231F20"/>
                          <w:spacing w:val="-16"/>
                          <w:w w:val="105"/>
                          <w:sz w:val="19"/>
                          <w:szCs w:val="19"/>
                        </w:rPr>
                        <w:t xml:space="preserve"> </w:t>
                      </w:r>
                      <w:r>
                        <w:rPr>
                          <w:rFonts w:ascii="National" w:eastAsia="National" w:hAnsi="National" w:cs="National"/>
                          <w:color w:val="231F20"/>
                          <w:spacing w:val="-3"/>
                          <w:w w:val="105"/>
                          <w:sz w:val="19"/>
                          <w:szCs w:val="19"/>
                        </w:rPr>
                        <w:t>innovative</w:t>
                      </w:r>
                      <w:r>
                        <w:rPr>
                          <w:rFonts w:ascii="National" w:eastAsia="National" w:hAnsi="National" w:cs="National"/>
                          <w:color w:val="231F20"/>
                          <w:spacing w:val="-16"/>
                          <w:w w:val="105"/>
                          <w:sz w:val="19"/>
                          <w:szCs w:val="19"/>
                        </w:rPr>
                        <w:t xml:space="preserve"> </w:t>
                      </w:r>
                      <w:r>
                        <w:rPr>
                          <w:rFonts w:ascii="National" w:eastAsia="National" w:hAnsi="National" w:cs="National"/>
                          <w:color w:val="231F20"/>
                          <w:spacing w:val="-4"/>
                          <w:w w:val="105"/>
                          <w:sz w:val="19"/>
                          <w:szCs w:val="19"/>
                        </w:rPr>
                        <w:t>thinking.’</w:t>
                      </w:r>
                    </w:p>
                    <w:p w14:paraId="70623D80" w14:textId="77777777" w:rsidR="00DA3574" w:rsidRDefault="00DA3574">
                      <w:pPr>
                        <w:spacing w:before="58"/>
                        <w:ind w:left="283" w:right="342"/>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Design and Technology Teachers’ Association of Victoria (DATTA)</w:t>
                      </w:r>
                    </w:p>
                  </w:txbxContent>
                </v:textbox>
              </v:shape>
            </v:group>
            <w10:wrap anchorx="page"/>
          </v:group>
        </w:pict>
      </w:r>
      <w:r w:rsidR="00DA3574">
        <w:rPr>
          <w:color w:val="231F20"/>
          <w:w w:val="105"/>
        </w:rPr>
        <w:t>Chapter Three describes specific initiatives proposed by the Taskforce to reduce barriers to access, improve standards for education and public events, and to promote the value of art and creativity across the State. The initiatives are directed</w:t>
      </w:r>
      <w:r w:rsidR="00DA3574">
        <w:rPr>
          <w:color w:val="231F20"/>
          <w:spacing w:val="-17"/>
          <w:w w:val="105"/>
        </w:rPr>
        <w:t xml:space="preserve"> </w:t>
      </w:r>
      <w:r w:rsidR="00DA3574">
        <w:rPr>
          <w:color w:val="231F20"/>
          <w:w w:val="105"/>
        </w:rPr>
        <w:t>towards:</w:t>
      </w:r>
    </w:p>
    <w:p w14:paraId="40739980" w14:textId="77777777" w:rsidR="008965B8" w:rsidRDefault="00DA3574">
      <w:pPr>
        <w:pStyle w:val="ListParagraph"/>
        <w:numPr>
          <w:ilvl w:val="1"/>
          <w:numId w:val="14"/>
        </w:numPr>
        <w:tabs>
          <w:tab w:val="left" w:pos="5553"/>
        </w:tabs>
        <w:spacing w:before="56"/>
        <w:ind w:right="400"/>
        <w:rPr>
          <w:rFonts w:ascii="National Light" w:eastAsia="National Light" w:hAnsi="National Light" w:cs="National Light"/>
          <w:sz w:val="19"/>
          <w:szCs w:val="19"/>
        </w:rPr>
      </w:pPr>
      <w:r>
        <w:rPr>
          <w:rFonts w:ascii="National Light"/>
          <w:color w:val="231F20"/>
          <w:w w:val="105"/>
          <w:sz w:val="19"/>
        </w:rPr>
        <w:t>Driving access, engagement and participation in creative and artistic activities among young people, especially through</w:t>
      </w:r>
      <w:r>
        <w:rPr>
          <w:rFonts w:ascii="National Light"/>
          <w:color w:val="231F20"/>
          <w:spacing w:val="-12"/>
          <w:w w:val="105"/>
          <w:sz w:val="19"/>
        </w:rPr>
        <w:t xml:space="preserve"> </w:t>
      </w:r>
      <w:r>
        <w:rPr>
          <w:rFonts w:ascii="National Light"/>
          <w:color w:val="231F20"/>
          <w:w w:val="105"/>
          <w:sz w:val="19"/>
        </w:rPr>
        <w:t>schooling</w:t>
      </w:r>
    </w:p>
    <w:p w14:paraId="2DD4A9C7" w14:textId="77777777" w:rsidR="008965B8" w:rsidRDefault="00DA3574">
      <w:pPr>
        <w:pStyle w:val="ListParagraph"/>
        <w:numPr>
          <w:ilvl w:val="1"/>
          <w:numId w:val="14"/>
        </w:numPr>
        <w:tabs>
          <w:tab w:val="left" w:pos="5566"/>
        </w:tabs>
        <w:spacing w:before="58"/>
        <w:ind w:left="5565" w:right="544" w:hanging="183"/>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Reinvigorating Victoria’s huge range of festivals, events and</w:t>
      </w:r>
      <w:r>
        <w:rPr>
          <w:rFonts w:ascii="National Light" w:eastAsia="National Light" w:hAnsi="National Light" w:cs="National Light"/>
          <w:color w:val="231F20"/>
          <w:spacing w:val="-5"/>
          <w:w w:val="105"/>
          <w:sz w:val="19"/>
          <w:szCs w:val="19"/>
        </w:rPr>
        <w:t xml:space="preserve"> </w:t>
      </w:r>
      <w:r>
        <w:rPr>
          <w:rFonts w:ascii="National Light" w:eastAsia="National Light" w:hAnsi="National Light" w:cs="National Light"/>
          <w:color w:val="231F20"/>
          <w:w w:val="105"/>
          <w:sz w:val="19"/>
          <w:szCs w:val="19"/>
        </w:rPr>
        <w:t>exhibitions</w:t>
      </w:r>
    </w:p>
    <w:p w14:paraId="52820ECF" w14:textId="77777777" w:rsidR="008965B8" w:rsidRDefault="00DA3574">
      <w:pPr>
        <w:pStyle w:val="ListParagraph"/>
        <w:numPr>
          <w:ilvl w:val="1"/>
          <w:numId w:val="14"/>
        </w:numPr>
        <w:tabs>
          <w:tab w:val="left" w:pos="5574"/>
        </w:tabs>
        <w:spacing w:before="58"/>
        <w:ind w:left="5573" w:right="520" w:hanging="191"/>
        <w:rPr>
          <w:rFonts w:ascii="National Light" w:eastAsia="National Light" w:hAnsi="National Light" w:cs="National Light"/>
          <w:sz w:val="19"/>
          <w:szCs w:val="19"/>
        </w:rPr>
      </w:pPr>
      <w:r>
        <w:rPr>
          <w:rFonts w:ascii="National Light"/>
          <w:color w:val="231F20"/>
          <w:w w:val="105"/>
          <w:sz w:val="19"/>
        </w:rPr>
        <w:t>Creating more and better cultural experiences across the State, through partnerships with local government, local communities and cultural</w:t>
      </w:r>
      <w:r>
        <w:rPr>
          <w:rFonts w:ascii="National Light"/>
          <w:color w:val="231F20"/>
          <w:spacing w:val="-16"/>
          <w:w w:val="105"/>
          <w:sz w:val="19"/>
        </w:rPr>
        <w:t xml:space="preserve"> </w:t>
      </w:r>
      <w:r>
        <w:rPr>
          <w:rFonts w:ascii="National Light"/>
          <w:color w:val="231F20"/>
          <w:w w:val="105"/>
          <w:sz w:val="19"/>
        </w:rPr>
        <w:t>organisations</w:t>
      </w:r>
    </w:p>
    <w:p w14:paraId="627EFB08" w14:textId="77777777" w:rsidR="008965B8" w:rsidRDefault="00DA3574">
      <w:pPr>
        <w:pStyle w:val="ListParagraph"/>
        <w:numPr>
          <w:ilvl w:val="1"/>
          <w:numId w:val="14"/>
        </w:numPr>
        <w:tabs>
          <w:tab w:val="left" w:pos="5592"/>
        </w:tabs>
        <w:spacing w:before="58"/>
        <w:ind w:left="5591" w:right="493" w:hanging="209"/>
        <w:rPr>
          <w:rFonts w:ascii="National Light" w:eastAsia="National Light" w:hAnsi="National Light" w:cs="National Light"/>
          <w:sz w:val="19"/>
          <w:szCs w:val="19"/>
        </w:rPr>
      </w:pPr>
      <w:r>
        <w:rPr>
          <w:rFonts w:ascii="National Light"/>
          <w:color w:val="231F20"/>
          <w:w w:val="105"/>
          <w:sz w:val="19"/>
        </w:rPr>
        <w:t>Making access to cultural and creative employment, infrastructure,</w:t>
      </w:r>
      <w:r>
        <w:rPr>
          <w:rFonts w:ascii="National Light"/>
          <w:color w:val="231F20"/>
          <w:spacing w:val="-7"/>
          <w:w w:val="105"/>
          <w:sz w:val="19"/>
        </w:rPr>
        <w:t xml:space="preserve"> </w:t>
      </w:r>
      <w:r>
        <w:rPr>
          <w:rFonts w:ascii="National Light"/>
          <w:color w:val="231F20"/>
          <w:w w:val="105"/>
          <w:sz w:val="19"/>
        </w:rPr>
        <w:t>resources</w:t>
      </w:r>
      <w:r>
        <w:rPr>
          <w:rFonts w:ascii="National Light"/>
          <w:color w:val="231F20"/>
          <w:spacing w:val="-7"/>
          <w:w w:val="105"/>
          <w:sz w:val="19"/>
        </w:rPr>
        <w:t xml:space="preserve"> </w:t>
      </w:r>
      <w:r>
        <w:rPr>
          <w:rFonts w:ascii="National Light"/>
          <w:color w:val="231F20"/>
          <w:w w:val="105"/>
          <w:sz w:val="19"/>
        </w:rPr>
        <w:t>and</w:t>
      </w:r>
      <w:r>
        <w:rPr>
          <w:rFonts w:ascii="National Light"/>
          <w:color w:val="231F20"/>
          <w:spacing w:val="-7"/>
          <w:w w:val="105"/>
          <w:sz w:val="19"/>
        </w:rPr>
        <w:t xml:space="preserve"> </w:t>
      </w:r>
      <w:r>
        <w:rPr>
          <w:rFonts w:ascii="National Light"/>
          <w:color w:val="231F20"/>
          <w:w w:val="105"/>
          <w:sz w:val="19"/>
        </w:rPr>
        <w:t>activities</w:t>
      </w:r>
      <w:r>
        <w:rPr>
          <w:rFonts w:ascii="National Light"/>
          <w:color w:val="231F20"/>
          <w:spacing w:val="-7"/>
          <w:w w:val="105"/>
          <w:sz w:val="19"/>
        </w:rPr>
        <w:t xml:space="preserve"> </w:t>
      </w:r>
      <w:r>
        <w:rPr>
          <w:rFonts w:ascii="National Light"/>
          <w:color w:val="231F20"/>
          <w:w w:val="105"/>
          <w:sz w:val="19"/>
        </w:rPr>
        <w:t>more</w:t>
      </w:r>
      <w:r>
        <w:rPr>
          <w:rFonts w:ascii="National Light"/>
          <w:color w:val="231F20"/>
          <w:spacing w:val="-7"/>
          <w:w w:val="105"/>
          <w:sz w:val="19"/>
        </w:rPr>
        <w:t xml:space="preserve"> </w:t>
      </w:r>
      <w:r>
        <w:rPr>
          <w:rFonts w:ascii="National Light"/>
          <w:color w:val="231F20"/>
          <w:w w:val="105"/>
          <w:sz w:val="19"/>
        </w:rPr>
        <w:t>equitable.</w:t>
      </w:r>
    </w:p>
    <w:p w14:paraId="3C7147F6" w14:textId="77777777" w:rsidR="008965B8" w:rsidRDefault="00DA3574">
      <w:pPr>
        <w:rPr>
          <w:rFonts w:ascii="National Light" w:eastAsia="National Light" w:hAnsi="National Light" w:cs="National Light"/>
          <w:sz w:val="20"/>
          <w:szCs w:val="20"/>
        </w:rPr>
      </w:pPr>
      <w:r>
        <w:br w:type="column"/>
      </w:r>
    </w:p>
    <w:p w14:paraId="60E26AFA" w14:textId="77777777" w:rsidR="008965B8" w:rsidRDefault="008965B8">
      <w:pPr>
        <w:rPr>
          <w:rFonts w:ascii="National Light" w:eastAsia="National Light" w:hAnsi="National Light" w:cs="National Light"/>
          <w:sz w:val="20"/>
          <w:szCs w:val="20"/>
        </w:rPr>
      </w:pPr>
    </w:p>
    <w:p w14:paraId="692EE504" w14:textId="77777777" w:rsidR="008965B8" w:rsidRDefault="008965B8">
      <w:pPr>
        <w:rPr>
          <w:rFonts w:ascii="National Light" w:eastAsia="National Light" w:hAnsi="National Light" w:cs="National Light"/>
          <w:sz w:val="20"/>
          <w:szCs w:val="20"/>
        </w:rPr>
      </w:pPr>
    </w:p>
    <w:p w14:paraId="4714AF62" w14:textId="77777777" w:rsidR="008965B8" w:rsidRDefault="008965B8">
      <w:pPr>
        <w:rPr>
          <w:rFonts w:ascii="National Light" w:eastAsia="National Light" w:hAnsi="National Light" w:cs="National Light"/>
          <w:sz w:val="20"/>
          <w:szCs w:val="20"/>
        </w:rPr>
      </w:pPr>
    </w:p>
    <w:p w14:paraId="7F990FC6" w14:textId="77777777" w:rsidR="008965B8" w:rsidRDefault="008965B8">
      <w:pPr>
        <w:rPr>
          <w:rFonts w:ascii="National Light" w:eastAsia="National Light" w:hAnsi="National Light" w:cs="National Light"/>
          <w:sz w:val="20"/>
          <w:szCs w:val="20"/>
        </w:rPr>
      </w:pPr>
    </w:p>
    <w:p w14:paraId="2DFF2295" w14:textId="77777777" w:rsidR="008965B8" w:rsidRDefault="008965B8">
      <w:pPr>
        <w:rPr>
          <w:rFonts w:ascii="National Light" w:eastAsia="National Light" w:hAnsi="National Light" w:cs="National Light"/>
          <w:sz w:val="20"/>
          <w:szCs w:val="20"/>
        </w:rPr>
      </w:pPr>
    </w:p>
    <w:p w14:paraId="2FDE6727" w14:textId="77777777" w:rsidR="008965B8" w:rsidRDefault="008965B8">
      <w:pPr>
        <w:rPr>
          <w:rFonts w:ascii="National Light" w:eastAsia="National Light" w:hAnsi="National Light" w:cs="National Light"/>
          <w:sz w:val="20"/>
          <w:szCs w:val="20"/>
        </w:rPr>
      </w:pPr>
    </w:p>
    <w:p w14:paraId="0227FF6A" w14:textId="77777777" w:rsidR="008965B8" w:rsidRDefault="008965B8">
      <w:pPr>
        <w:rPr>
          <w:rFonts w:ascii="National Light" w:eastAsia="National Light" w:hAnsi="National Light" w:cs="National Light"/>
          <w:sz w:val="20"/>
          <w:szCs w:val="20"/>
        </w:rPr>
      </w:pPr>
    </w:p>
    <w:p w14:paraId="537E3A7B" w14:textId="77777777" w:rsidR="008965B8" w:rsidRDefault="008965B8">
      <w:pPr>
        <w:rPr>
          <w:rFonts w:ascii="National Light" w:eastAsia="National Light" w:hAnsi="National Light" w:cs="National Light"/>
          <w:sz w:val="20"/>
          <w:szCs w:val="20"/>
        </w:rPr>
      </w:pPr>
    </w:p>
    <w:p w14:paraId="2C966AA3" w14:textId="77777777" w:rsidR="008965B8" w:rsidRDefault="008965B8">
      <w:pPr>
        <w:spacing w:before="9"/>
        <w:rPr>
          <w:rFonts w:ascii="National Light" w:eastAsia="National Light" w:hAnsi="National Light" w:cs="National Light"/>
          <w:sz w:val="15"/>
          <w:szCs w:val="15"/>
        </w:rPr>
      </w:pPr>
    </w:p>
    <w:p w14:paraId="2185B38D" w14:textId="77777777" w:rsidR="008965B8" w:rsidRDefault="00DA3574">
      <w:pPr>
        <w:pStyle w:val="BodyText"/>
        <w:spacing w:before="0"/>
        <w:ind w:left="1665" w:right="182"/>
      </w:pPr>
      <w:r>
        <w:rPr>
          <w:color w:val="231F20"/>
          <w:w w:val="105"/>
        </w:rPr>
        <w:t>By definition, creative states and global cities have global ambitions and a global</w:t>
      </w:r>
      <w:r>
        <w:rPr>
          <w:color w:val="231F20"/>
          <w:spacing w:val="-5"/>
          <w:w w:val="105"/>
        </w:rPr>
        <w:t xml:space="preserve"> </w:t>
      </w:r>
      <w:r>
        <w:rPr>
          <w:color w:val="231F20"/>
          <w:w w:val="105"/>
        </w:rPr>
        <w:t>orientation.</w:t>
      </w:r>
    </w:p>
    <w:p w14:paraId="2145F4E0" w14:textId="77777777" w:rsidR="008965B8" w:rsidRDefault="00DA3574">
      <w:pPr>
        <w:pStyle w:val="BodyText"/>
        <w:spacing w:before="144"/>
        <w:ind w:left="1665" w:right="182"/>
      </w:pPr>
      <w:r>
        <w:rPr>
          <w:color w:val="231F20"/>
          <w:w w:val="105"/>
        </w:rPr>
        <w:t>There are great benefits arising from global engagement for creative practitioners and businesses as well as for the</w:t>
      </w:r>
      <w:r>
        <w:rPr>
          <w:color w:val="231F20"/>
          <w:spacing w:val="-12"/>
          <w:w w:val="105"/>
        </w:rPr>
        <w:t xml:space="preserve"> </w:t>
      </w:r>
      <w:r>
        <w:rPr>
          <w:color w:val="231F20"/>
          <w:w w:val="105"/>
        </w:rPr>
        <w:t>State.</w:t>
      </w:r>
    </w:p>
    <w:p w14:paraId="13D00840" w14:textId="77777777" w:rsidR="008965B8" w:rsidRDefault="00DA3574">
      <w:pPr>
        <w:pStyle w:val="BodyText"/>
        <w:spacing w:before="2"/>
        <w:ind w:left="1665" w:right="236"/>
      </w:pPr>
      <w:r>
        <w:rPr>
          <w:color w:val="231F20"/>
          <w:w w:val="105"/>
        </w:rPr>
        <w:t>International collaboration provides access to new ideas and new forms of work and can open up new channels to markets, skills and investment. Global engagement provides opportunities for the development of trade and cultural relationships and is a platform for cultural diplomacy, talent attraction and</w:t>
      </w:r>
      <w:r>
        <w:rPr>
          <w:color w:val="231F20"/>
          <w:spacing w:val="-9"/>
          <w:w w:val="105"/>
        </w:rPr>
        <w:t xml:space="preserve"> </w:t>
      </w:r>
      <w:r>
        <w:rPr>
          <w:color w:val="231F20"/>
          <w:w w:val="105"/>
        </w:rPr>
        <w:t>tourism.</w:t>
      </w:r>
    </w:p>
    <w:p w14:paraId="2ED92EAE" w14:textId="77777777" w:rsidR="008965B8" w:rsidRDefault="00DA3574">
      <w:pPr>
        <w:pStyle w:val="BodyText"/>
        <w:spacing w:before="144"/>
        <w:ind w:left="1665" w:right="182"/>
      </w:pPr>
      <w:r>
        <w:rPr>
          <w:color w:val="231F20"/>
          <w:w w:val="105"/>
        </w:rPr>
        <w:t>Victoria is widely known for having first-class education, a skilled and technologically literate workforce, exceptional cultural infrastructure and experiences, and a diverse, multicultural population. Such a profile brings substantial economic benefits to the State, including the ability to retain and attract the world’s top talent in the face of fierce global competition. The State’s cultural and creative credentials are a key factor in its – and particularly Melbourne’s – distinctive international brand. They are fundamental to Melbourne’s consistent ranking as the most liveable city in the</w:t>
      </w:r>
      <w:r>
        <w:rPr>
          <w:color w:val="231F20"/>
          <w:spacing w:val="-6"/>
          <w:w w:val="105"/>
        </w:rPr>
        <w:t xml:space="preserve"> </w:t>
      </w:r>
      <w:r>
        <w:rPr>
          <w:color w:val="231F20"/>
          <w:w w:val="105"/>
        </w:rPr>
        <w:t>world.</w:t>
      </w:r>
    </w:p>
    <w:p w14:paraId="5CE0A239" w14:textId="77777777" w:rsidR="008965B8" w:rsidRDefault="00DA3574">
      <w:pPr>
        <w:pStyle w:val="BodyText"/>
        <w:spacing w:before="144" w:line="242" w:lineRule="auto"/>
        <w:ind w:left="1665" w:right="177"/>
      </w:pPr>
      <w:r>
        <w:rPr>
          <w:color w:val="231F20"/>
          <w:w w:val="105"/>
        </w:rPr>
        <w:t>With these advantages, Victoria is well-positioned to achieve its international cultural and creative aspirations in trade and investment, global engagement, and to increasingly align itself alongside the most sophisticated global destinations.  In this sense, cultural and creative industries are central to the main economic game; they are not discretionary or marginal. However, reaching effectively into foreign markets and building a stronger international profile and reputation can be challenging for organisations of all</w:t>
      </w:r>
      <w:r>
        <w:rPr>
          <w:color w:val="231F20"/>
          <w:spacing w:val="-7"/>
          <w:w w:val="105"/>
        </w:rPr>
        <w:t xml:space="preserve"> </w:t>
      </w:r>
      <w:r>
        <w:rPr>
          <w:color w:val="231F20"/>
          <w:w w:val="105"/>
        </w:rPr>
        <w:t>sizes.</w:t>
      </w:r>
    </w:p>
    <w:p w14:paraId="30BC5CD1" w14:textId="77777777" w:rsidR="008965B8" w:rsidRDefault="00A52037">
      <w:pPr>
        <w:pStyle w:val="BodyText"/>
        <w:spacing w:before="141" w:line="242" w:lineRule="auto"/>
        <w:ind w:left="1665" w:right="5"/>
      </w:pPr>
      <w:r>
        <w:pict w14:anchorId="61A3B6C4">
          <v:group id="_x0000_s1110" style="position:absolute;left:0;text-align:left;margin-left:637.75pt;margin-top:140.65pt;width:246.65pt;height:73.75pt;z-index:251673088;mso-position-horizontal-relative:page" coordorigin="12756,2814" coordsize="4933,1475">
            <v:group id="_x0000_s1114" style="position:absolute;left:12756;top:2814;width:4933;height:1474" coordorigin="12756,2814" coordsize="4933,1474">
              <v:shape id="_x0000_s1115" style="position:absolute;left:12756;top:2814;width:4933;height:1474" coordorigin="12756,2814" coordsize="4933,1474" path="m12756,4288l17688,4288,17688,2814,12756,2814,12756,4288xe" fillcolor="#eaf3dc" stroked="f">
                <v:path arrowok="t"/>
              </v:shape>
            </v:group>
            <v:group id="_x0000_s1111" style="position:absolute;left:12756;top:2814;width:4933;height:71" coordorigin="12756,2814" coordsize="4933,71">
              <v:shape id="_x0000_s1113" style="position:absolute;left:12756;top:2814;width:4933;height:71" coordorigin="12756,2814" coordsize="4933,71" path="m12756,2885l17688,2885,17688,2814,12756,2814,12756,2885xe" fillcolor="#a6d062" stroked="f">
                <v:path arrowok="t"/>
              </v:shape>
              <v:shape id="_x0000_s1112" type="#_x0000_t202" style="position:absolute;left:12756;top:2849;width:4933;height:1439" filled="f" stroked="f">
                <v:textbox inset="0,0,0,0">
                  <w:txbxContent>
                    <w:p w14:paraId="00D508CD" w14:textId="77777777" w:rsidR="00DA3574" w:rsidRDefault="00DA3574">
                      <w:pPr>
                        <w:spacing w:before="167" w:line="242" w:lineRule="auto"/>
                        <w:ind w:left="226" w:right="747"/>
                        <w:jc w:val="both"/>
                        <w:rPr>
                          <w:rFonts w:ascii="National" w:eastAsia="National" w:hAnsi="National" w:cs="National"/>
                          <w:sz w:val="19"/>
                          <w:szCs w:val="19"/>
                        </w:rPr>
                      </w:pPr>
                      <w:r>
                        <w:rPr>
                          <w:rFonts w:ascii="National" w:eastAsia="National" w:hAnsi="National" w:cs="National"/>
                          <w:color w:val="231F20"/>
                          <w:w w:val="105"/>
                          <w:sz w:val="19"/>
                          <w:szCs w:val="19"/>
                        </w:rPr>
                        <w:t>‘There is an astonishing amount of technical and artistic talent in Australia, and if we don’t invest, that talent will move</w:t>
                      </w:r>
                      <w:r>
                        <w:rPr>
                          <w:rFonts w:ascii="National" w:eastAsia="National" w:hAnsi="National" w:cs="National"/>
                          <w:color w:val="231F20"/>
                          <w:spacing w:val="-27"/>
                          <w:w w:val="105"/>
                          <w:sz w:val="19"/>
                          <w:szCs w:val="19"/>
                        </w:rPr>
                        <w:t xml:space="preserve"> </w:t>
                      </w:r>
                      <w:r>
                        <w:rPr>
                          <w:rFonts w:ascii="National" w:eastAsia="National" w:hAnsi="National" w:cs="National"/>
                          <w:color w:val="231F20"/>
                          <w:w w:val="105"/>
                          <w:sz w:val="19"/>
                          <w:szCs w:val="19"/>
                        </w:rPr>
                        <w:t>overseas.’</w:t>
                      </w:r>
                    </w:p>
                    <w:p w14:paraId="07BF5261" w14:textId="77777777" w:rsidR="00DA3574" w:rsidRDefault="00DA3574">
                      <w:pPr>
                        <w:spacing w:before="56"/>
                        <w:ind w:left="226"/>
                        <w:jc w:val="both"/>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Online Consultation ‘Post-it note’</w:t>
                      </w:r>
                      <w:r>
                        <w:rPr>
                          <w:rFonts w:ascii="National Light" w:eastAsia="National Light" w:hAnsi="National Light" w:cs="National Light"/>
                          <w:color w:val="231F20"/>
                          <w:spacing w:val="-19"/>
                          <w:w w:val="105"/>
                          <w:sz w:val="19"/>
                          <w:szCs w:val="19"/>
                        </w:rPr>
                        <w:t xml:space="preserve"> </w:t>
                      </w:r>
                      <w:r>
                        <w:rPr>
                          <w:rFonts w:ascii="National Light" w:eastAsia="National Light" w:hAnsi="National Light" w:cs="National Light"/>
                          <w:color w:val="231F20"/>
                          <w:w w:val="105"/>
                          <w:sz w:val="19"/>
                          <w:szCs w:val="19"/>
                        </w:rPr>
                        <w:t>(Nick)</w:t>
                      </w:r>
                    </w:p>
                  </w:txbxContent>
                </v:textbox>
              </v:shape>
            </v:group>
            <w10:wrap anchorx="page"/>
          </v:group>
        </w:pict>
      </w:r>
      <w:r w:rsidR="00DA3574">
        <w:rPr>
          <w:color w:val="231F20"/>
          <w:w w:val="105"/>
        </w:rPr>
        <w:t xml:space="preserve">Victoria has been very successful in producing television drama that is watched the world over and more recently has attracted the production of international television series </w:t>
      </w:r>
      <w:r w:rsidR="00DA3574">
        <w:rPr>
          <w:rFonts w:cs="National Light"/>
          <w:i/>
          <w:color w:val="231F20"/>
          <w:w w:val="105"/>
        </w:rPr>
        <w:t xml:space="preserve">Childhood’s End </w:t>
      </w:r>
      <w:r w:rsidR="00DA3574">
        <w:rPr>
          <w:color w:val="231F20"/>
          <w:w w:val="105"/>
        </w:rPr>
        <w:t xml:space="preserve">and </w:t>
      </w:r>
      <w:r w:rsidR="00DA3574">
        <w:rPr>
          <w:rFonts w:cs="National Light"/>
          <w:i/>
          <w:color w:val="231F20"/>
          <w:w w:val="105"/>
        </w:rPr>
        <w:t xml:space="preserve">Hunters </w:t>
      </w:r>
      <w:r w:rsidR="00DA3574">
        <w:rPr>
          <w:color w:val="231F20"/>
          <w:w w:val="105"/>
        </w:rPr>
        <w:t>to the State. While Victoria has the highest national share of television drama production activity and increased its share in 2014/15 to over 50 per cent, the volume of television drama commissioned in Australia has also fallen to its lowest level since 2005/06.</w:t>
      </w:r>
      <w:r w:rsidR="00DA3574">
        <w:rPr>
          <w:color w:val="231F20"/>
          <w:w w:val="105"/>
          <w:position w:val="7"/>
          <w:sz w:val="11"/>
          <w:szCs w:val="11"/>
        </w:rPr>
        <w:t xml:space="preserve">30 </w:t>
      </w:r>
      <w:r w:rsidR="00DA3574">
        <w:rPr>
          <w:color w:val="231F20"/>
          <w:w w:val="105"/>
        </w:rPr>
        <w:t>With commercial broadcasters commissioning fewer programs and shorter-run shows, international partnerships and investors will become more important to future</w:t>
      </w:r>
      <w:r w:rsidR="00DA3574">
        <w:rPr>
          <w:color w:val="231F20"/>
          <w:spacing w:val="-22"/>
          <w:w w:val="105"/>
        </w:rPr>
        <w:t xml:space="preserve"> </w:t>
      </w:r>
      <w:r w:rsidR="00DA3574">
        <w:rPr>
          <w:color w:val="231F20"/>
          <w:w w:val="105"/>
        </w:rPr>
        <w:t>sustainability.</w:t>
      </w:r>
    </w:p>
    <w:p w14:paraId="45419E49" w14:textId="77777777" w:rsidR="008965B8" w:rsidRDefault="00DA3574">
      <w:pPr>
        <w:pStyle w:val="BodyText"/>
        <w:spacing w:before="82"/>
        <w:ind w:left="362" w:right="148"/>
      </w:pPr>
      <w:r>
        <w:rPr>
          <w:w w:val="105"/>
        </w:rPr>
        <w:br w:type="column"/>
      </w:r>
      <w:r>
        <w:rPr>
          <w:color w:val="231F20"/>
          <w:w w:val="105"/>
        </w:rPr>
        <w:lastRenderedPageBreak/>
        <w:t>Government‘s role here is similar to its role in other industries from</w:t>
      </w:r>
      <w:r>
        <w:rPr>
          <w:color w:val="231F20"/>
          <w:spacing w:val="-13"/>
          <w:w w:val="105"/>
        </w:rPr>
        <w:t xml:space="preserve"> </w:t>
      </w:r>
      <w:r>
        <w:rPr>
          <w:color w:val="231F20"/>
          <w:w w:val="105"/>
        </w:rPr>
        <w:t>manufacturing</w:t>
      </w:r>
      <w:r>
        <w:rPr>
          <w:color w:val="231F20"/>
          <w:spacing w:val="-13"/>
          <w:w w:val="105"/>
        </w:rPr>
        <w:t xml:space="preserve"> </w:t>
      </w:r>
      <w:r>
        <w:rPr>
          <w:color w:val="231F20"/>
          <w:w w:val="105"/>
        </w:rPr>
        <w:t>to</w:t>
      </w:r>
      <w:r>
        <w:rPr>
          <w:color w:val="231F20"/>
          <w:spacing w:val="-13"/>
          <w:w w:val="105"/>
        </w:rPr>
        <w:t xml:space="preserve"> </w:t>
      </w:r>
      <w:r>
        <w:rPr>
          <w:color w:val="231F20"/>
          <w:w w:val="105"/>
        </w:rPr>
        <w:t>education</w:t>
      </w:r>
      <w:r>
        <w:rPr>
          <w:color w:val="231F20"/>
          <w:spacing w:val="-13"/>
          <w:w w:val="105"/>
        </w:rPr>
        <w:t xml:space="preserve"> </w:t>
      </w:r>
      <w:r>
        <w:rPr>
          <w:color w:val="231F20"/>
          <w:w w:val="105"/>
        </w:rPr>
        <w:t>to</w:t>
      </w:r>
      <w:r>
        <w:rPr>
          <w:color w:val="231F20"/>
          <w:spacing w:val="-13"/>
          <w:w w:val="105"/>
        </w:rPr>
        <w:t xml:space="preserve"> </w:t>
      </w:r>
      <w:r>
        <w:rPr>
          <w:color w:val="231F20"/>
          <w:w w:val="105"/>
        </w:rPr>
        <w:t>health:</w:t>
      </w:r>
      <w:r>
        <w:rPr>
          <w:color w:val="231F20"/>
          <w:spacing w:val="-13"/>
          <w:w w:val="105"/>
        </w:rPr>
        <w:t xml:space="preserve"> </w:t>
      </w:r>
      <w:r>
        <w:rPr>
          <w:color w:val="231F20"/>
          <w:w w:val="105"/>
        </w:rPr>
        <w:t>assisting</w:t>
      </w:r>
      <w:r>
        <w:rPr>
          <w:color w:val="231F20"/>
          <w:spacing w:val="-13"/>
          <w:w w:val="105"/>
        </w:rPr>
        <w:t xml:space="preserve"> </w:t>
      </w:r>
      <w:r>
        <w:rPr>
          <w:color w:val="231F20"/>
          <w:w w:val="105"/>
        </w:rPr>
        <w:t>cultural</w:t>
      </w:r>
      <w:r>
        <w:rPr>
          <w:color w:val="231F20"/>
          <w:spacing w:val="-13"/>
          <w:w w:val="105"/>
        </w:rPr>
        <w:t xml:space="preserve"> </w:t>
      </w:r>
      <w:r>
        <w:rPr>
          <w:color w:val="231F20"/>
          <w:w w:val="105"/>
        </w:rPr>
        <w:t>and creative industries to extend their respective fields of influence; and offering pathways and assistance in the development of international</w:t>
      </w:r>
      <w:r>
        <w:rPr>
          <w:color w:val="231F20"/>
          <w:spacing w:val="-21"/>
          <w:w w:val="105"/>
        </w:rPr>
        <w:t xml:space="preserve"> </w:t>
      </w:r>
      <w:r>
        <w:rPr>
          <w:color w:val="231F20"/>
          <w:w w:val="105"/>
        </w:rPr>
        <w:t>partnerships</w:t>
      </w:r>
      <w:r>
        <w:rPr>
          <w:color w:val="231F20"/>
          <w:spacing w:val="-21"/>
          <w:w w:val="105"/>
        </w:rPr>
        <w:t xml:space="preserve"> </w:t>
      </w:r>
      <w:r>
        <w:rPr>
          <w:color w:val="231F20"/>
          <w:w w:val="105"/>
        </w:rPr>
        <w:t>and</w:t>
      </w:r>
      <w:r>
        <w:rPr>
          <w:color w:val="231F20"/>
          <w:spacing w:val="-21"/>
          <w:w w:val="105"/>
        </w:rPr>
        <w:t xml:space="preserve"> </w:t>
      </w:r>
      <w:r>
        <w:rPr>
          <w:color w:val="231F20"/>
          <w:w w:val="105"/>
        </w:rPr>
        <w:t>business</w:t>
      </w:r>
      <w:r>
        <w:rPr>
          <w:color w:val="231F20"/>
          <w:spacing w:val="-21"/>
          <w:w w:val="105"/>
        </w:rPr>
        <w:t xml:space="preserve"> </w:t>
      </w:r>
      <w:r>
        <w:rPr>
          <w:color w:val="231F20"/>
          <w:w w:val="105"/>
        </w:rPr>
        <w:t>opportunities.</w:t>
      </w:r>
    </w:p>
    <w:p w14:paraId="016220A1" w14:textId="77777777" w:rsidR="008965B8" w:rsidRDefault="00A52037">
      <w:pPr>
        <w:pStyle w:val="BodyText"/>
        <w:spacing w:before="144"/>
        <w:ind w:left="362" w:right="135"/>
      </w:pPr>
      <w:r>
        <w:pict w14:anchorId="60A75D2F">
          <v:shape id="_x0000_s1109" type="#_x0000_t202" style="position:absolute;left:0;text-align:left;margin-left:637.75pt;margin-top:-56.1pt;width:246.65pt;height:102.05pt;z-index:251675136;mso-position-horizontal-relative:page" fillcolor="#eaf3dc" stroked="f">
            <v:textbox inset="0,0,0,0">
              <w:txbxContent>
                <w:p w14:paraId="018E3978" w14:textId="77777777" w:rsidR="00DA3574" w:rsidRDefault="00DA3574">
                  <w:pPr>
                    <w:spacing w:before="7"/>
                    <w:rPr>
                      <w:rFonts w:ascii="National Light" w:eastAsia="National Light" w:hAnsi="National Light" w:cs="National Light"/>
                      <w:sz w:val="20"/>
                      <w:szCs w:val="20"/>
                    </w:rPr>
                  </w:pPr>
                </w:p>
                <w:p w14:paraId="483F5F33" w14:textId="77777777" w:rsidR="00DA3574" w:rsidRDefault="00DA3574">
                  <w:pPr>
                    <w:ind w:left="283"/>
                    <w:rPr>
                      <w:rFonts w:ascii="National" w:eastAsia="National" w:hAnsi="National" w:cs="National"/>
                      <w:sz w:val="24"/>
                      <w:szCs w:val="24"/>
                    </w:rPr>
                  </w:pPr>
                  <w:r>
                    <w:rPr>
                      <w:rFonts w:ascii="National"/>
                      <w:color w:val="231F20"/>
                      <w:sz w:val="24"/>
                    </w:rPr>
                    <w:t>FOCUS AREA</w:t>
                  </w:r>
                  <w:r>
                    <w:rPr>
                      <w:rFonts w:ascii="National"/>
                      <w:color w:val="231F20"/>
                      <w:spacing w:val="17"/>
                      <w:sz w:val="24"/>
                    </w:rPr>
                    <w:t xml:space="preserve"> </w:t>
                  </w:r>
                  <w:r>
                    <w:rPr>
                      <w:rFonts w:ascii="National"/>
                      <w:color w:val="231F20"/>
                      <w:sz w:val="24"/>
                    </w:rPr>
                    <w:t>5</w:t>
                  </w:r>
                </w:p>
                <w:p w14:paraId="4234009E" w14:textId="77777777" w:rsidR="00DA3574" w:rsidRDefault="00DA3574">
                  <w:pPr>
                    <w:spacing w:before="12" w:line="249" w:lineRule="auto"/>
                    <w:ind w:left="283" w:right="1069"/>
                    <w:rPr>
                      <w:rFonts w:ascii="National" w:eastAsia="National" w:hAnsi="National" w:cs="National"/>
                      <w:sz w:val="24"/>
                      <w:szCs w:val="24"/>
                    </w:rPr>
                  </w:pPr>
                  <w:r>
                    <w:rPr>
                      <w:rFonts w:ascii="National"/>
                      <w:color w:val="231F20"/>
                      <w:sz w:val="24"/>
                    </w:rPr>
                    <w:t xml:space="preserve">Building international engagement by positioning creative </w:t>
                  </w:r>
                  <w:r>
                    <w:rPr>
                      <w:rFonts w:ascii="National"/>
                      <w:color w:val="231F20"/>
                      <w:spacing w:val="2"/>
                      <w:sz w:val="24"/>
                    </w:rPr>
                    <w:t xml:space="preserve">industries </w:t>
                  </w:r>
                  <w:r>
                    <w:rPr>
                      <w:rFonts w:ascii="National"/>
                      <w:color w:val="231F20"/>
                      <w:sz w:val="24"/>
                    </w:rPr>
                    <w:t>as mainstream economic as well as cultural</w:t>
                  </w:r>
                  <w:r>
                    <w:rPr>
                      <w:rFonts w:ascii="National"/>
                      <w:color w:val="231F20"/>
                      <w:spacing w:val="20"/>
                      <w:sz w:val="24"/>
                    </w:rPr>
                    <w:t xml:space="preserve"> </w:t>
                  </w:r>
                  <w:r>
                    <w:rPr>
                      <w:rFonts w:ascii="National"/>
                      <w:color w:val="231F20"/>
                      <w:sz w:val="24"/>
                    </w:rPr>
                    <w:t>drivers</w:t>
                  </w:r>
                </w:p>
              </w:txbxContent>
            </v:textbox>
            <w10:wrap anchorx="page"/>
          </v:shape>
        </w:pict>
      </w:r>
      <w:r w:rsidR="00DA3574">
        <w:rPr>
          <w:color w:val="231F20"/>
          <w:w w:val="105"/>
        </w:rPr>
        <w:t>Building</w:t>
      </w:r>
      <w:r w:rsidR="00DA3574">
        <w:rPr>
          <w:color w:val="231F20"/>
          <w:spacing w:val="-17"/>
          <w:w w:val="105"/>
        </w:rPr>
        <w:t xml:space="preserve"> </w:t>
      </w:r>
      <w:r w:rsidR="00DA3574">
        <w:rPr>
          <w:color w:val="231F20"/>
          <w:w w:val="105"/>
        </w:rPr>
        <w:t>on</w:t>
      </w:r>
      <w:r w:rsidR="00DA3574">
        <w:rPr>
          <w:color w:val="231F20"/>
          <w:spacing w:val="-17"/>
          <w:w w:val="105"/>
        </w:rPr>
        <w:t xml:space="preserve"> </w:t>
      </w:r>
      <w:r w:rsidR="00DA3574">
        <w:rPr>
          <w:color w:val="231F20"/>
          <w:w w:val="105"/>
        </w:rPr>
        <w:t>existing</w:t>
      </w:r>
      <w:r w:rsidR="00DA3574">
        <w:rPr>
          <w:color w:val="231F20"/>
          <w:spacing w:val="-17"/>
          <w:w w:val="105"/>
        </w:rPr>
        <w:t xml:space="preserve"> </w:t>
      </w:r>
      <w:r w:rsidR="00DA3574">
        <w:rPr>
          <w:color w:val="231F20"/>
          <w:w w:val="105"/>
        </w:rPr>
        <w:t>local</w:t>
      </w:r>
      <w:r w:rsidR="00DA3574">
        <w:rPr>
          <w:color w:val="231F20"/>
          <w:spacing w:val="-17"/>
          <w:w w:val="105"/>
        </w:rPr>
        <w:t xml:space="preserve"> </w:t>
      </w:r>
      <w:r w:rsidR="00DA3574">
        <w:rPr>
          <w:color w:val="231F20"/>
          <w:w w:val="105"/>
        </w:rPr>
        <w:t>and</w:t>
      </w:r>
      <w:r w:rsidR="00DA3574">
        <w:rPr>
          <w:color w:val="231F20"/>
          <w:spacing w:val="-17"/>
          <w:w w:val="105"/>
        </w:rPr>
        <w:t xml:space="preserve"> </w:t>
      </w:r>
      <w:r w:rsidR="00DA3574">
        <w:rPr>
          <w:color w:val="231F20"/>
          <w:w w:val="105"/>
        </w:rPr>
        <w:t>international</w:t>
      </w:r>
      <w:r w:rsidR="00DA3574">
        <w:rPr>
          <w:color w:val="231F20"/>
          <w:spacing w:val="-17"/>
          <w:w w:val="105"/>
        </w:rPr>
        <w:t xml:space="preserve"> </w:t>
      </w:r>
      <w:r w:rsidR="00DA3574">
        <w:rPr>
          <w:color w:val="231F20"/>
          <w:w w:val="105"/>
        </w:rPr>
        <w:t>government</w:t>
      </w:r>
      <w:r w:rsidR="00DA3574">
        <w:rPr>
          <w:color w:val="231F20"/>
          <w:spacing w:val="-17"/>
          <w:w w:val="105"/>
        </w:rPr>
        <w:t xml:space="preserve"> </w:t>
      </w:r>
      <w:r w:rsidR="00DA3574">
        <w:rPr>
          <w:color w:val="231F20"/>
          <w:w w:val="105"/>
        </w:rPr>
        <w:t xml:space="preserve">resources and past experience in trade development, the Taskforce recommends new initiatives to assist the cultural and creative industries extend their global influence, particularly in </w:t>
      </w:r>
      <w:r w:rsidR="00DA3574">
        <w:rPr>
          <w:color w:val="231F20"/>
          <w:spacing w:val="-3"/>
          <w:w w:val="105"/>
        </w:rPr>
        <w:t xml:space="preserve">fast- </w:t>
      </w:r>
      <w:r w:rsidR="00DA3574">
        <w:rPr>
          <w:color w:val="231F20"/>
          <w:w w:val="105"/>
        </w:rPr>
        <w:t>growing Asian markets, and for the broader benefit of the State. These should offer a path for creative partnerships, cultural diplomacy,</w:t>
      </w:r>
      <w:r w:rsidR="00DA3574">
        <w:rPr>
          <w:color w:val="231F20"/>
          <w:spacing w:val="-23"/>
          <w:w w:val="105"/>
        </w:rPr>
        <w:t xml:space="preserve"> </w:t>
      </w:r>
      <w:r w:rsidR="00DA3574">
        <w:rPr>
          <w:color w:val="231F20"/>
          <w:w w:val="105"/>
        </w:rPr>
        <w:t>international</w:t>
      </w:r>
      <w:r w:rsidR="00DA3574">
        <w:rPr>
          <w:color w:val="231F20"/>
          <w:spacing w:val="-23"/>
          <w:w w:val="105"/>
        </w:rPr>
        <w:t xml:space="preserve"> </w:t>
      </w:r>
      <w:r w:rsidR="00DA3574">
        <w:rPr>
          <w:color w:val="231F20"/>
          <w:w w:val="105"/>
        </w:rPr>
        <w:t>audience</w:t>
      </w:r>
      <w:r w:rsidR="00DA3574">
        <w:rPr>
          <w:color w:val="231F20"/>
          <w:spacing w:val="-23"/>
          <w:w w:val="105"/>
        </w:rPr>
        <w:t xml:space="preserve"> </w:t>
      </w:r>
      <w:r w:rsidR="00DA3574">
        <w:rPr>
          <w:color w:val="231F20"/>
          <w:w w:val="105"/>
        </w:rPr>
        <w:t>and</w:t>
      </w:r>
      <w:r w:rsidR="00DA3574">
        <w:rPr>
          <w:color w:val="231F20"/>
          <w:spacing w:val="-23"/>
          <w:w w:val="105"/>
        </w:rPr>
        <w:t xml:space="preserve"> </w:t>
      </w:r>
      <w:r w:rsidR="00DA3574">
        <w:rPr>
          <w:color w:val="231F20"/>
          <w:w w:val="105"/>
        </w:rPr>
        <w:t>market</w:t>
      </w:r>
      <w:r w:rsidR="00DA3574">
        <w:rPr>
          <w:color w:val="231F20"/>
          <w:spacing w:val="-23"/>
          <w:w w:val="105"/>
        </w:rPr>
        <w:t xml:space="preserve"> </w:t>
      </w:r>
      <w:r w:rsidR="00DA3574">
        <w:rPr>
          <w:color w:val="231F20"/>
          <w:w w:val="105"/>
        </w:rPr>
        <w:t>development</w:t>
      </w:r>
    </w:p>
    <w:p w14:paraId="2C8A6641" w14:textId="77777777" w:rsidR="008965B8" w:rsidRDefault="00DA3574">
      <w:pPr>
        <w:pStyle w:val="BodyText"/>
        <w:spacing w:before="3"/>
        <w:ind w:left="362" w:right="272"/>
      </w:pPr>
      <w:r>
        <w:rPr>
          <w:color w:val="231F20"/>
          <w:w w:val="105"/>
        </w:rPr>
        <w:t>and</w:t>
      </w:r>
      <w:r>
        <w:rPr>
          <w:color w:val="231F20"/>
          <w:spacing w:val="-15"/>
          <w:w w:val="105"/>
        </w:rPr>
        <w:t xml:space="preserve"> </w:t>
      </w:r>
      <w:r>
        <w:rPr>
          <w:color w:val="231F20"/>
          <w:w w:val="105"/>
        </w:rPr>
        <w:t>increased</w:t>
      </w:r>
      <w:r>
        <w:rPr>
          <w:color w:val="231F20"/>
          <w:spacing w:val="-15"/>
          <w:w w:val="105"/>
        </w:rPr>
        <w:t xml:space="preserve"> </w:t>
      </w:r>
      <w:r>
        <w:rPr>
          <w:color w:val="231F20"/>
          <w:w w:val="105"/>
        </w:rPr>
        <w:t>trade</w:t>
      </w:r>
      <w:r>
        <w:rPr>
          <w:color w:val="231F20"/>
          <w:spacing w:val="-15"/>
          <w:w w:val="105"/>
        </w:rPr>
        <w:t xml:space="preserve"> </w:t>
      </w:r>
      <w:r>
        <w:rPr>
          <w:color w:val="231F20"/>
          <w:w w:val="105"/>
        </w:rPr>
        <w:t>and</w:t>
      </w:r>
      <w:r>
        <w:rPr>
          <w:color w:val="231F20"/>
          <w:spacing w:val="-15"/>
          <w:w w:val="105"/>
        </w:rPr>
        <w:t xml:space="preserve"> </w:t>
      </w:r>
      <w:r>
        <w:rPr>
          <w:color w:val="231F20"/>
          <w:w w:val="105"/>
        </w:rPr>
        <w:t>investment</w:t>
      </w:r>
      <w:r>
        <w:rPr>
          <w:color w:val="231F20"/>
          <w:spacing w:val="-15"/>
          <w:w w:val="105"/>
        </w:rPr>
        <w:t xml:space="preserve"> </w:t>
      </w:r>
      <w:r>
        <w:rPr>
          <w:color w:val="231F20"/>
          <w:w w:val="105"/>
        </w:rPr>
        <w:t>opportunities.</w:t>
      </w:r>
      <w:r>
        <w:rPr>
          <w:color w:val="231F20"/>
          <w:spacing w:val="-15"/>
          <w:w w:val="105"/>
        </w:rPr>
        <w:t xml:space="preserve"> </w:t>
      </w:r>
      <w:r>
        <w:rPr>
          <w:color w:val="231F20"/>
          <w:w w:val="105"/>
        </w:rPr>
        <w:t>They</w:t>
      </w:r>
      <w:r>
        <w:rPr>
          <w:color w:val="231F20"/>
          <w:spacing w:val="-15"/>
          <w:w w:val="105"/>
        </w:rPr>
        <w:t xml:space="preserve"> </w:t>
      </w:r>
      <w:r>
        <w:rPr>
          <w:color w:val="231F20"/>
          <w:w w:val="105"/>
        </w:rPr>
        <w:t>should seek to preserve the vitality and international relevance of Victoria’s</w:t>
      </w:r>
      <w:r>
        <w:rPr>
          <w:color w:val="231F20"/>
          <w:spacing w:val="-21"/>
          <w:w w:val="105"/>
        </w:rPr>
        <w:t xml:space="preserve"> </w:t>
      </w:r>
      <w:r>
        <w:rPr>
          <w:color w:val="231F20"/>
          <w:w w:val="105"/>
        </w:rPr>
        <w:t>artistic</w:t>
      </w:r>
      <w:r>
        <w:rPr>
          <w:color w:val="231F20"/>
          <w:spacing w:val="-21"/>
          <w:w w:val="105"/>
        </w:rPr>
        <w:t xml:space="preserve"> </w:t>
      </w:r>
      <w:r>
        <w:rPr>
          <w:color w:val="231F20"/>
          <w:w w:val="105"/>
        </w:rPr>
        <w:t>practices</w:t>
      </w:r>
      <w:r>
        <w:rPr>
          <w:color w:val="231F20"/>
          <w:spacing w:val="-21"/>
          <w:w w:val="105"/>
        </w:rPr>
        <w:t xml:space="preserve"> </w:t>
      </w:r>
      <w:r>
        <w:rPr>
          <w:color w:val="231F20"/>
          <w:w w:val="105"/>
        </w:rPr>
        <w:t>for</w:t>
      </w:r>
      <w:r>
        <w:rPr>
          <w:color w:val="231F20"/>
          <w:spacing w:val="-21"/>
          <w:w w:val="105"/>
        </w:rPr>
        <w:t xml:space="preserve"> </w:t>
      </w:r>
      <w:r>
        <w:rPr>
          <w:color w:val="231F20"/>
          <w:w w:val="105"/>
        </w:rPr>
        <w:t>audiences.</w:t>
      </w:r>
    </w:p>
    <w:p w14:paraId="54819412" w14:textId="77777777" w:rsidR="008965B8" w:rsidRDefault="00DA3574">
      <w:pPr>
        <w:pStyle w:val="BodyText"/>
        <w:spacing w:before="144"/>
        <w:ind w:left="362" w:right="148"/>
      </w:pPr>
      <w:r>
        <w:rPr>
          <w:color w:val="231F20"/>
          <w:w w:val="105"/>
        </w:rPr>
        <w:t>Cultural tourism is also very important to Victoria’s economy and its global profile. Victoria is recognised for both large scale, major cultural events and for the vibrant people and</w:t>
      </w:r>
      <w:r>
        <w:rPr>
          <w:color w:val="231F20"/>
          <w:spacing w:val="-15"/>
          <w:w w:val="105"/>
        </w:rPr>
        <w:t xml:space="preserve"> </w:t>
      </w:r>
      <w:r>
        <w:rPr>
          <w:color w:val="231F20"/>
          <w:w w:val="105"/>
        </w:rPr>
        <w:t>content</w:t>
      </w:r>
    </w:p>
    <w:p w14:paraId="0A1A4E52" w14:textId="77777777" w:rsidR="008965B8" w:rsidRDefault="00DA3574">
      <w:pPr>
        <w:pStyle w:val="BodyText"/>
        <w:spacing w:before="2"/>
        <w:ind w:left="362" w:right="272"/>
      </w:pPr>
      <w:r>
        <w:rPr>
          <w:color w:val="231F20"/>
          <w:w w:val="105"/>
        </w:rPr>
        <w:t>of its small to medium sector, its maker and creator culture, and thriving independent scenes, such as music and</w:t>
      </w:r>
      <w:r>
        <w:rPr>
          <w:color w:val="231F20"/>
          <w:spacing w:val="-12"/>
          <w:w w:val="105"/>
        </w:rPr>
        <w:t xml:space="preserve"> </w:t>
      </w:r>
      <w:r>
        <w:rPr>
          <w:color w:val="231F20"/>
          <w:w w:val="105"/>
        </w:rPr>
        <w:t>theatre.</w:t>
      </w:r>
    </w:p>
    <w:p w14:paraId="2E3B5E6E" w14:textId="77777777" w:rsidR="008965B8" w:rsidRDefault="00DA3574">
      <w:pPr>
        <w:pStyle w:val="BodyText"/>
        <w:spacing w:before="144"/>
        <w:ind w:left="362" w:right="393"/>
      </w:pPr>
      <w:r>
        <w:rPr>
          <w:color w:val="231F20"/>
          <w:w w:val="105"/>
        </w:rPr>
        <w:t>In addition, the Taskforce notes that several other proposed initiatives have a global dimension (for example, talent development and attraction initiatives; lifting the level and profile of the State’s festivals; and strengthening of Victoria’s design</w:t>
      </w:r>
      <w:r>
        <w:rPr>
          <w:color w:val="231F20"/>
          <w:spacing w:val="-8"/>
          <w:w w:val="105"/>
        </w:rPr>
        <w:t xml:space="preserve"> </w:t>
      </w:r>
      <w:r>
        <w:rPr>
          <w:color w:val="231F20"/>
          <w:w w:val="105"/>
        </w:rPr>
        <w:t>profile).</w:t>
      </w:r>
    </w:p>
    <w:p w14:paraId="36A2761B" w14:textId="77777777" w:rsidR="008965B8" w:rsidRDefault="00DA3574">
      <w:pPr>
        <w:pStyle w:val="BodyText"/>
        <w:spacing w:before="144"/>
        <w:ind w:left="362" w:right="288"/>
      </w:pPr>
      <w:r>
        <w:rPr>
          <w:color w:val="231F20"/>
          <w:w w:val="105"/>
        </w:rPr>
        <w:t>Chapter Three describes specific initiatives proposed by the Taskforce to position the creative industries in the economic mainstream especially through global engagement in addition to their already recognised cultural role. The initiatives are directed</w:t>
      </w:r>
      <w:r>
        <w:rPr>
          <w:color w:val="231F20"/>
          <w:spacing w:val="-17"/>
          <w:w w:val="105"/>
        </w:rPr>
        <w:t xml:space="preserve"> </w:t>
      </w:r>
      <w:r>
        <w:rPr>
          <w:color w:val="231F20"/>
          <w:w w:val="105"/>
        </w:rPr>
        <w:t>towards:</w:t>
      </w:r>
    </w:p>
    <w:p w14:paraId="1199C2FA" w14:textId="77777777" w:rsidR="008965B8" w:rsidRDefault="00DA3574">
      <w:pPr>
        <w:pStyle w:val="ListParagraph"/>
        <w:numPr>
          <w:ilvl w:val="0"/>
          <w:numId w:val="13"/>
        </w:numPr>
        <w:tabs>
          <w:tab w:val="left" w:pos="536"/>
        </w:tabs>
        <w:spacing w:before="144"/>
        <w:ind w:right="523"/>
        <w:rPr>
          <w:rFonts w:ascii="National Light" w:eastAsia="National Light" w:hAnsi="National Light" w:cs="National Light"/>
          <w:sz w:val="19"/>
          <w:szCs w:val="19"/>
        </w:rPr>
      </w:pPr>
      <w:r>
        <w:rPr>
          <w:rFonts w:ascii="National Light"/>
          <w:color w:val="231F20"/>
          <w:w w:val="105"/>
          <w:sz w:val="19"/>
        </w:rPr>
        <w:t>Creating a purposeful and long-term international engagement strategy, drawing together existing and new activities, with a focus on growth in Asia</w:t>
      </w:r>
    </w:p>
    <w:p w14:paraId="52D9AA24" w14:textId="77777777" w:rsidR="008965B8" w:rsidRDefault="00DA3574">
      <w:pPr>
        <w:pStyle w:val="ListParagraph"/>
        <w:numPr>
          <w:ilvl w:val="0"/>
          <w:numId w:val="13"/>
        </w:numPr>
        <w:tabs>
          <w:tab w:val="left" w:pos="559"/>
        </w:tabs>
        <w:spacing w:before="144" w:line="242" w:lineRule="auto"/>
        <w:ind w:left="558" w:right="534" w:hanging="196"/>
        <w:rPr>
          <w:rFonts w:ascii="National Light" w:eastAsia="National Light" w:hAnsi="National Light" w:cs="National Light"/>
          <w:sz w:val="19"/>
          <w:szCs w:val="19"/>
        </w:rPr>
      </w:pPr>
      <w:r>
        <w:rPr>
          <w:rFonts w:ascii="National Light"/>
          <w:color w:val="231F20"/>
          <w:w w:val="105"/>
          <w:sz w:val="19"/>
        </w:rPr>
        <w:t>Exploiting local capabilities and the phenomenal growth of the global digital games industry by strengthening global connections and</w:t>
      </w:r>
      <w:r>
        <w:rPr>
          <w:rFonts w:ascii="National Light"/>
          <w:color w:val="231F20"/>
          <w:spacing w:val="-7"/>
          <w:w w:val="105"/>
          <w:sz w:val="19"/>
        </w:rPr>
        <w:t xml:space="preserve"> </w:t>
      </w:r>
      <w:r>
        <w:rPr>
          <w:rFonts w:ascii="National Light"/>
          <w:color w:val="231F20"/>
          <w:w w:val="105"/>
          <w:sz w:val="19"/>
        </w:rPr>
        <w:t>business</w:t>
      </w:r>
    </w:p>
    <w:p w14:paraId="0360FF33" w14:textId="77777777" w:rsidR="008965B8" w:rsidRDefault="00DA3574">
      <w:pPr>
        <w:pStyle w:val="ListParagraph"/>
        <w:numPr>
          <w:ilvl w:val="0"/>
          <w:numId w:val="13"/>
        </w:numPr>
        <w:tabs>
          <w:tab w:val="left" w:pos="556"/>
        </w:tabs>
        <w:spacing w:before="141"/>
        <w:ind w:left="555" w:right="895" w:hanging="193"/>
        <w:rPr>
          <w:rFonts w:ascii="National Light" w:eastAsia="National Light" w:hAnsi="National Light" w:cs="National Light"/>
          <w:sz w:val="19"/>
          <w:szCs w:val="19"/>
        </w:rPr>
      </w:pPr>
      <w:r>
        <w:rPr>
          <w:rFonts w:ascii="National Light"/>
          <w:color w:val="231F20"/>
          <w:w w:val="105"/>
          <w:sz w:val="19"/>
        </w:rPr>
        <w:t>Supporting businesses to take advantage of one-off opportunities for international</w:t>
      </w:r>
      <w:r>
        <w:rPr>
          <w:rFonts w:ascii="National Light"/>
          <w:color w:val="231F20"/>
          <w:spacing w:val="-13"/>
          <w:w w:val="105"/>
          <w:sz w:val="19"/>
        </w:rPr>
        <w:t xml:space="preserve"> </w:t>
      </w:r>
      <w:r>
        <w:rPr>
          <w:rFonts w:ascii="National Light"/>
          <w:color w:val="231F20"/>
          <w:w w:val="105"/>
          <w:sz w:val="19"/>
        </w:rPr>
        <w:t>engagement</w:t>
      </w:r>
    </w:p>
    <w:p w14:paraId="3B2AEC05" w14:textId="77777777" w:rsidR="008965B8" w:rsidRDefault="00A52037">
      <w:pPr>
        <w:pStyle w:val="ListParagraph"/>
        <w:numPr>
          <w:ilvl w:val="0"/>
          <w:numId w:val="13"/>
        </w:numPr>
        <w:tabs>
          <w:tab w:val="left" w:pos="572"/>
        </w:tabs>
        <w:spacing w:before="144"/>
        <w:ind w:left="571" w:right="674" w:hanging="209"/>
        <w:rPr>
          <w:rFonts w:ascii="National Light" w:eastAsia="National Light" w:hAnsi="National Light" w:cs="National Light"/>
          <w:sz w:val="19"/>
          <w:szCs w:val="19"/>
        </w:rPr>
      </w:pPr>
      <w:r>
        <w:pict w14:anchorId="0FAEC811">
          <v:group id="_x0000_s1103" style="position:absolute;left:0;text-align:left;margin-left:901.4pt;margin-top:39.1pt;width:246.65pt;height:144.6pt;z-index:251672064;mso-position-horizontal-relative:page" coordorigin="18028,783" coordsize="4933,2892">
            <v:group id="_x0000_s1107" style="position:absolute;left:18028;top:783;width:4933;height:2892" coordorigin="18028,783" coordsize="4933,2892">
              <v:shape id="_x0000_s1108" style="position:absolute;left:18028;top:783;width:4933;height:2892" coordorigin="18028,783" coordsize="4933,2892" path="m18028,3674l22961,3674,22961,783,18028,783,18028,3674xe" fillcolor="#eaf3dc" stroked="f">
                <v:path arrowok="t"/>
              </v:shape>
            </v:group>
            <v:group id="_x0000_s1104" style="position:absolute;left:18028;top:783;width:4933;height:71" coordorigin="18028,783" coordsize="4933,71">
              <v:shape id="_x0000_s1106" style="position:absolute;left:18028;top:783;width:4933;height:71" coordorigin="18028,783" coordsize="4933,71" path="m18028,854l22961,854,22961,783,18028,783,18028,854xe" fillcolor="#a6d062" stroked="f">
                <v:path arrowok="t"/>
              </v:shape>
              <v:shape id="_x0000_s1105" type="#_x0000_t202" style="position:absolute;left:18028;top:818;width:4933;height:2856" filled="f" stroked="f">
                <v:textbox inset="0,0,0,0">
                  <w:txbxContent>
                    <w:p w14:paraId="43C5AEFC" w14:textId="77777777" w:rsidR="00DA3574" w:rsidRDefault="00DA3574">
                      <w:pPr>
                        <w:spacing w:before="167"/>
                        <w:ind w:left="226" w:right="231"/>
                        <w:rPr>
                          <w:rFonts w:ascii="National" w:eastAsia="National" w:hAnsi="National" w:cs="National"/>
                          <w:sz w:val="19"/>
                          <w:szCs w:val="19"/>
                        </w:rPr>
                      </w:pPr>
                      <w:r>
                        <w:rPr>
                          <w:rFonts w:ascii="National" w:eastAsia="National" w:hAnsi="National" w:cs="National"/>
                          <w:color w:val="231F20"/>
                          <w:w w:val="105"/>
                          <w:sz w:val="19"/>
                          <w:szCs w:val="19"/>
                        </w:rPr>
                        <w:t>‘International engagement plays a crucial role in fostering creative excellence as artists test themselves and participate globally, connect[ing] to new ideas and developments happening all over the world. Victoria has a highly sophisticated cultural infrastructure that  is very much respected and admired</w:t>
                      </w:r>
                      <w:r>
                        <w:rPr>
                          <w:rFonts w:ascii="National" w:eastAsia="National" w:hAnsi="National" w:cs="National"/>
                          <w:color w:val="231F20"/>
                          <w:spacing w:val="-28"/>
                          <w:w w:val="105"/>
                          <w:sz w:val="19"/>
                          <w:szCs w:val="19"/>
                        </w:rPr>
                        <w:t xml:space="preserve"> </w:t>
                      </w:r>
                      <w:r>
                        <w:rPr>
                          <w:rFonts w:ascii="National" w:eastAsia="National" w:hAnsi="National" w:cs="National"/>
                          <w:color w:val="231F20"/>
                          <w:w w:val="105"/>
                          <w:sz w:val="19"/>
                          <w:szCs w:val="19"/>
                        </w:rPr>
                        <w:t>internationally</w:t>
                      </w:r>
                    </w:p>
                    <w:p w14:paraId="11D6D9AF" w14:textId="77777777" w:rsidR="00DA3574" w:rsidRDefault="00DA3574">
                      <w:pPr>
                        <w:spacing w:before="2"/>
                        <w:ind w:left="226" w:right="309"/>
                        <w:jc w:val="both"/>
                        <w:rPr>
                          <w:rFonts w:ascii="National" w:eastAsia="National" w:hAnsi="National" w:cs="National"/>
                          <w:sz w:val="19"/>
                          <w:szCs w:val="19"/>
                        </w:rPr>
                      </w:pPr>
                      <w:r>
                        <w:rPr>
                          <w:rFonts w:ascii="National" w:eastAsia="National" w:hAnsi="National" w:cs="National"/>
                          <w:color w:val="231F20"/>
                          <w:w w:val="105"/>
                          <w:sz w:val="19"/>
                          <w:szCs w:val="19"/>
                        </w:rPr>
                        <w:t>for</w:t>
                      </w:r>
                      <w:r>
                        <w:rPr>
                          <w:rFonts w:ascii="National" w:eastAsia="National" w:hAnsi="National" w:cs="National"/>
                          <w:color w:val="231F20"/>
                          <w:spacing w:val="-6"/>
                          <w:w w:val="105"/>
                          <w:sz w:val="19"/>
                          <w:szCs w:val="19"/>
                        </w:rPr>
                        <w:t xml:space="preserve"> </w:t>
                      </w:r>
                      <w:r>
                        <w:rPr>
                          <w:rFonts w:ascii="National" w:eastAsia="National" w:hAnsi="National" w:cs="National"/>
                          <w:color w:val="231F20"/>
                          <w:w w:val="105"/>
                          <w:sz w:val="19"/>
                          <w:szCs w:val="19"/>
                        </w:rPr>
                        <w:t>its</w:t>
                      </w:r>
                      <w:r>
                        <w:rPr>
                          <w:rFonts w:ascii="National" w:eastAsia="National" w:hAnsi="National" w:cs="National"/>
                          <w:color w:val="231F20"/>
                          <w:spacing w:val="-6"/>
                          <w:w w:val="105"/>
                          <w:sz w:val="19"/>
                          <w:szCs w:val="19"/>
                        </w:rPr>
                        <w:t xml:space="preserve"> </w:t>
                      </w:r>
                      <w:r>
                        <w:rPr>
                          <w:rFonts w:ascii="National" w:eastAsia="National" w:hAnsi="National" w:cs="National"/>
                          <w:color w:val="231F20"/>
                          <w:w w:val="105"/>
                          <w:sz w:val="19"/>
                          <w:szCs w:val="19"/>
                        </w:rPr>
                        <w:t>depth,</w:t>
                      </w:r>
                      <w:r>
                        <w:rPr>
                          <w:rFonts w:ascii="National" w:eastAsia="National" w:hAnsi="National" w:cs="National"/>
                          <w:color w:val="231F20"/>
                          <w:spacing w:val="-6"/>
                          <w:w w:val="105"/>
                          <w:sz w:val="19"/>
                          <w:szCs w:val="19"/>
                        </w:rPr>
                        <w:t xml:space="preserve"> </w:t>
                      </w:r>
                      <w:r>
                        <w:rPr>
                          <w:rFonts w:ascii="National" w:eastAsia="National" w:hAnsi="National" w:cs="National"/>
                          <w:color w:val="231F20"/>
                          <w:w w:val="105"/>
                          <w:sz w:val="19"/>
                          <w:szCs w:val="19"/>
                        </w:rPr>
                        <w:t>breadth</w:t>
                      </w:r>
                      <w:r>
                        <w:rPr>
                          <w:rFonts w:ascii="National" w:eastAsia="National" w:hAnsi="National" w:cs="National"/>
                          <w:color w:val="231F20"/>
                          <w:spacing w:val="-6"/>
                          <w:w w:val="105"/>
                          <w:sz w:val="19"/>
                          <w:szCs w:val="19"/>
                        </w:rPr>
                        <w:t xml:space="preserve"> </w:t>
                      </w:r>
                      <w:r>
                        <w:rPr>
                          <w:rFonts w:ascii="National" w:eastAsia="National" w:hAnsi="National" w:cs="National"/>
                          <w:color w:val="231F20"/>
                          <w:w w:val="105"/>
                          <w:sz w:val="19"/>
                          <w:szCs w:val="19"/>
                        </w:rPr>
                        <w:t>and</w:t>
                      </w:r>
                      <w:r>
                        <w:rPr>
                          <w:rFonts w:ascii="National" w:eastAsia="National" w:hAnsi="National" w:cs="National"/>
                          <w:color w:val="231F20"/>
                          <w:spacing w:val="-6"/>
                          <w:w w:val="105"/>
                          <w:sz w:val="19"/>
                          <w:szCs w:val="19"/>
                        </w:rPr>
                        <w:t xml:space="preserve"> </w:t>
                      </w:r>
                      <w:r>
                        <w:rPr>
                          <w:rFonts w:ascii="National" w:eastAsia="National" w:hAnsi="National" w:cs="National"/>
                          <w:color w:val="231F20"/>
                          <w:w w:val="105"/>
                          <w:sz w:val="19"/>
                          <w:szCs w:val="19"/>
                        </w:rPr>
                        <w:t>collegiality…Victoria</w:t>
                      </w:r>
                      <w:r>
                        <w:rPr>
                          <w:rFonts w:ascii="National" w:eastAsia="National" w:hAnsi="National" w:cs="National"/>
                          <w:color w:val="231F20"/>
                          <w:spacing w:val="-6"/>
                          <w:w w:val="105"/>
                          <w:sz w:val="19"/>
                          <w:szCs w:val="19"/>
                        </w:rPr>
                        <w:t xml:space="preserve"> </w:t>
                      </w:r>
                      <w:r>
                        <w:rPr>
                          <w:rFonts w:ascii="National" w:eastAsia="National" w:hAnsi="National" w:cs="National"/>
                          <w:color w:val="231F20"/>
                          <w:w w:val="105"/>
                          <w:sz w:val="19"/>
                          <w:szCs w:val="19"/>
                        </w:rPr>
                        <w:t>should be very proud to showcase and champion [this] to the world as a model of what is</w:t>
                      </w:r>
                      <w:r>
                        <w:rPr>
                          <w:rFonts w:ascii="National" w:eastAsia="National" w:hAnsi="National" w:cs="National"/>
                          <w:color w:val="231F20"/>
                          <w:spacing w:val="-21"/>
                          <w:w w:val="105"/>
                          <w:sz w:val="19"/>
                          <w:szCs w:val="19"/>
                        </w:rPr>
                        <w:t xml:space="preserve"> </w:t>
                      </w:r>
                      <w:r>
                        <w:rPr>
                          <w:rFonts w:ascii="National" w:eastAsia="National" w:hAnsi="National" w:cs="National"/>
                          <w:color w:val="231F20"/>
                          <w:w w:val="105"/>
                          <w:sz w:val="19"/>
                          <w:szCs w:val="19"/>
                        </w:rPr>
                        <w:t>possible.’</w:t>
                      </w:r>
                    </w:p>
                    <w:p w14:paraId="7A69C3C5" w14:textId="77777777" w:rsidR="00DA3574" w:rsidRDefault="00DA3574">
                      <w:pPr>
                        <w:spacing w:before="58"/>
                        <w:ind w:left="226"/>
                        <w:rPr>
                          <w:rFonts w:ascii="National Light" w:eastAsia="National Light" w:hAnsi="National Light" w:cs="National Light"/>
                          <w:sz w:val="19"/>
                          <w:szCs w:val="19"/>
                        </w:rPr>
                      </w:pPr>
                      <w:r>
                        <w:rPr>
                          <w:rFonts w:ascii="National Light"/>
                          <w:color w:val="231F20"/>
                          <w:w w:val="105"/>
                          <w:sz w:val="19"/>
                        </w:rPr>
                        <w:t>Asialink</w:t>
                      </w:r>
                    </w:p>
                  </w:txbxContent>
                </v:textbox>
              </v:shape>
            </v:group>
            <w10:wrap anchorx="page"/>
          </v:group>
        </w:pict>
      </w:r>
      <w:r w:rsidR="00DA3574">
        <w:rPr>
          <w:rFonts w:ascii="National Light" w:eastAsia="National Light" w:hAnsi="National Light" w:cs="National Light"/>
          <w:color w:val="231F20"/>
          <w:w w:val="105"/>
          <w:sz w:val="19"/>
          <w:szCs w:val="19"/>
        </w:rPr>
        <w:t>Boosting cultural tourism, alongside enhancements to the State’s major events</w:t>
      </w:r>
      <w:r w:rsidR="00DA3574">
        <w:rPr>
          <w:rFonts w:ascii="National Light" w:eastAsia="National Light" w:hAnsi="National Light" w:cs="National Light"/>
          <w:color w:val="231F20"/>
          <w:spacing w:val="-18"/>
          <w:w w:val="105"/>
          <w:sz w:val="19"/>
          <w:szCs w:val="19"/>
        </w:rPr>
        <w:t xml:space="preserve"> </w:t>
      </w:r>
      <w:r w:rsidR="00DA3574">
        <w:rPr>
          <w:rFonts w:ascii="National Light" w:eastAsia="National Light" w:hAnsi="National Light" w:cs="National Light"/>
          <w:color w:val="231F20"/>
          <w:w w:val="105"/>
          <w:sz w:val="19"/>
          <w:szCs w:val="19"/>
        </w:rPr>
        <w:t>landscape.</w:t>
      </w:r>
    </w:p>
    <w:p w14:paraId="78AD40E6" w14:textId="77777777" w:rsidR="008965B8" w:rsidRDefault="008965B8">
      <w:pPr>
        <w:rPr>
          <w:rFonts w:ascii="National Light" w:eastAsia="National Light" w:hAnsi="National Light" w:cs="National Light"/>
          <w:sz w:val="19"/>
          <w:szCs w:val="19"/>
        </w:rPr>
        <w:sectPr w:rsidR="008965B8">
          <w:type w:val="continuous"/>
          <w:pgSz w:w="23820" w:h="16840" w:orient="landscape"/>
          <w:pgMar w:top="760" w:right="740" w:bottom="0" w:left="740" w:header="720" w:footer="720" w:gutter="0"/>
          <w:cols w:num="3" w:space="720" w:equalWidth="0">
            <w:col w:w="10311" w:space="40"/>
            <w:col w:w="6536" w:space="40"/>
            <w:col w:w="5413"/>
          </w:cols>
        </w:sectPr>
      </w:pPr>
    </w:p>
    <w:p w14:paraId="299FA387" w14:textId="77777777" w:rsidR="008965B8" w:rsidRDefault="008965B8">
      <w:pPr>
        <w:rPr>
          <w:rFonts w:ascii="National Light" w:eastAsia="National Light" w:hAnsi="National Light" w:cs="National Light"/>
          <w:sz w:val="20"/>
          <w:szCs w:val="20"/>
        </w:rPr>
      </w:pPr>
    </w:p>
    <w:p w14:paraId="6C514224" w14:textId="77777777" w:rsidR="008965B8" w:rsidRDefault="008965B8">
      <w:pPr>
        <w:rPr>
          <w:rFonts w:ascii="National Light" w:eastAsia="National Light" w:hAnsi="National Light" w:cs="National Light"/>
          <w:sz w:val="20"/>
          <w:szCs w:val="20"/>
        </w:rPr>
      </w:pPr>
    </w:p>
    <w:p w14:paraId="04633F97" w14:textId="77777777" w:rsidR="008965B8" w:rsidRDefault="008965B8">
      <w:pPr>
        <w:rPr>
          <w:rFonts w:ascii="National Light" w:eastAsia="National Light" w:hAnsi="National Light" w:cs="National Light"/>
          <w:sz w:val="20"/>
          <w:szCs w:val="20"/>
        </w:rPr>
      </w:pPr>
    </w:p>
    <w:p w14:paraId="6E8B3588" w14:textId="77777777" w:rsidR="008965B8" w:rsidRDefault="008965B8">
      <w:pPr>
        <w:rPr>
          <w:rFonts w:ascii="National Light" w:eastAsia="National Light" w:hAnsi="National Light" w:cs="National Light"/>
          <w:sz w:val="20"/>
          <w:szCs w:val="20"/>
        </w:rPr>
      </w:pPr>
    </w:p>
    <w:p w14:paraId="6D918CA7" w14:textId="77777777" w:rsidR="008965B8" w:rsidRDefault="008965B8">
      <w:pPr>
        <w:spacing w:before="1"/>
        <w:rPr>
          <w:rFonts w:ascii="National Light" w:eastAsia="National Light" w:hAnsi="National Light" w:cs="National Light"/>
          <w:sz w:val="23"/>
          <w:szCs w:val="23"/>
        </w:rPr>
      </w:pPr>
    </w:p>
    <w:p w14:paraId="03CDD264" w14:textId="77777777" w:rsidR="008965B8" w:rsidRDefault="00A52037">
      <w:pPr>
        <w:spacing w:line="20" w:lineRule="exact"/>
        <w:ind w:left="12013"/>
        <w:rPr>
          <w:rFonts w:ascii="National Light" w:eastAsia="National Light" w:hAnsi="National Light" w:cs="National Light"/>
          <w:sz w:val="2"/>
          <w:szCs w:val="2"/>
        </w:rPr>
      </w:pPr>
      <w:r>
        <w:rPr>
          <w:rFonts w:ascii="National Light" w:eastAsia="National Light" w:hAnsi="National Light" w:cs="National Light"/>
          <w:sz w:val="2"/>
          <w:szCs w:val="2"/>
        </w:rPr>
      </w:r>
      <w:r>
        <w:rPr>
          <w:rFonts w:ascii="National Light" w:eastAsia="National Light" w:hAnsi="National Light" w:cs="National Light"/>
          <w:sz w:val="2"/>
          <w:szCs w:val="2"/>
        </w:rPr>
        <w:pict w14:anchorId="45F53771">
          <v:group id="_x0000_s1100" style="width:510.5pt;height:.25pt;mso-position-horizontal-relative:char;mso-position-vertical-relative:line" coordsize="10210,5">
            <v:group id="_x0000_s1101" style="position:absolute;left:3;top:3;width:10205;height:2" coordorigin="3,3" coordsize="10205,2">
              <v:polyline id="_x0000_s1102" style="position:absolute" points="9,9,10214,9" coordorigin="3,3" coordsize="10205,0" filled="f" strokecolor="#6d6e71" strokeweight=".25pt">
                <v:path arrowok="t"/>
                <o:lock v:ext="edit" verticies="t"/>
              </v:polyline>
            </v:group>
            <w10:wrap type="none"/>
            <w10:anchorlock/>
          </v:group>
        </w:pict>
      </w:r>
    </w:p>
    <w:p w14:paraId="0A0CF337" w14:textId="77777777" w:rsidR="008965B8" w:rsidRDefault="00DA3574">
      <w:pPr>
        <w:spacing w:before="91"/>
        <w:ind w:left="12015"/>
        <w:rPr>
          <w:rFonts w:ascii="National Light" w:eastAsia="National Light" w:hAnsi="National Light" w:cs="National Light"/>
          <w:sz w:val="14"/>
          <w:szCs w:val="14"/>
        </w:rPr>
      </w:pPr>
      <w:r>
        <w:rPr>
          <w:rFonts w:ascii="National Light" w:eastAsia="National Light" w:hAnsi="National Light" w:cs="National Light"/>
          <w:color w:val="6D6E71"/>
          <w:sz w:val="14"/>
          <w:szCs w:val="14"/>
        </w:rPr>
        <w:t>30.</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Screen</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Australia,</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“Drama</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Report</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Production</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of</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feature</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films</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and</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TV</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drama</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in</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Australia</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2014/15”,</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November</w:t>
      </w:r>
      <w:r>
        <w:rPr>
          <w:rFonts w:ascii="National Light" w:eastAsia="National Light" w:hAnsi="National Light" w:cs="National Light"/>
          <w:color w:val="6D6E71"/>
          <w:spacing w:val="4"/>
          <w:sz w:val="14"/>
          <w:szCs w:val="14"/>
        </w:rPr>
        <w:t xml:space="preserve"> </w:t>
      </w:r>
      <w:r>
        <w:rPr>
          <w:rFonts w:ascii="National Light" w:eastAsia="National Light" w:hAnsi="National Light" w:cs="National Light"/>
          <w:color w:val="6D6E71"/>
          <w:sz w:val="14"/>
          <w:szCs w:val="14"/>
        </w:rPr>
        <w:t>2015.</w:t>
      </w:r>
    </w:p>
    <w:p w14:paraId="2DDB30E4" w14:textId="77777777" w:rsidR="008965B8" w:rsidRDefault="008965B8">
      <w:pPr>
        <w:rPr>
          <w:rFonts w:ascii="National Light" w:eastAsia="National Light" w:hAnsi="National Light" w:cs="National Light"/>
          <w:sz w:val="14"/>
          <w:szCs w:val="14"/>
        </w:rPr>
        <w:sectPr w:rsidR="008965B8">
          <w:type w:val="continuous"/>
          <w:pgSz w:w="23820" w:h="16840" w:orient="landscape"/>
          <w:pgMar w:top="760" w:right="740" w:bottom="0" w:left="740" w:header="720" w:footer="720" w:gutter="0"/>
          <w:cols w:space="720"/>
        </w:sectPr>
      </w:pPr>
    </w:p>
    <w:p w14:paraId="4CEF5F3D" w14:textId="77777777" w:rsidR="008965B8" w:rsidRDefault="008965B8">
      <w:pPr>
        <w:rPr>
          <w:rFonts w:ascii="National Light" w:eastAsia="National Light" w:hAnsi="National Light" w:cs="National Light"/>
          <w:sz w:val="20"/>
          <w:szCs w:val="20"/>
        </w:rPr>
      </w:pPr>
    </w:p>
    <w:p w14:paraId="16257AC8" w14:textId="77777777" w:rsidR="008965B8" w:rsidRDefault="008965B8">
      <w:pPr>
        <w:rPr>
          <w:rFonts w:ascii="National Light" w:eastAsia="National Light" w:hAnsi="National Light" w:cs="National Light"/>
          <w:sz w:val="20"/>
          <w:szCs w:val="20"/>
        </w:rPr>
      </w:pPr>
    </w:p>
    <w:p w14:paraId="36E41968" w14:textId="77777777" w:rsidR="008965B8" w:rsidRDefault="008965B8">
      <w:pPr>
        <w:rPr>
          <w:rFonts w:ascii="National Light" w:eastAsia="National Light" w:hAnsi="National Light" w:cs="National Light"/>
          <w:sz w:val="20"/>
          <w:szCs w:val="20"/>
        </w:rPr>
      </w:pPr>
    </w:p>
    <w:p w14:paraId="67AF80F2" w14:textId="77777777" w:rsidR="008965B8" w:rsidRDefault="008965B8">
      <w:pPr>
        <w:rPr>
          <w:rFonts w:ascii="National Light" w:eastAsia="National Light" w:hAnsi="National Light" w:cs="National Light"/>
          <w:sz w:val="20"/>
          <w:szCs w:val="20"/>
        </w:rPr>
      </w:pPr>
    </w:p>
    <w:p w14:paraId="52F2BFC5" w14:textId="77777777" w:rsidR="008965B8" w:rsidRDefault="008965B8">
      <w:pPr>
        <w:rPr>
          <w:rFonts w:ascii="National Light" w:eastAsia="National Light" w:hAnsi="National Light" w:cs="National Light"/>
          <w:sz w:val="20"/>
          <w:szCs w:val="20"/>
        </w:rPr>
      </w:pPr>
    </w:p>
    <w:p w14:paraId="45B3CC12" w14:textId="77777777" w:rsidR="008965B8" w:rsidRDefault="008965B8">
      <w:pPr>
        <w:rPr>
          <w:rFonts w:ascii="National Light" w:eastAsia="National Light" w:hAnsi="National Light" w:cs="National Light"/>
          <w:sz w:val="20"/>
          <w:szCs w:val="20"/>
        </w:rPr>
      </w:pPr>
    </w:p>
    <w:p w14:paraId="1DA8B0C6" w14:textId="77777777" w:rsidR="008965B8" w:rsidRDefault="008965B8">
      <w:pPr>
        <w:rPr>
          <w:rFonts w:ascii="National Light" w:eastAsia="National Light" w:hAnsi="National Light" w:cs="National Light"/>
          <w:sz w:val="20"/>
          <w:szCs w:val="20"/>
        </w:rPr>
      </w:pPr>
    </w:p>
    <w:p w14:paraId="6B92546C" w14:textId="77777777" w:rsidR="008965B8" w:rsidRDefault="00A52037">
      <w:pPr>
        <w:pStyle w:val="Heading1"/>
      </w:pPr>
      <w:r>
        <w:pict w14:anchorId="6B5CC7EF">
          <v:group id="_x0000_s1093" style="position:absolute;left:0;text-align:left;margin-left:736.8pt;margin-top:-84.85pt;width:446.65pt;height:136.1pt;z-index:251676160;mso-position-horizontal-relative:page" coordorigin="14736,-1698" coordsize="8933,2722">
            <v:group id="_x0000_s1098" style="position:absolute;left:14743;top:-1698;width:7972;height:2722" coordorigin="14743,-1698" coordsize="7972,2722">
              <v:shape id="_x0000_s1099" style="position:absolute;left:14743;top:-1698;width:7972;height:2722" coordorigin="14743,-1698" coordsize="7972,2722" path="m17971,-1698l14743,-1698,15164,-322,21195,1023,22714,-640,17971,-1698xe" fillcolor="#cd86b9" stroked="f">
                <v:path arrowok="t"/>
              </v:shape>
            </v:group>
            <v:group id="_x0000_s1096" style="position:absolute;left:19003;top:-1698;width:4666;height:2722" coordorigin="19003,-1698" coordsize="4666,2722">
              <v:shape id="_x0000_s1097" style="position:absolute;left:19003;top:-1698;width:4666;height:2722" coordorigin="19003,-1698" coordsize="4666,2722" path="m23669,-1698l21028,-1698,19003,530,21195,1023,23669,-1698xe" fillcolor="#c356a0" stroked="f">
                <v:path arrowok="t"/>
              </v:shape>
            </v:group>
            <v:group id="_x0000_s1094" style="position:absolute;left:14736;top:-1698;width:2624;height:1869" coordorigin="14736,-1698" coordsize="2624,1869">
              <v:shape id="_x0000_s1095" style="position:absolute;left:14736;top:-1698;width:2624;height:1869" coordorigin="14736,-1698" coordsize="2624,1869" path="m16782,-1698l14736,-1698,15162,-322,17360,171,16782,-1698xe" fillcolor="#64499e" stroked="f">
                <v:path arrowok="t"/>
              </v:shape>
            </v:group>
            <w10:wrap anchorx="page"/>
          </v:group>
        </w:pict>
      </w:r>
      <w:bookmarkStart w:id="3" w:name="_TOC_250001"/>
      <w:r w:rsidR="00DA3574">
        <w:rPr>
          <w:color w:val="0098C4"/>
          <w:spacing w:val="3"/>
        </w:rPr>
        <w:t xml:space="preserve">3. </w:t>
      </w:r>
      <w:r w:rsidR="00DA3574">
        <w:rPr>
          <w:color w:val="0098C4"/>
          <w:spacing w:val="5"/>
        </w:rPr>
        <w:t xml:space="preserve">Action </w:t>
      </w:r>
      <w:r w:rsidR="00DA3574">
        <w:rPr>
          <w:color w:val="0098C4"/>
          <w:spacing w:val="4"/>
        </w:rPr>
        <w:t>and</w:t>
      </w:r>
      <w:r w:rsidR="00DA3574">
        <w:rPr>
          <w:color w:val="0098C4"/>
          <w:spacing w:val="35"/>
        </w:rPr>
        <w:t xml:space="preserve"> </w:t>
      </w:r>
      <w:r w:rsidR="00DA3574">
        <w:rPr>
          <w:color w:val="0098C4"/>
          <w:spacing w:val="5"/>
        </w:rPr>
        <w:t>implementation</w:t>
      </w:r>
      <w:bookmarkEnd w:id="3"/>
    </w:p>
    <w:p w14:paraId="67BDB1C9" w14:textId="77777777" w:rsidR="008965B8" w:rsidRDefault="008965B8">
      <w:pPr>
        <w:rPr>
          <w:rFonts w:ascii="National Medium" w:eastAsia="National Medium" w:hAnsi="National Medium" w:cs="National Medium"/>
          <w:sz w:val="20"/>
          <w:szCs w:val="20"/>
        </w:rPr>
      </w:pPr>
    </w:p>
    <w:p w14:paraId="735A6447" w14:textId="77777777" w:rsidR="008965B8" w:rsidRDefault="008965B8">
      <w:pPr>
        <w:rPr>
          <w:rFonts w:ascii="National Medium" w:eastAsia="National Medium" w:hAnsi="National Medium" w:cs="National Medium"/>
          <w:sz w:val="20"/>
          <w:szCs w:val="20"/>
        </w:rPr>
      </w:pPr>
    </w:p>
    <w:p w14:paraId="6DC5E616" w14:textId="77777777" w:rsidR="008965B8" w:rsidRDefault="008965B8">
      <w:pPr>
        <w:rPr>
          <w:rFonts w:ascii="National Medium" w:eastAsia="National Medium" w:hAnsi="National Medium" w:cs="National Medium"/>
          <w:sz w:val="20"/>
          <w:szCs w:val="20"/>
        </w:rPr>
      </w:pPr>
    </w:p>
    <w:p w14:paraId="5C18C237" w14:textId="77777777" w:rsidR="008965B8" w:rsidRDefault="008965B8">
      <w:pPr>
        <w:rPr>
          <w:rFonts w:ascii="National Medium" w:eastAsia="National Medium" w:hAnsi="National Medium" w:cs="National Medium"/>
          <w:sz w:val="19"/>
          <w:szCs w:val="19"/>
        </w:rPr>
      </w:pPr>
    </w:p>
    <w:p w14:paraId="3CDFAB4C" w14:textId="77777777" w:rsidR="008965B8" w:rsidRDefault="008965B8">
      <w:pPr>
        <w:rPr>
          <w:rFonts w:ascii="National Medium" w:eastAsia="National Medium" w:hAnsi="National Medium" w:cs="National Medium"/>
          <w:sz w:val="19"/>
          <w:szCs w:val="19"/>
        </w:rPr>
        <w:sectPr w:rsidR="008965B8">
          <w:footerReference w:type="default" r:id="rId60"/>
          <w:pgSz w:w="23820" w:h="16840" w:orient="landscape"/>
          <w:pgMar w:top="0" w:right="40" w:bottom="680" w:left="740" w:header="0" w:footer="488" w:gutter="0"/>
          <w:cols w:space="720"/>
        </w:sectPr>
      </w:pPr>
    </w:p>
    <w:p w14:paraId="6BBB4AFD" w14:textId="77777777" w:rsidR="008965B8" w:rsidRDefault="00DA3574">
      <w:pPr>
        <w:pStyle w:val="Heading4"/>
        <w:spacing w:before="73"/>
        <w:ind w:right="-16"/>
      </w:pPr>
      <w:r>
        <w:rPr>
          <w:color w:val="231F20"/>
        </w:rPr>
        <w:lastRenderedPageBreak/>
        <w:t>Government</w:t>
      </w:r>
      <w:r>
        <w:rPr>
          <w:color w:val="231F20"/>
          <w:spacing w:val="31"/>
        </w:rPr>
        <w:t xml:space="preserve"> </w:t>
      </w:r>
      <w:r>
        <w:rPr>
          <w:color w:val="231F20"/>
        </w:rPr>
        <w:t>oversight</w:t>
      </w:r>
    </w:p>
    <w:p w14:paraId="0B38B796" w14:textId="77777777" w:rsidR="008965B8" w:rsidRDefault="00DA3574">
      <w:pPr>
        <w:pStyle w:val="BodyText"/>
        <w:spacing w:before="128"/>
        <w:ind w:right="-16"/>
      </w:pPr>
      <w:r>
        <w:rPr>
          <w:color w:val="231F20"/>
          <w:w w:val="105"/>
        </w:rPr>
        <w:t>The initiatives proposed in this report have been developed as a result of analysis of relevant international policy, the extensive consultation process undertaken in the middle of 2015, and input from the Expert Reference Group. They are based on an assessment of the current conditions affecting the cultural and creative industries in Victoria, recurring consultation themes, and where government intervention is considered likely to make a meaningful difference. Ultimately they have been determined by the Taskforce. The initiatives, implemented effectively and creatively, will support the focus areas set out in the previous chapter, culminating in the achievement of the vision of Victoria as a creative state, and Melbourne as a global</w:t>
      </w:r>
      <w:r>
        <w:rPr>
          <w:color w:val="231F20"/>
          <w:spacing w:val="-18"/>
          <w:w w:val="105"/>
        </w:rPr>
        <w:t xml:space="preserve"> </w:t>
      </w:r>
      <w:r>
        <w:rPr>
          <w:color w:val="231F20"/>
          <w:w w:val="105"/>
        </w:rPr>
        <w:t>city.</w:t>
      </w:r>
    </w:p>
    <w:p w14:paraId="19E7A9B8" w14:textId="77777777" w:rsidR="008965B8" w:rsidRDefault="00DA3574">
      <w:pPr>
        <w:pStyle w:val="BodyText"/>
        <w:spacing w:before="144" w:line="242" w:lineRule="auto"/>
        <w:ind w:right="223"/>
      </w:pPr>
      <w:r>
        <w:rPr>
          <w:color w:val="231F20"/>
          <w:w w:val="105"/>
        </w:rPr>
        <w:t>The Taskforce recognises that the development of this report is only the first step. The Government will need to consider the proposed initiatives – some of which require additional funding. The competition from other parts of Government, all passionate and convinced of the primacy of their own priorities, is</w:t>
      </w:r>
      <w:r>
        <w:rPr>
          <w:color w:val="231F20"/>
          <w:spacing w:val="-4"/>
          <w:w w:val="105"/>
        </w:rPr>
        <w:t xml:space="preserve"> </w:t>
      </w:r>
      <w:r>
        <w:rPr>
          <w:color w:val="231F20"/>
          <w:w w:val="105"/>
        </w:rPr>
        <w:t>fierce.</w:t>
      </w:r>
    </w:p>
    <w:p w14:paraId="6766C278" w14:textId="77777777" w:rsidR="008965B8" w:rsidRDefault="00DA3574">
      <w:pPr>
        <w:pStyle w:val="BodyText"/>
        <w:spacing w:before="141"/>
        <w:ind w:right="78"/>
      </w:pPr>
      <w:r>
        <w:rPr>
          <w:color w:val="231F20"/>
          <w:w w:val="105"/>
        </w:rPr>
        <w:t>With a new agency in Creative Victoria and a new strategy, the Government can position the cultural and creative industries as fundamental to Victoria’s future prosperity. This means recognising them as fundamental to Victoria’s sense of identity and to its claim to having the world’s most liveable city and to being a dynamic creative State. It means recognising them as fundamental to a knowledge-based future where creative skills are amongst the most sustainable and value-adding of</w:t>
      </w:r>
      <w:r>
        <w:rPr>
          <w:color w:val="231F20"/>
          <w:spacing w:val="-10"/>
          <w:w w:val="105"/>
        </w:rPr>
        <w:t xml:space="preserve"> </w:t>
      </w:r>
      <w:r>
        <w:rPr>
          <w:color w:val="231F20"/>
          <w:w w:val="105"/>
        </w:rPr>
        <w:t>all.</w:t>
      </w:r>
    </w:p>
    <w:p w14:paraId="6C3F727F" w14:textId="77777777" w:rsidR="008965B8" w:rsidRDefault="00DA3574">
      <w:pPr>
        <w:pStyle w:val="BodyText"/>
        <w:spacing w:before="144"/>
        <w:ind w:right="-16"/>
      </w:pPr>
      <w:r>
        <w:rPr>
          <w:color w:val="231F20"/>
          <w:w w:val="105"/>
        </w:rPr>
        <w:t>The establishment of a creative industries portfolio is the opportunity for cultural and creative industries to take their rightful place as part of the economic mainstream and</w:t>
      </w:r>
      <w:r>
        <w:rPr>
          <w:color w:val="231F20"/>
          <w:spacing w:val="-12"/>
          <w:w w:val="105"/>
        </w:rPr>
        <w:t xml:space="preserve"> </w:t>
      </w:r>
      <w:r>
        <w:rPr>
          <w:color w:val="231F20"/>
          <w:w w:val="105"/>
        </w:rPr>
        <w:t>as</w:t>
      </w:r>
    </w:p>
    <w:p w14:paraId="59186A78" w14:textId="77777777" w:rsidR="008965B8" w:rsidRDefault="00DA3574">
      <w:pPr>
        <w:pStyle w:val="BodyText"/>
        <w:spacing w:before="2"/>
        <w:ind w:right="-16"/>
      </w:pPr>
      <w:r>
        <w:rPr>
          <w:color w:val="231F20"/>
          <w:w w:val="105"/>
        </w:rPr>
        <w:t>a significant contributor to social policy in addition to their distinctive cultural</w:t>
      </w:r>
      <w:r>
        <w:rPr>
          <w:color w:val="231F20"/>
          <w:spacing w:val="-10"/>
          <w:w w:val="105"/>
        </w:rPr>
        <w:t xml:space="preserve"> </w:t>
      </w:r>
      <w:r>
        <w:rPr>
          <w:color w:val="231F20"/>
          <w:w w:val="105"/>
        </w:rPr>
        <w:t>contribution.</w:t>
      </w:r>
    </w:p>
    <w:p w14:paraId="18B97302" w14:textId="77777777" w:rsidR="008965B8" w:rsidRDefault="00DA3574">
      <w:pPr>
        <w:pStyle w:val="Heading4"/>
        <w:spacing w:before="169"/>
        <w:ind w:right="-16"/>
      </w:pPr>
      <w:r>
        <w:rPr>
          <w:color w:val="231F20"/>
        </w:rPr>
        <w:t>Governance  and implementation</w:t>
      </w:r>
    </w:p>
    <w:p w14:paraId="1D7DDF68" w14:textId="77777777" w:rsidR="008965B8" w:rsidRDefault="00DA3574">
      <w:pPr>
        <w:pStyle w:val="BodyText"/>
        <w:spacing w:before="128"/>
        <w:ind w:right="132"/>
      </w:pPr>
      <w:r>
        <w:rPr>
          <w:color w:val="231F20"/>
          <w:w w:val="105"/>
        </w:rPr>
        <w:t>Even in the event of a successful funding outcome, a challenging but exciting implementation task</w:t>
      </w:r>
      <w:r>
        <w:rPr>
          <w:color w:val="231F20"/>
          <w:spacing w:val="-21"/>
          <w:w w:val="105"/>
        </w:rPr>
        <w:t xml:space="preserve"> </w:t>
      </w:r>
      <w:r>
        <w:rPr>
          <w:color w:val="231F20"/>
          <w:w w:val="105"/>
        </w:rPr>
        <w:t>remains.</w:t>
      </w:r>
    </w:p>
    <w:p w14:paraId="00F05DCB" w14:textId="77777777" w:rsidR="008965B8" w:rsidRDefault="00DA3574">
      <w:pPr>
        <w:pStyle w:val="BodyText"/>
        <w:spacing w:before="2"/>
        <w:ind w:right="-16"/>
      </w:pPr>
      <w:r>
        <w:rPr>
          <w:color w:val="231F20"/>
          <w:w w:val="105"/>
        </w:rPr>
        <w:t>While many of the recommended actions are</w:t>
      </w:r>
      <w:r>
        <w:rPr>
          <w:color w:val="231F20"/>
          <w:spacing w:val="-28"/>
          <w:w w:val="105"/>
        </w:rPr>
        <w:t xml:space="preserve"> </w:t>
      </w:r>
      <w:r>
        <w:rPr>
          <w:color w:val="231F20"/>
          <w:w w:val="105"/>
        </w:rPr>
        <w:t>relatively</w:t>
      </w:r>
    </w:p>
    <w:p w14:paraId="204AF363" w14:textId="77777777" w:rsidR="008965B8" w:rsidRDefault="00DA3574">
      <w:pPr>
        <w:pStyle w:val="BodyText"/>
        <w:spacing w:before="2" w:line="242" w:lineRule="auto"/>
        <w:ind w:right="132"/>
      </w:pPr>
      <w:r>
        <w:rPr>
          <w:color w:val="231F20"/>
          <w:w w:val="105"/>
        </w:rPr>
        <w:t>easy to implement, there are others that necessarily require further investigation, time or significant cost. Some require further analysis and definition before settling on concrete actions. The Taskforce considers this to be an unavoidable consequence of having a modest period of time within which to finalise a report. It is also a reflection of the desirability to think and plan for the longer term and to provide adequate time for actions to be properly scoped and</w:t>
      </w:r>
      <w:r>
        <w:rPr>
          <w:color w:val="231F20"/>
          <w:spacing w:val="-16"/>
          <w:w w:val="105"/>
        </w:rPr>
        <w:t xml:space="preserve"> </w:t>
      </w:r>
      <w:r>
        <w:rPr>
          <w:color w:val="231F20"/>
          <w:w w:val="105"/>
        </w:rPr>
        <w:t>implemented.</w:t>
      </w:r>
    </w:p>
    <w:p w14:paraId="7667F11C" w14:textId="77777777" w:rsidR="008965B8" w:rsidRDefault="00DA3574">
      <w:pPr>
        <w:pStyle w:val="BodyText"/>
        <w:spacing w:before="86" w:line="242" w:lineRule="auto"/>
        <w:ind w:right="92"/>
      </w:pPr>
      <w:r>
        <w:rPr>
          <w:w w:val="105"/>
        </w:rPr>
        <w:br w:type="column"/>
      </w:r>
      <w:r>
        <w:rPr>
          <w:color w:val="231F20"/>
          <w:w w:val="105"/>
        </w:rPr>
        <w:lastRenderedPageBreak/>
        <w:t>There are potential synergies between initiatives (e.g. linking the accelerator initiative with skills and utilising spaces and Government purchasing initiatives) and more connections are likely to be uncovered through implementation planning. In addition, many other parts of Government must be engaged (e.g. the Departments of Education and Training; Health and Human Services; and Justice and Regulation). Implementation will also need to take account of a large range of Government initiatives</w:t>
      </w:r>
      <w:r>
        <w:rPr>
          <w:color w:val="231F20"/>
          <w:spacing w:val="-16"/>
          <w:w w:val="105"/>
        </w:rPr>
        <w:t xml:space="preserve"> </w:t>
      </w:r>
      <w:r>
        <w:rPr>
          <w:color w:val="231F20"/>
          <w:w w:val="105"/>
        </w:rPr>
        <w:t>proposed</w:t>
      </w:r>
      <w:r>
        <w:rPr>
          <w:color w:val="231F20"/>
          <w:spacing w:val="-16"/>
          <w:w w:val="105"/>
        </w:rPr>
        <w:t xml:space="preserve"> </w:t>
      </w:r>
      <w:r>
        <w:rPr>
          <w:color w:val="231F20"/>
          <w:w w:val="105"/>
        </w:rPr>
        <w:t>or</w:t>
      </w:r>
      <w:r>
        <w:rPr>
          <w:color w:val="231F20"/>
          <w:spacing w:val="-16"/>
          <w:w w:val="105"/>
        </w:rPr>
        <w:t xml:space="preserve"> </w:t>
      </w:r>
      <w:r>
        <w:rPr>
          <w:color w:val="231F20"/>
          <w:w w:val="105"/>
        </w:rPr>
        <w:t>being</w:t>
      </w:r>
      <w:r>
        <w:rPr>
          <w:color w:val="231F20"/>
          <w:spacing w:val="-16"/>
          <w:w w:val="105"/>
        </w:rPr>
        <w:t xml:space="preserve"> </w:t>
      </w:r>
      <w:r>
        <w:rPr>
          <w:color w:val="231F20"/>
          <w:w w:val="105"/>
        </w:rPr>
        <w:t>delivered</w:t>
      </w:r>
      <w:r>
        <w:rPr>
          <w:color w:val="231F20"/>
          <w:spacing w:val="-16"/>
          <w:w w:val="105"/>
        </w:rPr>
        <w:t xml:space="preserve"> </w:t>
      </w:r>
      <w:r>
        <w:rPr>
          <w:color w:val="231F20"/>
          <w:w w:val="105"/>
        </w:rPr>
        <w:t>outside</w:t>
      </w:r>
      <w:r>
        <w:rPr>
          <w:color w:val="231F20"/>
          <w:spacing w:val="-16"/>
          <w:w w:val="105"/>
        </w:rPr>
        <w:t xml:space="preserve"> </w:t>
      </w:r>
      <w:r>
        <w:rPr>
          <w:color w:val="231F20"/>
          <w:w w:val="105"/>
        </w:rPr>
        <w:t>Creative</w:t>
      </w:r>
      <w:r>
        <w:rPr>
          <w:color w:val="231F20"/>
          <w:spacing w:val="-16"/>
          <w:w w:val="105"/>
        </w:rPr>
        <w:t xml:space="preserve"> </w:t>
      </w:r>
      <w:r>
        <w:rPr>
          <w:color w:val="231F20"/>
          <w:w w:val="105"/>
        </w:rPr>
        <w:t>Victoria. These can be used to bolster and complement support for the cultural and creative industries, for example under the Future Industries Fund, Premier’s Jobs and Investment Panel and the Startup</w:t>
      </w:r>
      <w:r>
        <w:rPr>
          <w:color w:val="231F20"/>
          <w:spacing w:val="-27"/>
          <w:w w:val="105"/>
        </w:rPr>
        <w:t xml:space="preserve"> </w:t>
      </w:r>
      <w:r>
        <w:rPr>
          <w:color w:val="231F20"/>
          <w:w w:val="105"/>
        </w:rPr>
        <w:t>Initiative.</w:t>
      </w:r>
    </w:p>
    <w:p w14:paraId="0C99A3D7" w14:textId="77777777" w:rsidR="008965B8" w:rsidRDefault="00DA3574">
      <w:pPr>
        <w:pStyle w:val="BodyText"/>
        <w:spacing w:before="141" w:line="242" w:lineRule="auto"/>
        <w:ind w:right="53"/>
      </w:pPr>
      <w:r>
        <w:rPr>
          <w:color w:val="231F20"/>
          <w:spacing w:val="-5"/>
          <w:w w:val="105"/>
        </w:rPr>
        <w:t xml:space="preserve">To </w:t>
      </w:r>
      <w:r>
        <w:rPr>
          <w:color w:val="231F20"/>
          <w:w w:val="105"/>
        </w:rPr>
        <w:t>build momentum in these areas, the Taskforce proposes new governance arrangements that will bring appropriate urgency and expertise to the tasks. The Taskforce recommends the</w:t>
      </w:r>
      <w:r>
        <w:rPr>
          <w:color w:val="231F20"/>
          <w:spacing w:val="-8"/>
          <w:w w:val="105"/>
        </w:rPr>
        <w:t xml:space="preserve"> </w:t>
      </w:r>
      <w:r>
        <w:rPr>
          <w:color w:val="231F20"/>
          <w:w w:val="105"/>
        </w:rPr>
        <w:t>Government:</w:t>
      </w:r>
    </w:p>
    <w:p w14:paraId="7D2F371C" w14:textId="77777777" w:rsidR="008965B8" w:rsidRDefault="00DA3574">
      <w:pPr>
        <w:pStyle w:val="ListParagraph"/>
        <w:numPr>
          <w:ilvl w:val="0"/>
          <w:numId w:val="12"/>
        </w:numPr>
        <w:tabs>
          <w:tab w:val="left" w:pos="280"/>
        </w:tabs>
        <w:spacing w:before="141"/>
        <w:ind w:right="425" w:hanging="169"/>
        <w:rPr>
          <w:rFonts w:ascii="National Light" w:eastAsia="National Light" w:hAnsi="National Light" w:cs="National Light"/>
          <w:sz w:val="19"/>
          <w:szCs w:val="19"/>
        </w:rPr>
      </w:pPr>
      <w:r>
        <w:rPr>
          <w:rFonts w:ascii="National Light"/>
          <w:color w:val="231F20"/>
          <w:w w:val="105"/>
          <w:sz w:val="19"/>
        </w:rPr>
        <w:t>Establish a Creative Industries Council (CIC) for a fixed period (two to three years) to oversee and advise on the investigation and implementation of further strategic work. The council would contain an appropriate mix</w:t>
      </w:r>
      <w:r>
        <w:rPr>
          <w:rFonts w:ascii="National Light"/>
          <w:color w:val="231F20"/>
          <w:spacing w:val="-9"/>
          <w:w w:val="105"/>
          <w:sz w:val="19"/>
        </w:rPr>
        <w:t xml:space="preserve"> </w:t>
      </w:r>
      <w:r>
        <w:rPr>
          <w:rFonts w:ascii="National Light"/>
          <w:color w:val="231F20"/>
          <w:w w:val="105"/>
          <w:sz w:val="19"/>
        </w:rPr>
        <w:t>of</w:t>
      </w:r>
    </w:p>
    <w:p w14:paraId="17621C5E" w14:textId="77777777" w:rsidR="008965B8" w:rsidRDefault="00DA3574">
      <w:pPr>
        <w:pStyle w:val="BodyText"/>
        <w:spacing w:before="2"/>
        <w:ind w:left="279" w:right="94"/>
      </w:pPr>
      <w:r>
        <w:rPr>
          <w:color w:val="231F20"/>
          <w:w w:val="105"/>
        </w:rPr>
        <w:t>experienced, innovative and respected members to meet on a regular basis. It would need to convene separate working groups to look at four or five nominated action areas, reflecting the skills and specialisation needed in each case. Initially, it is thought the CIC could investigate and make recommendations to the Minister that</w:t>
      </w:r>
      <w:r>
        <w:rPr>
          <w:color w:val="231F20"/>
          <w:spacing w:val="-15"/>
          <w:w w:val="105"/>
        </w:rPr>
        <w:t xml:space="preserve"> </w:t>
      </w:r>
      <w:r>
        <w:rPr>
          <w:color w:val="231F20"/>
          <w:w w:val="105"/>
        </w:rPr>
        <w:t>include:</w:t>
      </w:r>
    </w:p>
    <w:p w14:paraId="29E70AE8" w14:textId="77777777" w:rsidR="008965B8" w:rsidRDefault="00DA3574">
      <w:pPr>
        <w:pStyle w:val="ListParagraph"/>
        <w:numPr>
          <w:ilvl w:val="1"/>
          <w:numId w:val="12"/>
        </w:numPr>
        <w:tabs>
          <w:tab w:val="left" w:pos="384"/>
        </w:tabs>
        <w:spacing w:before="87"/>
        <w:ind w:hanging="145"/>
        <w:rPr>
          <w:rFonts w:ascii="National Light" w:eastAsia="National Light" w:hAnsi="National Light" w:cs="National Light"/>
          <w:sz w:val="19"/>
          <w:szCs w:val="19"/>
        </w:rPr>
      </w:pPr>
      <w:r>
        <w:rPr>
          <w:rFonts w:ascii="National Light"/>
          <w:color w:val="231F20"/>
          <w:w w:val="105"/>
          <w:sz w:val="19"/>
        </w:rPr>
        <w:t>A statewide festivals</w:t>
      </w:r>
      <w:r>
        <w:rPr>
          <w:rFonts w:ascii="National Light"/>
          <w:color w:val="231F20"/>
          <w:spacing w:val="-7"/>
          <w:w w:val="105"/>
          <w:sz w:val="19"/>
        </w:rPr>
        <w:t xml:space="preserve"> </w:t>
      </w:r>
      <w:r>
        <w:rPr>
          <w:rFonts w:ascii="National Light"/>
          <w:color w:val="231F20"/>
          <w:w w:val="105"/>
          <w:sz w:val="19"/>
        </w:rPr>
        <w:t>strategy</w:t>
      </w:r>
    </w:p>
    <w:p w14:paraId="1F9A2812" w14:textId="77777777" w:rsidR="008965B8" w:rsidRDefault="00DA3574">
      <w:pPr>
        <w:pStyle w:val="ListParagraph"/>
        <w:numPr>
          <w:ilvl w:val="1"/>
          <w:numId w:val="12"/>
        </w:numPr>
        <w:tabs>
          <w:tab w:val="left" w:pos="384"/>
        </w:tabs>
        <w:spacing w:before="58"/>
        <w:ind w:right="632" w:hanging="145"/>
        <w:jc w:val="both"/>
        <w:rPr>
          <w:rFonts w:ascii="National Light" w:eastAsia="National Light" w:hAnsi="National Light" w:cs="National Light"/>
          <w:sz w:val="19"/>
          <w:szCs w:val="19"/>
        </w:rPr>
      </w:pPr>
      <w:r>
        <w:rPr>
          <w:rFonts w:ascii="National Light"/>
          <w:color w:val="231F20"/>
          <w:w w:val="105"/>
          <w:sz w:val="19"/>
        </w:rPr>
        <w:t>A cultural and creative education in schools plan, to complement the Education State initiative launched in September</w:t>
      </w:r>
      <w:r>
        <w:rPr>
          <w:rFonts w:ascii="National Light"/>
          <w:color w:val="231F20"/>
          <w:spacing w:val="-6"/>
          <w:w w:val="105"/>
          <w:sz w:val="19"/>
        </w:rPr>
        <w:t xml:space="preserve"> </w:t>
      </w:r>
      <w:r>
        <w:rPr>
          <w:rFonts w:ascii="National Light"/>
          <w:color w:val="231F20"/>
          <w:w w:val="105"/>
          <w:sz w:val="19"/>
        </w:rPr>
        <w:t>2015</w:t>
      </w:r>
    </w:p>
    <w:p w14:paraId="78000072" w14:textId="77777777" w:rsidR="008965B8" w:rsidRDefault="00DA3574">
      <w:pPr>
        <w:pStyle w:val="ListParagraph"/>
        <w:numPr>
          <w:ilvl w:val="1"/>
          <w:numId w:val="12"/>
        </w:numPr>
        <w:tabs>
          <w:tab w:val="left" w:pos="384"/>
        </w:tabs>
        <w:spacing w:before="58"/>
        <w:ind w:hanging="145"/>
        <w:rPr>
          <w:rFonts w:ascii="National Light" w:eastAsia="National Light" w:hAnsi="National Light" w:cs="National Light"/>
          <w:sz w:val="19"/>
          <w:szCs w:val="19"/>
        </w:rPr>
      </w:pPr>
      <w:r>
        <w:rPr>
          <w:rFonts w:ascii="National Light"/>
          <w:color w:val="231F20"/>
          <w:w w:val="105"/>
          <w:sz w:val="19"/>
        </w:rPr>
        <w:t>A new strategy and set of initiatives in</w:t>
      </w:r>
      <w:r>
        <w:rPr>
          <w:rFonts w:ascii="National Light"/>
          <w:color w:val="231F20"/>
          <w:spacing w:val="-1"/>
          <w:w w:val="105"/>
          <w:sz w:val="19"/>
        </w:rPr>
        <w:t xml:space="preserve"> </w:t>
      </w:r>
      <w:r>
        <w:rPr>
          <w:rFonts w:ascii="National Light"/>
          <w:color w:val="231F20"/>
          <w:w w:val="105"/>
          <w:sz w:val="19"/>
        </w:rPr>
        <w:t>design</w:t>
      </w:r>
    </w:p>
    <w:p w14:paraId="331E0150" w14:textId="77777777" w:rsidR="008965B8" w:rsidRDefault="00DA3574">
      <w:pPr>
        <w:pStyle w:val="ListParagraph"/>
        <w:numPr>
          <w:ilvl w:val="1"/>
          <w:numId w:val="12"/>
        </w:numPr>
        <w:tabs>
          <w:tab w:val="left" w:pos="384"/>
        </w:tabs>
        <w:spacing w:before="58"/>
        <w:ind w:right="755" w:hanging="145"/>
        <w:rPr>
          <w:rFonts w:ascii="National Light" w:eastAsia="National Light" w:hAnsi="National Light" w:cs="National Light"/>
          <w:sz w:val="19"/>
          <w:szCs w:val="19"/>
        </w:rPr>
      </w:pPr>
      <w:r>
        <w:rPr>
          <w:rFonts w:ascii="National Light"/>
          <w:color w:val="231F20"/>
          <w:w w:val="105"/>
          <w:sz w:val="19"/>
        </w:rPr>
        <w:t>Facilitating access to finance for creative projects/ businesses.</w:t>
      </w:r>
    </w:p>
    <w:p w14:paraId="2125231F" w14:textId="77777777" w:rsidR="008965B8" w:rsidRDefault="00DA3574">
      <w:pPr>
        <w:pStyle w:val="BodyText"/>
        <w:spacing w:before="144"/>
      </w:pPr>
      <w:r>
        <w:rPr>
          <w:color w:val="231F20"/>
          <w:w w:val="105"/>
        </w:rPr>
        <w:t>Working groups could be supported by a Creative Victoria secretariat, including the means to develop business cases and other recommendations where necessary. The working groups could meet around three or four times over a period of six months and make recommendations to the Minister via the</w:t>
      </w:r>
      <w:r>
        <w:rPr>
          <w:color w:val="231F20"/>
          <w:spacing w:val="-18"/>
          <w:w w:val="105"/>
        </w:rPr>
        <w:t xml:space="preserve"> </w:t>
      </w:r>
      <w:r>
        <w:rPr>
          <w:color w:val="231F20"/>
          <w:w w:val="105"/>
        </w:rPr>
        <w:t>CIC.</w:t>
      </w:r>
    </w:p>
    <w:p w14:paraId="28C1138F" w14:textId="77777777" w:rsidR="008965B8" w:rsidRDefault="00DA3574">
      <w:pPr>
        <w:pStyle w:val="ListParagraph"/>
        <w:numPr>
          <w:ilvl w:val="0"/>
          <w:numId w:val="12"/>
        </w:numPr>
        <w:tabs>
          <w:tab w:val="left" w:pos="307"/>
        </w:tabs>
        <w:spacing w:before="144"/>
        <w:ind w:left="306" w:right="233" w:hanging="196"/>
        <w:rPr>
          <w:rFonts w:ascii="National Light" w:eastAsia="National Light" w:hAnsi="National Light" w:cs="National Light"/>
          <w:sz w:val="19"/>
          <w:szCs w:val="19"/>
        </w:rPr>
      </w:pPr>
      <w:r>
        <w:rPr>
          <w:rFonts w:ascii="National Light"/>
          <w:color w:val="231F20"/>
          <w:w w:val="105"/>
          <w:sz w:val="19"/>
        </w:rPr>
        <w:t>Put in place a framework for public reporting of progress in implementation of its strategy and actions on an annual basis.</w:t>
      </w:r>
    </w:p>
    <w:p w14:paraId="121830BD" w14:textId="77777777" w:rsidR="008965B8" w:rsidRDefault="00DA3574">
      <w:pPr>
        <w:pStyle w:val="BodyText"/>
        <w:spacing w:before="144"/>
        <w:ind w:right="129"/>
        <w:jc w:val="both"/>
      </w:pPr>
      <w:r>
        <w:rPr>
          <w:color w:val="231F20"/>
          <w:w w:val="105"/>
        </w:rPr>
        <w:t>The remainder of this chapter sets out the initiatives that have been developed to deliver on the five focus areas identified in this</w:t>
      </w:r>
      <w:r>
        <w:rPr>
          <w:color w:val="231F20"/>
          <w:spacing w:val="-4"/>
          <w:w w:val="105"/>
        </w:rPr>
        <w:t xml:space="preserve"> </w:t>
      </w:r>
      <w:r>
        <w:rPr>
          <w:color w:val="231F20"/>
          <w:w w:val="105"/>
        </w:rPr>
        <w:t>report.</w:t>
      </w:r>
    </w:p>
    <w:p w14:paraId="451289B1" w14:textId="77777777" w:rsidR="008965B8" w:rsidRDefault="008F3E0A">
      <w:pPr>
        <w:pStyle w:val="ListParagraph"/>
        <w:numPr>
          <w:ilvl w:val="1"/>
          <w:numId w:val="11"/>
        </w:numPr>
        <w:tabs>
          <w:tab w:val="left" w:pos="478"/>
        </w:tabs>
        <w:spacing w:before="84"/>
        <w:ind w:hanging="418"/>
        <w:rPr>
          <w:rFonts w:ascii="Arial" w:eastAsia="Arial" w:hAnsi="Arial" w:cs="Arial"/>
          <w:color w:val="64499E"/>
          <w:sz w:val="19"/>
          <w:szCs w:val="19"/>
        </w:rPr>
      </w:pPr>
      <w:r>
        <w:rPr>
          <w:rFonts w:ascii="Arial"/>
          <w:color w:val="64499E"/>
          <w:spacing w:val="11"/>
          <w:w w:val="150"/>
          <w:sz w:val="19"/>
        </w:rPr>
        <w:br w:type="column"/>
      </w:r>
      <w:r>
        <w:rPr>
          <w:rFonts w:ascii="Arial"/>
          <w:color w:val="64499E"/>
          <w:spacing w:val="11"/>
          <w:w w:val="150"/>
          <w:sz w:val="19"/>
        </w:rPr>
        <w:lastRenderedPageBreak/>
        <w:t>Bac</w:t>
      </w:r>
      <w:r w:rsidR="00DA3574">
        <w:rPr>
          <w:rFonts w:ascii="Arial"/>
          <w:color w:val="64499E"/>
          <w:spacing w:val="11"/>
          <w:w w:val="150"/>
          <w:sz w:val="19"/>
        </w:rPr>
        <w:t xml:space="preserve">king </w:t>
      </w:r>
      <w:r w:rsidR="00DA3574">
        <w:rPr>
          <w:rFonts w:ascii="Arial"/>
          <w:color w:val="64499E"/>
          <w:spacing w:val="9"/>
          <w:w w:val="150"/>
          <w:sz w:val="19"/>
        </w:rPr>
        <w:t>Creative</w:t>
      </w:r>
      <w:r w:rsidR="00DA3574">
        <w:rPr>
          <w:rFonts w:ascii="Arial"/>
          <w:color w:val="64499E"/>
          <w:spacing w:val="-10"/>
          <w:w w:val="150"/>
          <w:sz w:val="19"/>
        </w:rPr>
        <w:t xml:space="preserve"> </w:t>
      </w:r>
      <w:r w:rsidR="00DA3574">
        <w:rPr>
          <w:rFonts w:ascii="Arial"/>
          <w:color w:val="64499E"/>
          <w:spacing w:val="7"/>
          <w:w w:val="155"/>
          <w:sz w:val="19"/>
        </w:rPr>
        <w:t>talent</w:t>
      </w:r>
      <w:r w:rsidR="00DA3574">
        <w:rPr>
          <w:rFonts w:ascii="Arial"/>
          <w:color w:val="64499E"/>
          <w:spacing w:val="-34"/>
          <w:sz w:val="19"/>
        </w:rPr>
        <w:t xml:space="preserve"> </w:t>
      </w:r>
    </w:p>
    <w:p w14:paraId="73392CA1" w14:textId="77777777" w:rsidR="008965B8" w:rsidRDefault="00DA3574">
      <w:pPr>
        <w:pStyle w:val="BodyText"/>
        <w:spacing w:before="160" w:line="242" w:lineRule="auto"/>
      </w:pPr>
      <w:r>
        <w:rPr>
          <w:color w:val="231F20"/>
          <w:w w:val="105"/>
        </w:rPr>
        <w:t>The Taskforce recommends a suite of initiatives that will grow and nurture creative excellence across the creative industries by supporting emerging and established talent and major new work at a scale not currently supported and that will have lasting impact. Additional targeted support is recommended for creative practitioners at different stages of their development through training, mentoring, professional development or partnership opportunities. The</w:t>
      </w:r>
      <w:r>
        <w:rPr>
          <w:color w:val="231F20"/>
          <w:spacing w:val="-17"/>
          <w:w w:val="105"/>
        </w:rPr>
        <w:t xml:space="preserve"> </w:t>
      </w:r>
      <w:r>
        <w:rPr>
          <w:color w:val="231F20"/>
          <w:w w:val="105"/>
        </w:rPr>
        <w:t>stimulation</w:t>
      </w:r>
    </w:p>
    <w:p w14:paraId="73721AD1" w14:textId="77777777" w:rsidR="008965B8" w:rsidRDefault="00DA3574">
      <w:pPr>
        <w:pStyle w:val="BodyText"/>
        <w:spacing w:before="0"/>
      </w:pPr>
      <w:r>
        <w:rPr>
          <w:color w:val="231F20"/>
          <w:w w:val="105"/>
        </w:rPr>
        <w:t>of greater levels of collaboration across the local community and between local and global talent is also</w:t>
      </w:r>
      <w:r>
        <w:rPr>
          <w:color w:val="231F20"/>
          <w:spacing w:val="-12"/>
          <w:w w:val="105"/>
        </w:rPr>
        <w:t xml:space="preserve"> </w:t>
      </w:r>
      <w:r>
        <w:rPr>
          <w:color w:val="231F20"/>
          <w:w w:val="105"/>
        </w:rPr>
        <w:t>proposed.</w:t>
      </w:r>
    </w:p>
    <w:p w14:paraId="7B7BA75A" w14:textId="77777777" w:rsidR="008965B8" w:rsidRDefault="00DA3574">
      <w:pPr>
        <w:pStyle w:val="BodyText"/>
        <w:spacing w:before="144"/>
      </w:pPr>
      <w:r>
        <w:rPr>
          <w:color w:val="231F20"/>
          <w:w w:val="105"/>
        </w:rPr>
        <w:t>In</w:t>
      </w:r>
      <w:r>
        <w:rPr>
          <w:color w:val="231F20"/>
          <w:spacing w:val="-10"/>
          <w:w w:val="105"/>
        </w:rPr>
        <w:t xml:space="preserve"> </w:t>
      </w:r>
      <w:r>
        <w:rPr>
          <w:color w:val="231F20"/>
          <w:w w:val="105"/>
        </w:rPr>
        <w:t>particular,</w:t>
      </w:r>
      <w:r>
        <w:rPr>
          <w:color w:val="231F20"/>
          <w:spacing w:val="-10"/>
          <w:w w:val="105"/>
        </w:rPr>
        <w:t xml:space="preserve"> </w:t>
      </w:r>
      <w:r>
        <w:rPr>
          <w:color w:val="231F20"/>
          <w:w w:val="105"/>
        </w:rPr>
        <w:t>the</w:t>
      </w:r>
      <w:r>
        <w:rPr>
          <w:color w:val="231F20"/>
          <w:spacing w:val="-10"/>
          <w:w w:val="105"/>
        </w:rPr>
        <w:t xml:space="preserve"> </w:t>
      </w:r>
      <w:r>
        <w:rPr>
          <w:color w:val="231F20"/>
          <w:w w:val="105"/>
        </w:rPr>
        <w:t>Taskforce</w:t>
      </w:r>
      <w:r>
        <w:rPr>
          <w:color w:val="231F20"/>
          <w:spacing w:val="-10"/>
          <w:w w:val="105"/>
        </w:rPr>
        <w:t xml:space="preserve"> </w:t>
      </w:r>
      <w:r>
        <w:rPr>
          <w:color w:val="231F20"/>
          <w:w w:val="105"/>
        </w:rPr>
        <w:t>recommends:</w:t>
      </w:r>
    </w:p>
    <w:p w14:paraId="51D02965" w14:textId="77777777" w:rsidR="008965B8" w:rsidRDefault="00DA3574">
      <w:pPr>
        <w:pStyle w:val="ListParagraph"/>
        <w:numPr>
          <w:ilvl w:val="0"/>
          <w:numId w:val="12"/>
        </w:numPr>
        <w:tabs>
          <w:tab w:val="left" w:pos="301"/>
        </w:tabs>
        <w:spacing w:before="87"/>
        <w:ind w:left="300" w:right="421" w:hanging="190"/>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Establishing a “Creators Fund” – a program that provides artists and creative practitioners with fellowships of significant value to sustain their careers at key points in their careers, to develop their practice and their capacity to connect with organisations and opportunities overseas. Grants could support both established and emerging practitioners of any age from anywhere in the</w:t>
      </w:r>
      <w:r>
        <w:rPr>
          <w:rFonts w:ascii="National Light" w:eastAsia="National Light" w:hAnsi="National Light" w:cs="National Light"/>
          <w:color w:val="231F20"/>
          <w:spacing w:val="-14"/>
          <w:w w:val="105"/>
          <w:sz w:val="19"/>
          <w:szCs w:val="19"/>
        </w:rPr>
        <w:t xml:space="preserve"> </w:t>
      </w:r>
      <w:r>
        <w:rPr>
          <w:rFonts w:ascii="National Light" w:eastAsia="National Light" w:hAnsi="National Light" w:cs="National Light"/>
          <w:color w:val="231F20"/>
          <w:w w:val="105"/>
          <w:sz w:val="19"/>
          <w:szCs w:val="19"/>
        </w:rPr>
        <w:t>State.</w:t>
      </w:r>
    </w:p>
    <w:p w14:paraId="39D0F1B7" w14:textId="77777777" w:rsidR="008965B8" w:rsidRDefault="00DA3574">
      <w:pPr>
        <w:pStyle w:val="ListParagraph"/>
        <w:numPr>
          <w:ilvl w:val="0"/>
          <w:numId w:val="12"/>
        </w:numPr>
        <w:tabs>
          <w:tab w:val="left" w:pos="320"/>
        </w:tabs>
        <w:spacing w:before="87"/>
        <w:ind w:left="319" w:right="420" w:hanging="209"/>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Establishing a Commissioning Fund – to fund or commission specific Victorian landmark works from across a broad range of disciplines, for example, music, theatre, sculpture, dance, writing, visual arts, which are intended for public performance, exhibition or distribution, including in regional</w:t>
      </w:r>
      <w:r>
        <w:rPr>
          <w:rFonts w:ascii="National Light" w:eastAsia="National Light" w:hAnsi="National Light" w:cs="National Light"/>
          <w:color w:val="231F20"/>
          <w:spacing w:val="-10"/>
          <w:w w:val="105"/>
          <w:sz w:val="19"/>
          <w:szCs w:val="19"/>
        </w:rPr>
        <w:t xml:space="preserve"> </w:t>
      </w:r>
      <w:r>
        <w:rPr>
          <w:rFonts w:ascii="National Light" w:eastAsia="National Light" w:hAnsi="National Light" w:cs="National Light"/>
          <w:color w:val="231F20"/>
          <w:w w:val="105"/>
          <w:sz w:val="19"/>
          <w:szCs w:val="19"/>
        </w:rPr>
        <w:t>locations.</w:t>
      </w:r>
    </w:p>
    <w:p w14:paraId="1FD5D425" w14:textId="77777777" w:rsidR="008965B8" w:rsidRDefault="00DA3574">
      <w:pPr>
        <w:pStyle w:val="BodyText"/>
        <w:spacing w:before="2"/>
        <w:ind w:left="319" w:right="318"/>
      </w:pPr>
      <w:r>
        <w:rPr>
          <w:color w:val="231F20"/>
          <w:w w:val="105"/>
        </w:rPr>
        <w:t>This could be designed, like previous successful models, to support the specific work as well as the organisation hosting</w:t>
      </w:r>
      <w:r>
        <w:rPr>
          <w:color w:val="231F20"/>
          <w:spacing w:val="-3"/>
          <w:w w:val="105"/>
        </w:rPr>
        <w:t xml:space="preserve"> </w:t>
      </w:r>
      <w:r>
        <w:rPr>
          <w:color w:val="231F20"/>
          <w:w w:val="105"/>
        </w:rPr>
        <w:t>it.</w:t>
      </w:r>
    </w:p>
    <w:p w14:paraId="69386109" w14:textId="77777777" w:rsidR="008965B8" w:rsidRDefault="00DA3574">
      <w:pPr>
        <w:pStyle w:val="BodyText"/>
        <w:spacing w:before="144" w:line="242" w:lineRule="auto"/>
        <w:ind w:right="723"/>
      </w:pPr>
      <w:r>
        <w:rPr>
          <w:color w:val="231F20"/>
          <w:w w:val="105"/>
        </w:rPr>
        <w:t>In both cases, partnerships with the philanthropic sector or others, such as local government, should be</w:t>
      </w:r>
      <w:r>
        <w:rPr>
          <w:color w:val="231F20"/>
          <w:spacing w:val="-6"/>
          <w:w w:val="105"/>
        </w:rPr>
        <w:t xml:space="preserve"> </w:t>
      </w:r>
      <w:r>
        <w:rPr>
          <w:color w:val="231F20"/>
          <w:w w:val="105"/>
        </w:rPr>
        <w:t>pursued.</w:t>
      </w:r>
    </w:p>
    <w:p w14:paraId="32EF8F0E" w14:textId="77777777" w:rsidR="008965B8" w:rsidRDefault="00DA3574">
      <w:pPr>
        <w:pStyle w:val="ListParagraph"/>
        <w:numPr>
          <w:ilvl w:val="0"/>
          <w:numId w:val="12"/>
        </w:numPr>
        <w:tabs>
          <w:tab w:val="left" w:pos="307"/>
        </w:tabs>
        <w:spacing w:before="84"/>
        <w:ind w:left="306" w:right="575" w:hanging="196"/>
        <w:rPr>
          <w:rFonts w:ascii="National Light" w:eastAsia="National Light" w:hAnsi="National Light" w:cs="National Light"/>
          <w:sz w:val="19"/>
          <w:szCs w:val="19"/>
        </w:rPr>
      </w:pPr>
      <w:r>
        <w:rPr>
          <w:rFonts w:ascii="National Light"/>
          <w:color w:val="231F20"/>
          <w:w w:val="105"/>
          <w:sz w:val="19"/>
        </w:rPr>
        <w:t>Supporting the work and career development of emerging and established creative talent through access to training, mentoring, professional development or partnership opportunities. This initiative should pay particular, but not exclusive, attention to those who are under-represented, such as practitioners with a disability and Indigenous and multicultural</w:t>
      </w:r>
      <w:r>
        <w:rPr>
          <w:rFonts w:ascii="National Light"/>
          <w:color w:val="231F20"/>
          <w:spacing w:val="-15"/>
          <w:w w:val="105"/>
          <w:sz w:val="19"/>
        </w:rPr>
        <w:t xml:space="preserve"> </w:t>
      </w:r>
      <w:r>
        <w:rPr>
          <w:rFonts w:ascii="National Light"/>
          <w:color w:val="231F20"/>
          <w:w w:val="105"/>
          <w:sz w:val="19"/>
        </w:rPr>
        <w:t>practitioners.</w:t>
      </w:r>
    </w:p>
    <w:p w14:paraId="2B4FDE6F" w14:textId="77777777" w:rsidR="008965B8" w:rsidRDefault="00DA3574">
      <w:pPr>
        <w:pStyle w:val="ListParagraph"/>
        <w:numPr>
          <w:ilvl w:val="0"/>
          <w:numId w:val="12"/>
        </w:numPr>
        <w:tabs>
          <w:tab w:val="left" w:pos="308"/>
        </w:tabs>
        <w:spacing w:before="87"/>
        <w:ind w:left="307" w:right="524" w:hanging="197"/>
        <w:rPr>
          <w:rFonts w:ascii="National Light" w:eastAsia="National Light" w:hAnsi="National Light" w:cs="National Light"/>
          <w:sz w:val="19"/>
          <w:szCs w:val="19"/>
        </w:rPr>
      </w:pPr>
      <w:r>
        <w:rPr>
          <w:rFonts w:ascii="National Light"/>
          <w:color w:val="231F20"/>
          <w:w w:val="105"/>
          <w:sz w:val="19"/>
        </w:rPr>
        <w:t>Supporting</w:t>
      </w:r>
      <w:r>
        <w:rPr>
          <w:rFonts w:ascii="National Light"/>
          <w:color w:val="231F20"/>
          <w:spacing w:val="-20"/>
          <w:w w:val="105"/>
          <w:sz w:val="19"/>
        </w:rPr>
        <w:t xml:space="preserve"> </w:t>
      </w:r>
      <w:r>
        <w:rPr>
          <w:rFonts w:ascii="National Light"/>
          <w:color w:val="231F20"/>
          <w:w w:val="105"/>
          <w:sz w:val="19"/>
        </w:rPr>
        <w:t>more</w:t>
      </w:r>
      <w:r>
        <w:rPr>
          <w:rFonts w:ascii="National Light"/>
          <w:color w:val="231F20"/>
          <w:spacing w:val="-20"/>
          <w:w w:val="105"/>
          <w:sz w:val="19"/>
        </w:rPr>
        <w:t xml:space="preserve"> </w:t>
      </w:r>
      <w:r>
        <w:rPr>
          <w:rFonts w:ascii="National Light"/>
          <w:color w:val="231F20"/>
          <w:w w:val="105"/>
          <w:sz w:val="19"/>
        </w:rPr>
        <w:t>residencies</w:t>
      </w:r>
      <w:r>
        <w:rPr>
          <w:rFonts w:ascii="National Light"/>
          <w:color w:val="231F20"/>
          <w:spacing w:val="-20"/>
          <w:w w:val="105"/>
          <w:sz w:val="19"/>
        </w:rPr>
        <w:t xml:space="preserve"> </w:t>
      </w:r>
      <w:r>
        <w:rPr>
          <w:rFonts w:ascii="National Light"/>
          <w:color w:val="231F20"/>
          <w:w w:val="105"/>
          <w:sz w:val="19"/>
        </w:rPr>
        <w:t>for</w:t>
      </w:r>
      <w:r>
        <w:rPr>
          <w:rFonts w:ascii="National Light"/>
          <w:color w:val="231F20"/>
          <w:spacing w:val="-20"/>
          <w:w w:val="105"/>
          <w:sz w:val="19"/>
        </w:rPr>
        <w:t xml:space="preserve"> </w:t>
      </w:r>
      <w:r>
        <w:rPr>
          <w:rFonts w:ascii="National Light"/>
          <w:color w:val="231F20"/>
          <w:w w:val="105"/>
          <w:sz w:val="19"/>
        </w:rPr>
        <w:t>creative</w:t>
      </w:r>
      <w:r>
        <w:rPr>
          <w:rFonts w:ascii="National Light"/>
          <w:color w:val="231F20"/>
          <w:spacing w:val="-20"/>
          <w:w w:val="105"/>
          <w:sz w:val="19"/>
        </w:rPr>
        <w:t xml:space="preserve"> </w:t>
      </w:r>
      <w:r>
        <w:rPr>
          <w:rFonts w:ascii="National Light"/>
          <w:color w:val="231F20"/>
          <w:w w:val="105"/>
          <w:sz w:val="19"/>
        </w:rPr>
        <w:t>practitioners to give them time out in a range of settings to create work. Residencies provide creative practitioners with time and different settings for a range of reasons: at times</w:t>
      </w:r>
      <w:r>
        <w:rPr>
          <w:rFonts w:ascii="National Light"/>
          <w:color w:val="231F20"/>
          <w:spacing w:val="-14"/>
          <w:w w:val="105"/>
          <w:sz w:val="19"/>
        </w:rPr>
        <w:t xml:space="preserve"> </w:t>
      </w:r>
      <w:r>
        <w:rPr>
          <w:rFonts w:ascii="National Light"/>
          <w:color w:val="231F20"/>
          <w:w w:val="105"/>
          <w:sz w:val="19"/>
        </w:rPr>
        <w:t>to</w:t>
      </w:r>
      <w:r>
        <w:rPr>
          <w:rFonts w:ascii="National Light"/>
          <w:color w:val="231F20"/>
          <w:spacing w:val="-14"/>
          <w:w w:val="105"/>
          <w:sz w:val="19"/>
        </w:rPr>
        <w:t xml:space="preserve"> </w:t>
      </w:r>
      <w:r>
        <w:rPr>
          <w:rFonts w:ascii="National Light"/>
          <w:color w:val="231F20"/>
          <w:w w:val="105"/>
          <w:sz w:val="19"/>
        </w:rPr>
        <w:t>undertake</w:t>
      </w:r>
      <w:r>
        <w:rPr>
          <w:rFonts w:ascii="National Light"/>
          <w:color w:val="231F20"/>
          <w:spacing w:val="-14"/>
          <w:w w:val="105"/>
          <w:sz w:val="19"/>
        </w:rPr>
        <w:t xml:space="preserve"> </w:t>
      </w:r>
      <w:r>
        <w:rPr>
          <w:rFonts w:ascii="National Light"/>
          <w:color w:val="231F20"/>
          <w:w w:val="105"/>
          <w:sz w:val="19"/>
        </w:rPr>
        <w:t>research</w:t>
      </w:r>
      <w:r>
        <w:rPr>
          <w:rFonts w:ascii="National Light"/>
          <w:color w:val="231F20"/>
          <w:spacing w:val="-14"/>
          <w:w w:val="105"/>
          <w:sz w:val="19"/>
        </w:rPr>
        <w:t xml:space="preserve"> </w:t>
      </w:r>
      <w:r>
        <w:rPr>
          <w:rFonts w:ascii="National Light"/>
          <w:color w:val="231F20"/>
          <w:w w:val="105"/>
          <w:sz w:val="19"/>
        </w:rPr>
        <w:t>and</w:t>
      </w:r>
      <w:r>
        <w:rPr>
          <w:rFonts w:ascii="National Light"/>
          <w:color w:val="231F20"/>
          <w:spacing w:val="-14"/>
          <w:w w:val="105"/>
          <w:sz w:val="19"/>
        </w:rPr>
        <w:t xml:space="preserve"> </w:t>
      </w:r>
      <w:r>
        <w:rPr>
          <w:rFonts w:ascii="National Light"/>
          <w:color w:val="231F20"/>
          <w:w w:val="105"/>
          <w:sz w:val="19"/>
        </w:rPr>
        <w:t>experiment</w:t>
      </w:r>
      <w:r>
        <w:rPr>
          <w:rFonts w:ascii="National Light"/>
          <w:color w:val="231F20"/>
          <w:spacing w:val="-14"/>
          <w:w w:val="105"/>
          <w:sz w:val="19"/>
        </w:rPr>
        <w:t xml:space="preserve"> </w:t>
      </w:r>
      <w:r>
        <w:rPr>
          <w:rFonts w:ascii="National Light"/>
          <w:color w:val="231F20"/>
          <w:w w:val="105"/>
          <w:sz w:val="19"/>
        </w:rPr>
        <w:t>with</w:t>
      </w:r>
      <w:r>
        <w:rPr>
          <w:rFonts w:ascii="National Light"/>
          <w:color w:val="231F20"/>
          <w:spacing w:val="-14"/>
          <w:w w:val="105"/>
          <w:sz w:val="19"/>
        </w:rPr>
        <w:t xml:space="preserve"> </w:t>
      </w:r>
      <w:r>
        <w:rPr>
          <w:rFonts w:ascii="National Light"/>
          <w:color w:val="231F20"/>
          <w:w w:val="105"/>
          <w:sz w:val="19"/>
        </w:rPr>
        <w:t>new</w:t>
      </w:r>
    </w:p>
    <w:p w14:paraId="321513B4" w14:textId="77777777" w:rsidR="008965B8" w:rsidRDefault="00DA3574">
      <w:pPr>
        <w:spacing w:before="2"/>
        <w:rPr>
          <w:rFonts w:ascii="National Light" w:eastAsia="National Light" w:hAnsi="National Light" w:cs="National Light"/>
          <w:sz w:val="9"/>
          <w:szCs w:val="9"/>
        </w:rPr>
      </w:pPr>
      <w:r>
        <w:br w:type="column"/>
      </w:r>
    </w:p>
    <w:p w14:paraId="6DA1AFE3" w14:textId="77777777" w:rsidR="008965B8" w:rsidRDefault="00A52037">
      <w:pPr>
        <w:ind w:left="110"/>
        <w:rPr>
          <w:rFonts w:ascii="National Light" w:eastAsia="National Light" w:hAnsi="National Light" w:cs="National Light"/>
          <w:sz w:val="20"/>
          <w:szCs w:val="20"/>
        </w:rPr>
      </w:pPr>
      <w:r>
        <w:rPr>
          <w:rFonts w:ascii="National Light" w:eastAsia="National Light" w:hAnsi="National Light" w:cs="National Light"/>
          <w:sz w:val="20"/>
          <w:szCs w:val="20"/>
        </w:rPr>
      </w:r>
      <w:r>
        <w:rPr>
          <w:rFonts w:ascii="National Light" w:eastAsia="National Light" w:hAnsi="National Light" w:cs="National Light"/>
          <w:sz w:val="20"/>
          <w:szCs w:val="20"/>
        </w:rPr>
        <w:pict w14:anchorId="7C4004FB">
          <v:group id="_x0000_s1087" style="width:246.8pt;height:307.6pt;mso-position-horizontal-relative:char;mso-position-vertical-relative:line" coordsize="4936,6152">
            <v:group id="_x0000_s1091" style="position:absolute;width:4936;height:6152" coordsize="4936,6152">
              <v:shape id="_x0000_s1092" style="position:absolute;width:4936;height:6152" coordsize="4936,6152" path="m0,6151l4935,6151,4935,,,,,6151xe" fillcolor="#ded9ec" stroked="f">
                <v:path arrowok="t"/>
              </v:shape>
            </v:group>
            <v:group id="_x0000_s1088" style="position:absolute;width:4933;height:71" coordsize="4933,71">
              <v:shape id="_x0000_s1090" style="position:absolute;width:4933;height:71" coordsize="4933,71" path="m0,71l4932,71,4932,,,,,71xe" fillcolor="#64499e" stroked="f">
                <v:path arrowok="t"/>
              </v:shape>
              <v:shape id="_x0000_s1089" type="#_x0000_t202" style="position:absolute;top:35;width:4936;height:6116" filled="f" stroked="f">
                <v:textbox inset="0,0,0,0">
                  <w:txbxContent>
                    <w:p w14:paraId="782805A3" w14:textId="77777777" w:rsidR="00DA3574" w:rsidRDefault="00DA3574">
                      <w:pPr>
                        <w:spacing w:before="6"/>
                        <w:rPr>
                          <w:rFonts w:ascii="National Light" w:eastAsia="National Light" w:hAnsi="National Light" w:cs="National Light"/>
                          <w:sz w:val="18"/>
                          <w:szCs w:val="18"/>
                        </w:rPr>
                      </w:pPr>
                    </w:p>
                    <w:p w14:paraId="326D4264" w14:textId="77777777" w:rsidR="00DA3574" w:rsidRDefault="008F3E0A">
                      <w:pPr>
                        <w:ind w:left="283"/>
                        <w:rPr>
                          <w:rFonts w:ascii="Arial" w:eastAsia="Arial" w:hAnsi="Arial" w:cs="Arial"/>
                          <w:sz w:val="19"/>
                          <w:szCs w:val="19"/>
                        </w:rPr>
                      </w:pPr>
                      <w:r>
                        <w:rPr>
                          <w:rFonts w:ascii="Arial"/>
                          <w:color w:val="231F20"/>
                          <w:spacing w:val="8"/>
                          <w:w w:val="145"/>
                          <w:sz w:val="19"/>
                        </w:rPr>
                        <w:t>th</w:t>
                      </w:r>
                      <w:r w:rsidR="00DA3574">
                        <w:rPr>
                          <w:rFonts w:ascii="Arial"/>
                          <w:color w:val="231F20"/>
                          <w:spacing w:val="8"/>
                          <w:w w:val="145"/>
                          <w:sz w:val="19"/>
                        </w:rPr>
                        <w:t>e</w:t>
                      </w:r>
                      <w:r w:rsidR="00DA3574">
                        <w:rPr>
                          <w:rFonts w:ascii="Arial"/>
                          <w:color w:val="231F20"/>
                          <w:spacing w:val="53"/>
                          <w:w w:val="145"/>
                          <w:sz w:val="19"/>
                        </w:rPr>
                        <w:t xml:space="preserve"> </w:t>
                      </w:r>
                      <w:r w:rsidR="00DA3574">
                        <w:rPr>
                          <w:rFonts w:ascii="Arial"/>
                          <w:color w:val="231F20"/>
                          <w:spacing w:val="10"/>
                          <w:w w:val="145"/>
                          <w:sz w:val="19"/>
                        </w:rPr>
                        <w:t>studio</w:t>
                      </w:r>
                      <w:r w:rsidR="00DA3574">
                        <w:rPr>
                          <w:rFonts w:ascii="Arial"/>
                          <w:color w:val="231F20"/>
                          <w:spacing w:val="-34"/>
                          <w:sz w:val="19"/>
                        </w:rPr>
                        <w:t xml:space="preserve"> </w:t>
                      </w:r>
                    </w:p>
                    <w:p w14:paraId="2498B9B1" w14:textId="77777777" w:rsidR="00DA3574" w:rsidRDefault="00DA3574">
                      <w:pPr>
                        <w:spacing w:before="160"/>
                        <w:ind w:left="283" w:right="474"/>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Britain’s National Theatre incubates creative dreams in the Studio, leveraging risk for great reward. Since</w:t>
                      </w:r>
                      <w:r>
                        <w:rPr>
                          <w:rFonts w:ascii="National Light" w:eastAsia="National Light" w:hAnsi="National Light" w:cs="National Light"/>
                          <w:color w:val="231F20"/>
                          <w:spacing w:val="-20"/>
                          <w:w w:val="105"/>
                          <w:sz w:val="19"/>
                          <w:szCs w:val="19"/>
                        </w:rPr>
                        <w:t xml:space="preserve"> </w:t>
                      </w:r>
                      <w:r>
                        <w:rPr>
                          <w:rFonts w:ascii="National Light" w:eastAsia="National Light" w:hAnsi="National Light" w:cs="National Light"/>
                          <w:color w:val="231F20"/>
                          <w:w w:val="105"/>
                          <w:sz w:val="19"/>
                          <w:szCs w:val="19"/>
                        </w:rPr>
                        <w:t>its</w:t>
                      </w:r>
                    </w:p>
                    <w:p w14:paraId="12187A18" w14:textId="77777777" w:rsidR="00DA3574" w:rsidRDefault="00DA3574">
                      <w:pPr>
                        <w:spacing w:before="2"/>
                        <w:ind w:left="283" w:right="452"/>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foundation in 1984, the Studio has played a vital role in developing work for the National Theatre’s</w:t>
                      </w:r>
                      <w:r>
                        <w:rPr>
                          <w:rFonts w:ascii="National Light" w:eastAsia="National Light" w:hAnsi="National Light" w:cs="National Light"/>
                          <w:color w:val="231F20"/>
                          <w:spacing w:val="-25"/>
                          <w:w w:val="105"/>
                          <w:sz w:val="19"/>
                          <w:szCs w:val="19"/>
                        </w:rPr>
                        <w:t xml:space="preserve"> </w:t>
                      </w:r>
                      <w:r>
                        <w:rPr>
                          <w:rFonts w:ascii="National Light" w:eastAsia="National Light" w:hAnsi="National Light" w:cs="National Light"/>
                          <w:color w:val="231F20"/>
                          <w:w w:val="105"/>
                          <w:sz w:val="19"/>
                          <w:szCs w:val="19"/>
                        </w:rPr>
                        <w:t>stages.</w:t>
                      </w:r>
                    </w:p>
                    <w:p w14:paraId="5010A670" w14:textId="77777777" w:rsidR="00DA3574" w:rsidRDefault="00DA3574">
                      <w:pPr>
                        <w:spacing w:before="144"/>
                        <w:ind w:left="283" w:right="329"/>
                        <w:rPr>
                          <w:rFonts w:ascii="National Light" w:eastAsia="National Light" w:hAnsi="National Light" w:cs="National Light"/>
                          <w:sz w:val="19"/>
                          <w:szCs w:val="19"/>
                        </w:rPr>
                      </w:pPr>
                      <w:r>
                        <w:rPr>
                          <w:rFonts w:ascii="National Light"/>
                          <w:color w:val="231F20"/>
                          <w:w w:val="105"/>
                          <w:sz w:val="19"/>
                        </w:rPr>
                        <w:t>Located in Waterloo, the Studio provides a workspace outside the confines of the rehearsal room where writers, actors and practitioners of all kinds can explore, experiment and devise new work free</w:t>
                      </w:r>
                      <w:r>
                        <w:rPr>
                          <w:rFonts w:ascii="National Light"/>
                          <w:color w:val="231F20"/>
                          <w:spacing w:val="-18"/>
                          <w:w w:val="105"/>
                          <w:sz w:val="19"/>
                        </w:rPr>
                        <w:t xml:space="preserve"> </w:t>
                      </w:r>
                      <w:r>
                        <w:rPr>
                          <w:rFonts w:ascii="National Light"/>
                          <w:color w:val="231F20"/>
                          <w:w w:val="105"/>
                          <w:sz w:val="19"/>
                        </w:rPr>
                        <w:t>from</w:t>
                      </w:r>
                    </w:p>
                    <w:p w14:paraId="29CDE79D" w14:textId="77777777" w:rsidR="00DA3574" w:rsidRDefault="00DA3574">
                      <w:pPr>
                        <w:spacing w:before="2"/>
                        <w:ind w:left="283"/>
                        <w:rPr>
                          <w:rFonts w:ascii="National Light" w:eastAsia="National Light" w:hAnsi="National Light" w:cs="National Light"/>
                          <w:sz w:val="19"/>
                          <w:szCs w:val="19"/>
                        </w:rPr>
                      </w:pPr>
                      <w:r>
                        <w:rPr>
                          <w:rFonts w:ascii="National Light"/>
                          <w:color w:val="231F20"/>
                          <w:w w:val="105"/>
                          <w:sz w:val="19"/>
                        </w:rPr>
                        <w:t>the pressure of public</w:t>
                      </w:r>
                      <w:r>
                        <w:rPr>
                          <w:rFonts w:ascii="National Light"/>
                          <w:color w:val="231F20"/>
                          <w:spacing w:val="-16"/>
                          <w:w w:val="105"/>
                          <w:sz w:val="19"/>
                        </w:rPr>
                        <w:t xml:space="preserve"> </w:t>
                      </w:r>
                      <w:r>
                        <w:rPr>
                          <w:rFonts w:ascii="National Light"/>
                          <w:color w:val="231F20"/>
                          <w:w w:val="105"/>
                          <w:sz w:val="19"/>
                        </w:rPr>
                        <w:t>performance.</w:t>
                      </w:r>
                    </w:p>
                    <w:p w14:paraId="5B3B2C1A" w14:textId="77777777" w:rsidR="00DA3574" w:rsidRDefault="00DA3574">
                      <w:pPr>
                        <w:spacing w:before="144"/>
                        <w:ind w:left="283" w:right="294"/>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 xml:space="preserve">In 2006, development sessions took place in the Studio around a script for </w:t>
                      </w:r>
                      <w:r>
                        <w:rPr>
                          <w:rFonts w:ascii="National Light" w:eastAsia="National Light" w:hAnsi="National Light" w:cs="National Light"/>
                          <w:i/>
                          <w:color w:val="231F20"/>
                          <w:w w:val="105"/>
                          <w:sz w:val="19"/>
                          <w:szCs w:val="19"/>
                        </w:rPr>
                        <w:t xml:space="preserve">War Horse. </w:t>
                      </w:r>
                      <w:r>
                        <w:rPr>
                          <w:rFonts w:ascii="National Light" w:eastAsia="National Light" w:hAnsi="National Light" w:cs="National Light"/>
                          <w:color w:val="231F20"/>
                          <w:w w:val="105"/>
                          <w:sz w:val="19"/>
                          <w:szCs w:val="19"/>
                        </w:rPr>
                        <w:t>Initially tested with actors playing the titular character, it was in the Studio that producers decided to develop a relationship with South Africa’s</w:t>
                      </w:r>
                      <w:r>
                        <w:rPr>
                          <w:rFonts w:ascii="National Light" w:eastAsia="National Light" w:hAnsi="National Light" w:cs="National Light"/>
                          <w:color w:val="231F20"/>
                          <w:spacing w:val="-13"/>
                          <w:w w:val="105"/>
                          <w:sz w:val="19"/>
                          <w:szCs w:val="19"/>
                        </w:rPr>
                        <w:t xml:space="preserve"> </w:t>
                      </w:r>
                      <w:r>
                        <w:rPr>
                          <w:rFonts w:ascii="National Light" w:eastAsia="National Light" w:hAnsi="National Light" w:cs="National Light"/>
                          <w:color w:val="231F20"/>
                          <w:w w:val="105"/>
                          <w:sz w:val="19"/>
                          <w:szCs w:val="19"/>
                        </w:rPr>
                        <w:t>Handspring</w:t>
                      </w:r>
                      <w:r>
                        <w:rPr>
                          <w:rFonts w:ascii="National Light" w:eastAsia="National Light" w:hAnsi="National Light" w:cs="National Light"/>
                          <w:color w:val="231F20"/>
                          <w:spacing w:val="-13"/>
                          <w:w w:val="105"/>
                          <w:sz w:val="19"/>
                          <w:szCs w:val="19"/>
                        </w:rPr>
                        <w:t xml:space="preserve"> </w:t>
                      </w:r>
                      <w:r>
                        <w:rPr>
                          <w:rFonts w:ascii="National Light" w:eastAsia="National Light" w:hAnsi="National Light" w:cs="National Light"/>
                          <w:color w:val="231F20"/>
                          <w:w w:val="105"/>
                          <w:sz w:val="19"/>
                          <w:szCs w:val="19"/>
                        </w:rPr>
                        <w:t>Puppet</w:t>
                      </w:r>
                      <w:r>
                        <w:rPr>
                          <w:rFonts w:ascii="National Light" w:eastAsia="National Light" w:hAnsi="National Light" w:cs="National Light"/>
                          <w:color w:val="231F20"/>
                          <w:spacing w:val="-13"/>
                          <w:w w:val="105"/>
                          <w:sz w:val="19"/>
                          <w:szCs w:val="19"/>
                        </w:rPr>
                        <w:t xml:space="preserve"> </w:t>
                      </w:r>
                      <w:r>
                        <w:rPr>
                          <w:rFonts w:ascii="National Light" w:eastAsia="National Light" w:hAnsi="National Light" w:cs="National Light"/>
                          <w:color w:val="231F20"/>
                          <w:w w:val="105"/>
                          <w:sz w:val="19"/>
                          <w:szCs w:val="19"/>
                        </w:rPr>
                        <w:t>Company.</w:t>
                      </w:r>
                    </w:p>
                    <w:p w14:paraId="0817D8E2" w14:textId="77777777" w:rsidR="00DA3574" w:rsidRDefault="00DA3574">
                      <w:pPr>
                        <w:spacing w:before="144"/>
                        <w:ind w:left="283" w:right="566"/>
                        <w:rPr>
                          <w:rFonts w:ascii="National Light" w:eastAsia="National Light" w:hAnsi="National Light" w:cs="National Light"/>
                          <w:sz w:val="19"/>
                          <w:szCs w:val="19"/>
                        </w:rPr>
                      </w:pPr>
                      <w:r>
                        <w:rPr>
                          <w:rFonts w:ascii="National Light" w:eastAsia="National Light" w:hAnsi="National Light" w:cs="National Light"/>
                          <w:i/>
                          <w:color w:val="231F20"/>
                          <w:w w:val="105"/>
                          <w:sz w:val="19"/>
                          <w:szCs w:val="19"/>
                        </w:rPr>
                        <w:t xml:space="preserve">War Horse </w:t>
                      </w:r>
                      <w:r>
                        <w:rPr>
                          <w:rFonts w:ascii="National Light" w:eastAsia="National Light" w:hAnsi="National Light" w:cs="National Light"/>
                          <w:color w:val="231F20"/>
                          <w:w w:val="105"/>
                          <w:sz w:val="19"/>
                          <w:szCs w:val="19"/>
                        </w:rPr>
                        <w:t xml:space="preserve">debuted on the National Theatre stage in 2007 and moved to the West End in 2009. Dubbed ‘the theatrical event of the decade’ by </w:t>
                      </w:r>
                      <w:r>
                        <w:rPr>
                          <w:rFonts w:ascii="National Light" w:eastAsia="National Light" w:hAnsi="National Light" w:cs="National Light"/>
                          <w:i/>
                          <w:color w:val="231F20"/>
                          <w:w w:val="105"/>
                          <w:sz w:val="19"/>
                          <w:szCs w:val="19"/>
                        </w:rPr>
                        <w:t>The Times,</w:t>
                      </w:r>
                      <w:r>
                        <w:rPr>
                          <w:rFonts w:ascii="National Light" w:eastAsia="National Light" w:hAnsi="National Light" w:cs="National Light"/>
                          <w:i/>
                          <w:color w:val="231F20"/>
                          <w:spacing w:val="-6"/>
                          <w:w w:val="105"/>
                          <w:sz w:val="19"/>
                          <w:szCs w:val="19"/>
                        </w:rPr>
                        <w:t xml:space="preserve"> </w:t>
                      </w:r>
                      <w:r>
                        <w:rPr>
                          <w:rFonts w:ascii="National Light" w:eastAsia="National Light" w:hAnsi="National Light" w:cs="National Light"/>
                          <w:color w:val="231F20"/>
                          <w:w w:val="105"/>
                          <w:sz w:val="19"/>
                          <w:szCs w:val="19"/>
                        </w:rPr>
                        <w:t>the</w:t>
                      </w:r>
                    </w:p>
                    <w:p w14:paraId="15E81E1C" w14:textId="77777777" w:rsidR="00DA3574" w:rsidRDefault="00DA3574">
                      <w:pPr>
                        <w:spacing w:before="2"/>
                        <w:ind w:left="283" w:right="326"/>
                        <w:rPr>
                          <w:rFonts w:ascii="National Light" w:eastAsia="National Light" w:hAnsi="National Light" w:cs="National Light"/>
                          <w:sz w:val="19"/>
                          <w:szCs w:val="19"/>
                        </w:rPr>
                      </w:pPr>
                      <w:r>
                        <w:rPr>
                          <w:rFonts w:ascii="National Light"/>
                          <w:color w:val="231F20"/>
                          <w:w w:val="105"/>
                          <w:sz w:val="19"/>
                        </w:rPr>
                        <w:t xml:space="preserve">production later went to Broadway where it received five </w:t>
                      </w:r>
                      <w:r>
                        <w:rPr>
                          <w:rFonts w:ascii="National Light"/>
                          <w:color w:val="231F20"/>
                          <w:spacing w:val="-3"/>
                          <w:w w:val="105"/>
                          <w:sz w:val="19"/>
                        </w:rPr>
                        <w:t xml:space="preserve">Tony </w:t>
                      </w:r>
                      <w:r>
                        <w:rPr>
                          <w:rFonts w:ascii="National Light"/>
                          <w:color w:val="231F20"/>
                          <w:w w:val="105"/>
                          <w:sz w:val="19"/>
                        </w:rPr>
                        <w:t xml:space="preserve">Awards. Still finding new audiences internationally, </w:t>
                      </w:r>
                      <w:r>
                        <w:rPr>
                          <w:rFonts w:ascii="National Light"/>
                          <w:i/>
                          <w:color w:val="231F20"/>
                          <w:w w:val="105"/>
                          <w:sz w:val="19"/>
                        </w:rPr>
                        <w:t xml:space="preserve">War Horse </w:t>
                      </w:r>
                      <w:r>
                        <w:rPr>
                          <w:rFonts w:ascii="National Light"/>
                          <w:color w:val="231F20"/>
                          <w:w w:val="105"/>
                          <w:sz w:val="19"/>
                        </w:rPr>
                        <w:t>welcomed its millionth audience member in 2011.</w:t>
                      </w:r>
                    </w:p>
                  </w:txbxContent>
                </v:textbox>
              </v:shape>
            </v:group>
            <w10:wrap type="none"/>
            <w10:anchorlock/>
          </v:group>
        </w:pict>
      </w:r>
    </w:p>
    <w:p w14:paraId="6EE58CF3" w14:textId="77777777" w:rsidR="008965B8" w:rsidRDefault="008965B8">
      <w:pPr>
        <w:rPr>
          <w:rFonts w:ascii="National Light" w:eastAsia="National Light" w:hAnsi="National Light" w:cs="National Light"/>
          <w:sz w:val="20"/>
          <w:szCs w:val="20"/>
        </w:rPr>
      </w:pPr>
    </w:p>
    <w:p w14:paraId="775D3F49" w14:textId="77777777" w:rsidR="008965B8" w:rsidRDefault="008965B8">
      <w:pPr>
        <w:spacing w:before="6"/>
        <w:rPr>
          <w:rFonts w:ascii="National Light" w:eastAsia="National Light" w:hAnsi="National Light" w:cs="National Light"/>
          <w:sz w:val="16"/>
          <w:szCs w:val="16"/>
        </w:rPr>
      </w:pPr>
    </w:p>
    <w:p w14:paraId="4F51BAD8" w14:textId="77777777" w:rsidR="008965B8" w:rsidRDefault="00DA3574">
      <w:pPr>
        <w:pStyle w:val="BodyText"/>
        <w:spacing w:before="0"/>
        <w:ind w:left="307" w:right="1544"/>
      </w:pPr>
      <w:r>
        <w:rPr>
          <w:color w:val="231F20"/>
          <w:w w:val="105"/>
        </w:rPr>
        <w:t>directions,</w:t>
      </w:r>
      <w:r>
        <w:rPr>
          <w:color w:val="231F20"/>
          <w:spacing w:val="-14"/>
          <w:w w:val="105"/>
        </w:rPr>
        <w:t xml:space="preserve"> </w:t>
      </w:r>
      <w:r>
        <w:rPr>
          <w:color w:val="231F20"/>
          <w:w w:val="105"/>
        </w:rPr>
        <w:t>at</w:t>
      </w:r>
      <w:r>
        <w:rPr>
          <w:color w:val="231F20"/>
          <w:spacing w:val="-14"/>
          <w:w w:val="105"/>
        </w:rPr>
        <w:t xml:space="preserve"> </w:t>
      </w:r>
      <w:r>
        <w:rPr>
          <w:color w:val="231F20"/>
          <w:w w:val="105"/>
        </w:rPr>
        <w:t>others</w:t>
      </w:r>
      <w:r>
        <w:rPr>
          <w:color w:val="231F20"/>
          <w:spacing w:val="-14"/>
          <w:w w:val="105"/>
        </w:rPr>
        <w:t xml:space="preserve"> </w:t>
      </w:r>
      <w:r>
        <w:rPr>
          <w:color w:val="231F20"/>
          <w:w w:val="105"/>
        </w:rPr>
        <w:t>to</w:t>
      </w:r>
      <w:r>
        <w:rPr>
          <w:color w:val="231F20"/>
          <w:spacing w:val="-14"/>
          <w:w w:val="105"/>
        </w:rPr>
        <w:t xml:space="preserve"> </w:t>
      </w:r>
      <w:r>
        <w:rPr>
          <w:color w:val="231F20"/>
          <w:w w:val="105"/>
        </w:rPr>
        <w:t>try</w:t>
      </w:r>
      <w:r>
        <w:rPr>
          <w:color w:val="231F20"/>
          <w:spacing w:val="-14"/>
          <w:w w:val="105"/>
        </w:rPr>
        <w:t xml:space="preserve"> </w:t>
      </w:r>
      <w:r>
        <w:rPr>
          <w:color w:val="231F20"/>
          <w:w w:val="105"/>
        </w:rPr>
        <w:t>new</w:t>
      </w:r>
      <w:r>
        <w:rPr>
          <w:color w:val="231F20"/>
          <w:spacing w:val="-14"/>
          <w:w w:val="105"/>
        </w:rPr>
        <w:t xml:space="preserve"> </w:t>
      </w:r>
      <w:r>
        <w:rPr>
          <w:color w:val="231F20"/>
          <w:w w:val="105"/>
        </w:rPr>
        <w:t>collaborations.</w:t>
      </w:r>
    </w:p>
    <w:p w14:paraId="0D79DCE5" w14:textId="77777777" w:rsidR="008965B8" w:rsidRDefault="00DA3574">
      <w:pPr>
        <w:pStyle w:val="BodyText"/>
        <w:spacing w:before="3"/>
        <w:ind w:left="307" w:right="1544"/>
        <w:rPr>
          <w:sz w:val="11"/>
          <w:szCs w:val="11"/>
        </w:rPr>
      </w:pPr>
      <w:r>
        <w:rPr>
          <w:color w:val="231F20"/>
          <w:w w:val="105"/>
        </w:rPr>
        <w:t>They</w:t>
      </w:r>
      <w:r>
        <w:rPr>
          <w:color w:val="231F20"/>
          <w:spacing w:val="-13"/>
          <w:w w:val="105"/>
        </w:rPr>
        <w:t xml:space="preserve"> </w:t>
      </w:r>
      <w:r>
        <w:rPr>
          <w:color w:val="231F20"/>
          <w:w w:val="105"/>
        </w:rPr>
        <w:t>frequently</w:t>
      </w:r>
      <w:r>
        <w:rPr>
          <w:color w:val="231F20"/>
          <w:spacing w:val="-13"/>
          <w:w w:val="105"/>
        </w:rPr>
        <w:t xml:space="preserve"> </w:t>
      </w:r>
      <w:r>
        <w:rPr>
          <w:color w:val="231F20"/>
          <w:w w:val="105"/>
        </w:rPr>
        <w:t>entail</w:t>
      </w:r>
      <w:r>
        <w:rPr>
          <w:color w:val="231F20"/>
          <w:spacing w:val="-13"/>
          <w:w w:val="105"/>
        </w:rPr>
        <w:t xml:space="preserve"> </w:t>
      </w:r>
      <w:r>
        <w:rPr>
          <w:color w:val="231F20"/>
          <w:w w:val="105"/>
        </w:rPr>
        <w:t>renewal</w:t>
      </w:r>
      <w:r>
        <w:rPr>
          <w:color w:val="231F20"/>
          <w:spacing w:val="-13"/>
          <w:w w:val="105"/>
        </w:rPr>
        <w:t xml:space="preserve"> </w:t>
      </w:r>
      <w:r>
        <w:rPr>
          <w:color w:val="231F20"/>
          <w:w w:val="105"/>
        </w:rPr>
        <w:t>and</w:t>
      </w:r>
      <w:r>
        <w:rPr>
          <w:color w:val="231F20"/>
          <w:spacing w:val="-13"/>
          <w:w w:val="105"/>
        </w:rPr>
        <w:t xml:space="preserve"> </w:t>
      </w:r>
      <w:r>
        <w:rPr>
          <w:color w:val="231F20"/>
          <w:w w:val="105"/>
        </w:rPr>
        <w:t>experimentation. These should operate in both metropolitan and regional</w:t>
      </w:r>
      <w:r>
        <w:rPr>
          <w:color w:val="231F20"/>
          <w:spacing w:val="-13"/>
          <w:w w:val="105"/>
        </w:rPr>
        <w:t xml:space="preserve"> </w:t>
      </w:r>
      <w:r>
        <w:rPr>
          <w:color w:val="231F20"/>
          <w:w w:val="105"/>
        </w:rPr>
        <w:t>areas</w:t>
      </w:r>
      <w:r>
        <w:rPr>
          <w:color w:val="231F20"/>
          <w:spacing w:val="-13"/>
          <w:w w:val="105"/>
        </w:rPr>
        <w:t xml:space="preserve"> </w:t>
      </w:r>
      <w:r>
        <w:rPr>
          <w:color w:val="231F20"/>
          <w:w w:val="105"/>
        </w:rPr>
        <w:t>and</w:t>
      </w:r>
      <w:r>
        <w:rPr>
          <w:color w:val="231F20"/>
          <w:spacing w:val="-13"/>
          <w:w w:val="105"/>
        </w:rPr>
        <w:t xml:space="preserve"> </w:t>
      </w:r>
      <w:r>
        <w:rPr>
          <w:color w:val="231F20"/>
          <w:w w:val="105"/>
        </w:rPr>
        <w:t>could</w:t>
      </w:r>
      <w:r>
        <w:rPr>
          <w:color w:val="231F20"/>
          <w:spacing w:val="-13"/>
          <w:w w:val="105"/>
        </w:rPr>
        <w:t xml:space="preserve"> </w:t>
      </w:r>
      <w:r>
        <w:rPr>
          <w:color w:val="231F20"/>
          <w:w w:val="105"/>
        </w:rPr>
        <w:t>make</w:t>
      </w:r>
      <w:r>
        <w:rPr>
          <w:color w:val="231F20"/>
          <w:spacing w:val="-13"/>
          <w:w w:val="105"/>
        </w:rPr>
        <w:t xml:space="preserve"> </w:t>
      </w:r>
      <w:r>
        <w:rPr>
          <w:color w:val="231F20"/>
          <w:w w:val="105"/>
        </w:rPr>
        <w:t>use</w:t>
      </w:r>
      <w:r>
        <w:rPr>
          <w:color w:val="231F20"/>
          <w:spacing w:val="-13"/>
          <w:w w:val="105"/>
        </w:rPr>
        <w:t xml:space="preserve"> </w:t>
      </w:r>
      <w:r>
        <w:rPr>
          <w:color w:val="231F20"/>
          <w:w w:val="105"/>
        </w:rPr>
        <w:t>of</w:t>
      </w:r>
      <w:r>
        <w:rPr>
          <w:color w:val="231F20"/>
          <w:spacing w:val="-13"/>
          <w:w w:val="105"/>
        </w:rPr>
        <w:t xml:space="preserve"> </w:t>
      </w:r>
      <w:r>
        <w:rPr>
          <w:color w:val="231F20"/>
          <w:w w:val="105"/>
        </w:rPr>
        <w:t>existing</w:t>
      </w:r>
      <w:r>
        <w:rPr>
          <w:color w:val="231F20"/>
          <w:spacing w:val="-13"/>
          <w:w w:val="105"/>
        </w:rPr>
        <w:t xml:space="preserve"> </w:t>
      </w:r>
      <w:r>
        <w:rPr>
          <w:color w:val="231F20"/>
          <w:w w:val="105"/>
        </w:rPr>
        <w:t>centres of activity, for example at Collingwood arts precinct and</w:t>
      </w:r>
      <w:r>
        <w:rPr>
          <w:color w:val="231F20"/>
          <w:spacing w:val="-18"/>
          <w:w w:val="105"/>
        </w:rPr>
        <w:t xml:space="preserve"> </w:t>
      </w:r>
      <w:r>
        <w:rPr>
          <w:color w:val="231F20"/>
          <w:w w:val="105"/>
        </w:rPr>
        <w:t>through</w:t>
      </w:r>
      <w:r>
        <w:rPr>
          <w:color w:val="231F20"/>
          <w:spacing w:val="-18"/>
          <w:w w:val="105"/>
        </w:rPr>
        <w:t xml:space="preserve"> </w:t>
      </w:r>
      <w:r>
        <w:rPr>
          <w:color w:val="231F20"/>
          <w:w w:val="105"/>
        </w:rPr>
        <w:t>municipal</w:t>
      </w:r>
      <w:r>
        <w:rPr>
          <w:color w:val="231F20"/>
          <w:spacing w:val="-18"/>
          <w:w w:val="105"/>
        </w:rPr>
        <w:t xml:space="preserve"> </w:t>
      </w:r>
      <w:r>
        <w:rPr>
          <w:color w:val="231F20"/>
          <w:w w:val="105"/>
        </w:rPr>
        <w:t>councils.</w:t>
      </w:r>
      <w:r>
        <w:rPr>
          <w:color w:val="231F20"/>
          <w:w w:val="105"/>
          <w:position w:val="6"/>
          <w:sz w:val="11"/>
        </w:rPr>
        <w:t>31</w:t>
      </w:r>
    </w:p>
    <w:p w14:paraId="171BEA4D" w14:textId="77777777" w:rsidR="008965B8" w:rsidRDefault="00DA3574">
      <w:pPr>
        <w:pStyle w:val="ListParagraph"/>
        <w:numPr>
          <w:ilvl w:val="0"/>
          <w:numId w:val="12"/>
        </w:numPr>
        <w:tabs>
          <w:tab w:val="left" w:pos="293"/>
        </w:tabs>
        <w:spacing w:before="87"/>
        <w:ind w:left="292" w:right="1462" w:hanging="182"/>
        <w:rPr>
          <w:rFonts w:ascii="National Light" w:eastAsia="National Light" w:hAnsi="National Light" w:cs="National Light"/>
          <w:sz w:val="19"/>
          <w:szCs w:val="19"/>
        </w:rPr>
      </w:pPr>
      <w:r>
        <w:rPr>
          <w:rFonts w:ascii="National Light"/>
          <w:color w:val="231F20"/>
          <w:w w:val="105"/>
          <w:sz w:val="19"/>
        </w:rPr>
        <w:t>Linking local and global talent through a VESKI-style</w:t>
      </w:r>
      <w:r>
        <w:rPr>
          <w:rFonts w:ascii="National Light"/>
          <w:color w:val="231F20"/>
          <w:w w:val="105"/>
          <w:position w:val="7"/>
          <w:sz w:val="11"/>
        </w:rPr>
        <w:t xml:space="preserve">32 </w:t>
      </w:r>
      <w:r>
        <w:rPr>
          <w:rFonts w:ascii="National Light"/>
          <w:color w:val="231F20"/>
          <w:w w:val="105"/>
          <w:sz w:val="19"/>
        </w:rPr>
        <w:t>model to broker and fund fellowships to undertake substantial collaborations with local practitioners within and across disciplines. Fellowships would be awarded to world-leading practitioners who may be based in Victoria, ex-pats brought back to Victoria or international</w:t>
      </w:r>
      <w:r>
        <w:rPr>
          <w:rFonts w:ascii="National Light"/>
          <w:color w:val="231F20"/>
          <w:spacing w:val="-8"/>
          <w:w w:val="105"/>
          <w:sz w:val="19"/>
        </w:rPr>
        <w:t xml:space="preserve"> </w:t>
      </w:r>
      <w:r>
        <w:rPr>
          <w:rFonts w:ascii="National Light"/>
          <w:color w:val="231F20"/>
          <w:w w:val="105"/>
          <w:sz w:val="19"/>
        </w:rPr>
        <w:t>visitors.</w:t>
      </w:r>
    </w:p>
    <w:p w14:paraId="24F84CCA" w14:textId="77777777" w:rsidR="008965B8" w:rsidRDefault="008965B8">
      <w:pPr>
        <w:rPr>
          <w:rFonts w:ascii="National Light" w:eastAsia="National Light" w:hAnsi="National Light" w:cs="National Light"/>
          <w:sz w:val="19"/>
          <w:szCs w:val="19"/>
        </w:rPr>
        <w:sectPr w:rsidR="008965B8">
          <w:type w:val="continuous"/>
          <w:pgSz w:w="23820" w:h="16840" w:orient="landscape"/>
          <w:pgMar w:top="760" w:right="40" w:bottom="0" w:left="740" w:header="720" w:footer="720" w:gutter="0"/>
          <w:cols w:num="4" w:space="720" w:equalWidth="0">
            <w:col w:w="5012" w:space="261"/>
            <w:col w:w="5009" w:space="1624"/>
            <w:col w:w="4882" w:space="390"/>
            <w:col w:w="5862"/>
          </w:cols>
        </w:sectPr>
      </w:pPr>
    </w:p>
    <w:p w14:paraId="64A6996D" w14:textId="77777777" w:rsidR="008965B8" w:rsidRDefault="008965B8">
      <w:pPr>
        <w:spacing w:before="1"/>
        <w:rPr>
          <w:rFonts w:ascii="National Light" w:eastAsia="National Light" w:hAnsi="National Light" w:cs="National Light"/>
          <w:sz w:val="13"/>
          <w:szCs w:val="13"/>
        </w:rPr>
      </w:pPr>
    </w:p>
    <w:p w14:paraId="6658E5B4" w14:textId="77777777" w:rsidR="008965B8" w:rsidRDefault="00A52037">
      <w:pPr>
        <w:spacing w:line="20" w:lineRule="exact"/>
        <w:ind w:left="12013"/>
        <w:rPr>
          <w:rFonts w:ascii="National Light" w:eastAsia="National Light" w:hAnsi="National Light" w:cs="National Light"/>
          <w:sz w:val="2"/>
          <w:szCs w:val="2"/>
        </w:rPr>
      </w:pPr>
      <w:r>
        <w:rPr>
          <w:rFonts w:ascii="National Light" w:eastAsia="National Light" w:hAnsi="National Light" w:cs="National Light"/>
          <w:sz w:val="2"/>
          <w:szCs w:val="2"/>
        </w:rPr>
      </w:r>
      <w:r>
        <w:rPr>
          <w:rFonts w:ascii="National Light" w:eastAsia="National Light" w:hAnsi="National Light" w:cs="National Light"/>
          <w:sz w:val="2"/>
          <w:szCs w:val="2"/>
        </w:rPr>
        <w:pict w14:anchorId="4E4E65EA">
          <v:group id="_x0000_s1084" style="width:510.5pt;height:.25pt;mso-position-horizontal-relative:char;mso-position-vertical-relative:line" coordsize="10210,5">
            <v:group id="_x0000_s1085" style="position:absolute;left:3;top:3;width:10205;height:2" coordorigin="3,3" coordsize="10205,2">
              <v:polyline id="_x0000_s1086" style="position:absolute" points="9,9,10214,9" coordorigin="3,3" coordsize="10205,0" filled="f" strokecolor="#6d6e71" strokeweight=".25pt">
                <v:path arrowok="t"/>
                <o:lock v:ext="edit" verticies="t"/>
              </v:polyline>
            </v:group>
            <w10:wrap type="none"/>
            <w10:anchorlock/>
          </v:group>
        </w:pict>
      </w:r>
    </w:p>
    <w:p w14:paraId="7B7114EF" w14:textId="77777777" w:rsidR="008965B8" w:rsidRDefault="00DA3574">
      <w:pPr>
        <w:pStyle w:val="ListParagraph"/>
        <w:numPr>
          <w:ilvl w:val="0"/>
          <w:numId w:val="10"/>
        </w:numPr>
        <w:tabs>
          <w:tab w:val="left" w:pos="12191"/>
        </w:tabs>
        <w:spacing w:before="89" w:line="160" w:lineRule="exact"/>
        <w:ind w:right="856" w:firstLine="0"/>
        <w:rPr>
          <w:rFonts w:ascii="National Light" w:eastAsia="National Light" w:hAnsi="National Light" w:cs="National Light"/>
          <w:sz w:val="14"/>
          <w:szCs w:val="14"/>
        </w:rPr>
      </w:pPr>
      <w:r>
        <w:rPr>
          <w:rFonts w:ascii="National Light"/>
          <w:color w:val="6D6E71"/>
          <w:sz w:val="14"/>
        </w:rPr>
        <w:t xml:space="preserve">Model residency programs have also been successfully delivered in conjunction with museums </w:t>
      </w:r>
      <w:hyperlink r:id="rId61">
        <w:r>
          <w:rPr>
            <w:rFonts w:ascii="National Light"/>
            <w:color w:val="6D6E71"/>
            <w:sz w:val="14"/>
          </w:rPr>
          <w:t>(www.studiomuseum.or</w:t>
        </w:r>
      </w:hyperlink>
      <w:r>
        <w:rPr>
          <w:rFonts w:ascii="National Light"/>
          <w:color w:val="6D6E71"/>
          <w:sz w:val="14"/>
        </w:rPr>
        <w:t>g</w:t>
      </w:r>
      <w:hyperlink r:id="rId62">
        <w:r>
          <w:rPr>
            <w:rFonts w:ascii="National Light"/>
            <w:color w:val="6D6E71"/>
            <w:sz w:val="14"/>
          </w:rPr>
          <w:t>/about/about,</w:t>
        </w:r>
      </w:hyperlink>
      <w:r>
        <w:rPr>
          <w:rFonts w:ascii="National Light"/>
          <w:color w:val="6D6E71"/>
          <w:sz w:val="14"/>
        </w:rPr>
        <w:t xml:space="preserve"> </w:t>
      </w:r>
      <w:hyperlink r:id="rId63">
        <w:r>
          <w:rPr>
            <w:rFonts w:ascii="National Light"/>
            <w:color w:val="6D6E71"/>
            <w:sz w:val="14"/>
          </w:rPr>
          <w:t>www.exploratorium.edu/arts/artist-residence),</w:t>
        </w:r>
      </w:hyperlink>
      <w:r>
        <w:rPr>
          <w:rFonts w:ascii="National Light"/>
          <w:color w:val="6D6E71"/>
          <w:sz w:val="14"/>
        </w:rPr>
        <w:t xml:space="preserve"> universities (</w:t>
      </w:r>
      <w:hyperlink r:id="rId64">
        <w:r>
          <w:rPr>
            <w:rFonts w:ascii="National Light"/>
            <w:color w:val="6D6E71"/>
            <w:sz w:val="14"/>
          </w:rPr>
          <w:t>http://arts.mit.edu/visiting-artists/)</w:t>
        </w:r>
      </w:hyperlink>
      <w:r>
        <w:rPr>
          <w:rFonts w:ascii="National Light"/>
          <w:color w:val="6D6E71"/>
          <w:sz w:val="14"/>
        </w:rPr>
        <w:t xml:space="preserve"> or other organisations  </w:t>
      </w:r>
      <w:r>
        <w:rPr>
          <w:rFonts w:ascii="National Light"/>
          <w:color w:val="6D6E71"/>
          <w:spacing w:val="3"/>
          <w:sz w:val="14"/>
        </w:rPr>
        <w:t xml:space="preserve"> </w:t>
      </w:r>
      <w:hyperlink r:id="rId65">
        <w:r>
          <w:rPr>
            <w:rFonts w:ascii="National Light"/>
            <w:color w:val="6D6E71"/>
            <w:sz w:val="14"/>
          </w:rPr>
          <w:t>(www</w:t>
        </w:r>
      </w:hyperlink>
      <w:r>
        <w:rPr>
          <w:rFonts w:ascii="National Light"/>
          <w:color w:val="6D6E71"/>
          <w:sz w:val="14"/>
        </w:rPr>
        <w:t>.</w:t>
      </w:r>
      <w:hyperlink r:id="rId66">
        <w:r>
          <w:rPr>
            <w:rFonts w:ascii="National Light"/>
            <w:color w:val="6D6E71"/>
            <w:sz w:val="14"/>
          </w:rPr>
          <w:t>tokyo-ws.org/english/residency/index.html).</w:t>
        </w:r>
      </w:hyperlink>
    </w:p>
    <w:p w14:paraId="3C3D2044" w14:textId="77777777" w:rsidR="008965B8" w:rsidRDefault="00DA3574">
      <w:pPr>
        <w:pStyle w:val="ListParagraph"/>
        <w:numPr>
          <w:ilvl w:val="0"/>
          <w:numId w:val="10"/>
        </w:numPr>
        <w:tabs>
          <w:tab w:val="left" w:pos="12211"/>
        </w:tabs>
        <w:spacing w:before="22" w:line="160" w:lineRule="exact"/>
        <w:ind w:right="1021" w:firstLine="0"/>
        <w:rPr>
          <w:rFonts w:ascii="National Light" w:eastAsia="National Light" w:hAnsi="National Light" w:cs="National Light"/>
          <w:sz w:val="14"/>
          <w:szCs w:val="14"/>
        </w:rPr>
      </w:pPr>
      <w:r>
        <w:rPr>
          <w:rFonts w:ascii="National Light"/>
          <w:color w:val="6D6E71"/>
          <w:sz w:val="14"/>
        </w:rPr>
        <w:t>The Victorian Endowment for Science, Knowledge and Innovation is an independent (government-funded) organisation whose core role is to broker fellowships for overseas-based senior</w:t>
      </w:r>
      <w:r>
        <w:rPr>
          <w:rFonts w:ascii="National Light"/>
          <w:color w:val="6D6E71"/>
          <w:spacing w:val="5"/>
          <w:sz w:val="14"/>
        </w:rPr>
        <w:t xml:space="preserve"> </w:t>
      </w:r>
      <w:r>
        <w:rPr>
          <w:rFonts w:ascii="National Light"/>
          <w:color w:val="6D6E71"/>
          <w:sz w:val="14"/>
        </w:rPr>
        <w:t>science/innovation</w:t>
      </w:r>
      <w:r>
        <w:rPr>
          <w:rFonts w:ascii="National Light"/>
          <w:color w:val="6D6E71"/>
          <w:spacing w:val="5"/>
          <w:sz w:val="14"/>
        </w:rPr>
        <w:t xml:space="preserve"> </w:t>
      </w:r>
      <w:r>
        <w:rPr>
          <w:rFonts w:ascii="National Light"/>
          <w:color w:val="6D6E71"/>
          <w:sz w:val="14"/>
        </w:rPr>
        <w:t>practitioners</w:t>
      </w:r>
      <w:r>
        <w:rPr>
          <w:rFonts w:ascii="National Light"/>
          <w:color w:val="6D6E71"/>
          <w:spacing w:val="5"/>
          <w:sz w:val="14"/>
        </w:rPr>
        <w:t xml:space="preserve"> </w:t>
      </w:r>
      <w:r>
        <w:rPr>
          <w:rFonts w:ascii="National Light"/>
          <w:color w:val="6D6E71"/>
          <w:sz w:val="14"/>
        </w:rPr>
        <w:t>to</w:t>
      </w:r>
      <w:r>
        <w:rPr>
          <w:rFonts w:ascii="National Light"/>
          <w:color w:val="6D6E71"/>
          <w:spacing w:val="5"/>
          <w:sz w:val="14"/>
        </w:rPr>
        <w:t xml:space="preserve"> </w:t>
      </w:r>
      <w:r>
        <w:rPr>
          <w:rFonts w:ascii="National Light"/>
          <w:color w:val="6D6E71"/>
          <w:sz w:val="14"/>
        </w:rPr>
        <w:t>relocate</w:t>
      </w:r>
      <w:r>
        <w:rPr>
          <w:rFonts w:ascii="National Light"/>
          <w:color w:val="6D6E71"/>
          <w:spacing w:val="5"/>
          <w:sz w:val="14"/>
        </w:rPr>
        <w:t xml:space="preserve"> </w:t>
      </w:r>
      <w:r>
        <w:rPr>
          <w:rFonts w:ascii="National Light"/>
          <w:color w:val="6D6E71"/>
          <w:sz w:val="14"/>
        </w:rPr>
        <w:t>them</w:t>
      </w:r>
      <w:r>
        <w:rPr>
          <w:rFonts w:ascii="National Light"/>
          <w:color w:val="6D6E71"/>
          <w:spacing w:val="5"/>
          <w:sz w:val="14"/>
        </w:rPr>
        <w:t xml:space="preserve"> </w:t>
      </w:r>
      <w:r>
        <w:rPr>
          <w:rFonts w:ascii="National Light"/>
          <w:color w:val="6D6E71"/>
          <w:sz w:val="14"/>
        </w:rPr>
        <w:t>to</w:t>
      </w:r>
      <w:r>
        <w:rPr>
          <w:rFonts w:ascii="National Light"/>
          <w:color w:val="6D6E71"/>
          <w:spacing w:val="5"/>
          <w:sz w:val="14"/>
        </w:rPr>
        <w:t xml:space="preserve"> </w:t>
      </w:r>
      <w:r>
        <w:rPr>
          <w:rFonts w:ascii="National Light"/>
          <w:color w:val="6D6E71"/>
          <w:sz w:val="14"/>
        </w:rPr>
        <w:t>a</w:t>
      </w:r>
      <w:r>
        <w:rPr>
          <w:rFonts w:ascii="National Light"/>
          <w:color w:val="6D6E71"/>
          <w:spacing w:val="5"/>
          <w:sz w:val="14"/>
        </w:rPr>
        <w:t xml:space="preserve"> </w:t>
      </w:r>
      <w:r>
        <w:rPr>
          <w:rFonts w:ascii="National Light"/>
          <w:color w:val="6D6E71"/>
          <w:sz w:val="14"/>
        </w:rPr>
        <w:t>Victorian</w:t>
      </w:r>
      <w:r>
        <w:rPr>
          <w:rFonts w:ascii="National Light"/>
          <w:color w:val="6D6E71"/>
          <w:spacing w:val="5"/>
          <w:sz w:val="14"/>
        </w:rPr>
        <w:t xml:space="preserve"> </w:t>
      </w:r>
      <w:r>
        <w:rPr>
          <w:rFonts w:ascii="National Light"/>
          <w:color w:val="6D6E71"/>
          <w:sz w:val="14"/>
        </w:rPr>
        <w:t>institution</w:t>
      </w:r>
      <w:r>
        <w:rPr>
          <w:rFonts w:ascii="National Light"/>
          <w:color w:val="6D6E71"/>
          <w:spacing w:val="5"/>
          <w:sz w:val="14"/>
        </w:rPr>
        <w:t xml:space="preserve"> </w:t>
      </w:r>
      <w:r>
        <w:rPr>
          <w:rFonts w:ascii="National Light"/>
          <w:color w:val="6D6E71"/>
          <w:sz w:val="14"/>
        </w:rPr>
        <w:t>for</w:t>
      </w:r>
      <w:r>
        <w:rPr>
          <w:rFonts w:ascii="National Light"/>
          <w:color w:val="6D6E71"/>
          <w:spacing w:val="5"/>
          <w:sz w:val="14"/>
        </w:rPr>
        <w:t xml:space="preserve"> </w:t>
      </w:r>
      <w:r>
        <w:rPr>
          <w:rFonts w:ascii="National Light"/>
          <w:color w:val="6D6E71"/>
          <w:sz w:val="14"/>
        </w:rPr>
        <w:t>three</w:t>
      </w:r>
      <w:r>
        <w:rPr>
          <w:rFonts w:ascii="National Light"/>
          <w:color w:val="6D6E71"/>
          <w:spacing w:val="5"/>
          <w:sz w:val="14"/>
        </w:rPr>
        <w:t xml:space="preserve"> </w:t>
      </w:r>
      <w:r>
        <w:rPr>
          <w:rFonts w:ascii="National Light"/>
          <w:color w:val="6D6E71"/>
          <w:sz w:val="14"/>
        </w:rPr>
        <w:t>years,</w:t>
      </w:r>
      <w:r>
        <w:rPr>
          <w:rFonts w:ascii="National Light"/>
          <w:color w:val="6D6E71"/>
          <w:spacing w:val="5"/>
          <w:sz w:val="14"/>
        </w:rPr>
        <w:t xml:space="preserve"> </w:t>
      </w:r>
      <w:r>
        <w:rPr>
          <w:rFonts w:ascii="National Light"/>
          <w:color w:val="6D6E71"/>
          <w:sz w:val="14"/>
        </w:rPr>
        <w:t>with</w:t>
      </w:r>
      <w:r>
        <w:rPr>
          <w:rFonts w:ascii="National Light"/>
          <w:color w:val="6D6E71"/>
          <w:spacing w:val="5"/>
          <w:sz w:val="14"/>
        </w:rPr>
        <w:t xml:space="preserve"> </w:t>
      </w:r>
      <w:r>
        <w:rPr>
          <w:rFonts w:ascii="National Light"/>
          <w:color w:val="6D6E71"/>
          <w:sz w:val="14"/>
        </w:rPr>
        <w:t>a</w:t>
      </w:r>
      <w:r>
        <w:rPr>
          <w:rFonts w:ascii="National Light"/>
          <w:color w:val="6D6E71"/>
          <w:spacing w:val="5"/>
          <w:sz w:val="14"/>
        </w:rPr>
        <w:t xml:space="preserve"> </w:t>
      </w:r>
      <w:r>
        <w:rPr>
          <w:rFonts w:ascii="National Light"/>
          <w:color w:val="6D6E71"/>
          <w:sz w:val="14"/>
        </w:rPr>
        <w:t>focus</w:t>
      </w:r>
      <w:r>
        <w:rPr>
          <w:rFonts w:ascii="National Light"/>
          <w:color w:val="6D6E71"/>
          <w:spacing w:val="5"/>
          <w:sz w:val="14"/>
        </w:rPr>
        <w:t xml:space="preserve"> </w:t>
      </w:r>
      <w:r>
        <w:rPr>
          <w:rFonts w:ascii="National Light"/>
          <w:color w:val="6D6E71"/>
          <w:sz w:val="14"/>
        </w:rPr>
        <w:t>on</w:t>
      </w:r>
      <w:r>
        <w:rPr>
          <w:rFonts w:ascii="National Light"/>
          <w:color w:val="6D6E71"/>
          <w:spacing w:val="5"/>
          <w:sz w:val="14"/>
        </w:rPr>
        <w:t xml:space="preserve"> </w:t>
      </w:r>
      <w:r>
        <w:rPr>
          <w:rFonts w:ascii="National Light"/>
          <w:color w:val="6D6E71"/>
          <w:sz w:val="14"/>
        </w:rPr>
        <w:t>getting</w:t>
      </w:r>
      <w:r>
        <w:rPr>
          <w:rFonts w:ascii="National Light"/>
          <w:color w:val="6D6E71"/>
          <w:spacing w:val="5"/>
          <w:sz w:val="14"/>
        </w:rPr>
        <w:t xml:space="preserve"> </w:t>
      </w:r>
      <w:r>
        <w:rPr>
          <w:rFonts w:ascii="National Light"/>
          <w:color w:val="6D6E71"/>
          <w:sz w:val="14"/>
        </w:rPr>
        <w:t>expats</w:t>
      </w:r>
      <w:r>
        <w:rPr>
          <w:rFonts w:ascii="National Light"/>
          <w:color w:val="6D6E71"/>
          <w:spacing w:val="5"/>
          <w:sz w:val="14"/>
        </w:rPr>
        <w:t xml:space="preserve"> </w:t>
      </w:r>
      <w:r>
        <w:rPr>
          <w:rFonts w:ascii="National Light"/>
          <w:color w:val="6D6E71"/>
          <w:sz w:val="14"/>
        </w:rPr>
        <w:t>to</w:t>
      </w:r>
      <w:r>
        <w:rPr>
          <w:rFonts w:ascii="National Light"/>
          <w:color w:val="6D6E71"/>
          <w:spacing w:val="5"/>
          <w:sz w:val="14"/>
        </w:rPr>
        <w:t xml:space="preserve"> </w:t>
      </w:r>
      <w:r>
        <w:rPr>
          <w:rFonts w:ascii="National Light"/>
          <w:color w:val="6D6E71"/>
          <w:sz w:val="14"/>
        </w:rPr>
        <w:t>return</w:t>
      </w:r>
      <w:r>
        <w:rPr>
          <w:rFonts w:ascii="National Light"/>
          <w:color w:val="6D6E71"/>
          <w:spacing w:val="5"/>
          <w:sz w:val="14"/>
        </w:rPr>
        <w:t xml:space="preserve"> </w:t>
      </w:r>
      <w:r>
        <w:rPr>
          <w:rFonts w:ascii="National Light"/>
          <w:color w:val="6D6E71"/>
          <w:sz w:val="14"/>
        </w:rPr>
        <w:t>to</w:t>
      </w:r>
      <w:r>
        <w:rPr>
          <w:rFonts w:ascii="National Light"/>
          <w:color w:val="6D6E71"/>
          <w:spacing w:val="5"/>
          <w:sz w:val="14"/>
        </w:rPr>
        <w:t xml:space="preserve"> </w:t>
      </w:r>
      <w:r>
        <w:rPr>
          <w:rFonts w:ascii="National Light"/>
          <w:color w:val="6D6E71"/>
          <w:sz w:val="14"/>
        </w:rPr>
        <w:t>Victoria.</w:t>
      </w:r>
    </w:p>
    <w:p w14:paraId="100BABE5" w14:textId="77777777" w:rsidR="008965B8" w:rsidRDefault="008965B8">
      <w:pPr>
        <w:spacing w:line="160" w:lineRule="exact"/>
        <w:rPr>
          <w:rFonts w:ascii="National Light" w:eastAsia="National Light" w:hAnsi="National Light" w:cs="National Light"/>
          <w:sz w:val="14"/>
          <w:szCs w:val="14"/>
        </w:rPr>
        <w:sectPr w:rsidR="008965B8">
          <w:type w:val="continuous"/>
          <w:pgSz w:w="23820" w:h="16840" w:orient="landscape"/>
          <w:pgMar w:top="760" w:right="40" w:bottom="0" w:left="740" w:header="720" w:footer="720" w:gutter="0"/>
          <w:cols w:space="720"/>
        </w:sectPr>
      </w:pPr>
    </w:p>
    <w:p w14:paraId="2ACE25D7" w14:textId="04157A6E" w:rsidR="008965B8" w:rsidRDefault="00BD74CC">
      <w:pPr>
        <w:spacing w:before="48"/>
        <w:ind w:left="110" w:right="5922"/>
        <w:rPr>
          <w:rFonts w:ascii="Arial" w:eastAsia="Arial" w:hAnsi="Arial" w:cs="Arial"/>
          <w:sz w:val="15"/>
          <w:szCs w:val="15"/>
        </w:rPr>
      </w:pPr>
      <w:r>
        <w:rPr>
          <w:rFonts w:ascii="Arial"/>
          <w:color w:val="939598"/>
          <w:spacing w:val="7"/>
          <w:w w:val="145"/>
          <w:sz w:val="15"/>
        </w:rPr>
        <w:lastRenderedPageBreak/>
        <w:t>Ac</w:t>
      </w:r>
      <w:r w:rsidR="00DA3574">
        <w:rPr>
          <w:rFonts w:ascii="Arial"/>
          <w:color w:val="939598"/>
          <w:spacing w:val="7"/>
          <w:w w:val="145"/>
          <w:sz w:val="15"/>
        </w:rPr>
        <w:t xml:space="preserve">tion </w:t>
      </w:r>
      <w:r w:rsidR="00DA3574">
        <w:rPr>
          <w:rFonts w:ascii="Arial"/>
          <w:color w:val="939598"/>
          <w:spacing w:val="6"/>
          <w:w w:val="145"/>
          <w:sz w:val="15"/>
        </w:rPr>
        <w:t>and</w:t>
      </w:r>
      <w:r w:rsidR="00DA3574">
        <w:rPr>
          <w:rFonts w:ascii="Arial"/>
          <w:color w:val="939598"/>
          <w:spacing w:val="48"/>
          <w:w w:val="145"/>
          <w:sz w:val="15"/>
        </w:rPr>
        <w:t xml:space="preserve"> </w:t>
      </w:r>
      <w:r>
        <w:rPr>
          <w:rFonts w:ascii="Arial"/>
          <w:color w:val="939598"/>
          <w:spacing w:val="8"/>
          <w:w w:val="145"/>
          <w:sz w:val="15"/>
        </w:rPr>
        <w:t>implem</w:t>
      </w:r>
      <w:r w:rsidR="00DA3574">
        <w:rPr>
          <w:rFonts w:ascii="Arial"/>
          <w:color w:val="939598"/>
          <w:spacing w:val="8"/>
          <w:w w:val="145"/>
          <w:sz w:val="15"/>
        </w:rPr>
        <w:t>entation</w:t>
      </w:r>
      <w:r w:rsidR="00DA3574">
        <w:rPr>
          <w:rFonts w:ascii="Arial"/>
          <w:color w:val="939598"/>
          <w:spacing w:val="-27"/>
          <w:sz w:val="15"/>
        </w:rPr>
        <w:t xml:space="preserve"> </w:t>
      </w:r>
    </w:p>
    <w:p w14:paraId="418E850B" w14:textId="77777777" w:rsidR="008965B8" w:rsidRDefault="008965B8">
      <w:pPr>
        <w:rPr>
          <w:rFonts w:ascii="Arial" w:eastAsia="Arial" w:hAnsi="Arial" w:cs="Arial"/>
          <w:sz w:val="20"/>
          <w:szCs w:val="20"/>
        </w:rPr>
      </w:pPr>
    </w:p>
    <w:p w14:paraId="1392CBF8" w14:textId="77777777" w:rsidR="008965B8" w:rsidRDefault="008965B8">
      <w:pPr>
        <w:rPr>
          <w:rFonts w:ascii="Arial" w:eastAsia="Arial" w:hAnsi="Arial" w:cs="Arial"/>
          <w:sz w:val="20"/>
          <w:szCs w:val="20"/>
        </w:rPr>
      </w:pPr>
    </w:p>
    <w:p w14:paraId="01A79BD3" w14:textId="77777777" w:rsidR="008965B8" w:rsidRDefault="008965B8">
      <w:pPr>
        <w:rPr>
          <w:rFonts w:ascii="Arial" w:eastAsia="Arial" w:hAnsi="Arial" w:cs="Arial"/>
          <w:sz w:val="20"/>
          <w:szCs w:val="20"/>
        </w:rPr>
      </w:pPr>
    </w:p>
    <w:p w14:paraId="1611A002" w14:textId="77777777" w:rsidR="008965B8" w:rsidRDefault="008965B8">
      <w:pPr>
        <w:rPr>
          <w:rFonts w:ascii="Arial" w:eastAsia="Arial" w:hAnsi="Arial" w:cs="Arial"/>
          <w:sz w:val="20"/>
          <w:szCs w:val="20"/>
        </w:rPr>
      </w:pPr>
    </w:p>
    <w:p w14:paraId="3D34229A" w14:textId="77777777" w:rsidR="008965B8" w:rsidRDefault="008965B8">
      <w:pPr>
        <w:spacing w:before="7"/>
        <w:rPr>
          <w:rFonts w:ascii="Arial" w:eastAsia="Arial" w:hAnsi="Arial" w:cs="Arial"/>
          <w:sz w:val="20"/>
          <w:szCs w:val="20"/>
        </w:rPr>
      </w:pPr>
    </w:p>
    <w:p w14:paraId="142043EE" w14:textId="77777777" w:rsidR="008965B8" w:rsidRDefault="008965B8">
      <w:pPr>
        <w:rPr>
          <w:rFonts w:ascii="Arial" w:eastAsia="Arial" w:hAnsi="Arial" w:cs="Arial"/>
          <w:sz w:val="20"/>
          <w:szCs w:val="20"/>
        </w:rPr>
        <w:sectPr w:rsidR="008965B8">
          <w:footerReference w:type="default" r:id="rId67"/>
          <w:pgSz w:w="23820" w:h="16840" w:orient="landscape"/>
          <w:pgMar w:top="480" w:right="740" w:bottom="680" w:left="740" w:header="0" w:footer="488" w:gutter="0"/>
          <w:cols w:space="720"/>
        </w:sectPr>
      </w:pPr>
    </w:p>
    <w:p w14:paraId="34DAB251" w14:textId="5D8CAF48" w:rsidR="008965B8" w:rsidRDefault="00403A9B">
      <w:pPr>
        <w:pStyle w:val="ListParagraph"/>
        <w:numPr>
          <w:ilvl w:val="1"/>
          <w:numId w:val="11"/>
        </w:numPr>
        <w:tabs>
          <w:tab w:val="left" w:pos="529"/>
        </w:tabs>
        <w:spacing w:before="82" w:line="264" w:lineRule="auto"/>
        <w:ind w:right="403" w:hanging="418"/>
        <w:rPr>
          <w:rFonts w:ascii="Arial" w:eastAsia="Arial" w:hAnsi="Arial" w:cs="Arial"/>
          <w:color w:val="C356A0"/>
          <w:sz w:val="19"/>
          <w:szCs w:val="19"/>
        </w:rPr>
      </w:pPr>
      <w:r>
        <w:rPr>
          <w:rFonts w:ascii="Arial"/>
          <w:color w:val="C356A0"/>
          <w:spacing w:val="11"/>
          <w:w w:val="149"/>
          <w:sz w:val="19"/>
        </w:rPr>
        <w:lastRenderedPageBreak/>
        <w:t>S</w:t>
      </w:r>
      <w:r w:rsidR="00DA3574">
        <w:rPr>
          <w:rFonts w:ascii="Arial"/>
          <w:color w:val="C356A0"/>
          <w:spacing w:val="11"/>
          <w:w w:val="149"/>
          <w:sz w:val="19"/>
        </w:rPr>
        <w:t>trengt</w:t>
      </w:r>
      <w:r>
        <w:rPr>
          <w:rFonts w:ascii="Arial"/>
          <w:color w:val="C356A0"/>
          <w:spacing w:val="11"/>
          <w:w w:val="149"/>
          <w:sz w:val="19"/>
        </w:rPr>
        <w:t>h</w:t>
      </w:r>
      <w:r w:rsidR="00DA3574">
        <w:rPr>
          <w:rFonts w:ascii="Arial"/>
          <w:color w:val="C356A0"/>
          <w:spacing w:val="11"/>
          <w:w w:val="149"/>
          <w:sz w:val="19"/>
        </w:rPr>
        <w:t>ening</w:t>
      </w:r>
      <w:r w:rsidR="00DA3574">
        <w:rPr>
          <w:rFonts w:ascii="Arial"/>
          <w:color w:val="C356A0"/>
          <w:w w:val="149"/>
          <w:sz w:val="19"/>
        </w:rPr>
        <w:t xml:space="preserve"> </w:t>
      </w:r>
      <w:r w:rsidR="00DA3574">
        <w:rPr>
          <w:rFonts w:ascii="Arial"/>
          <w:color w:val="C356A0"/>
          <w:spacing w:val="8"/>
          <w:w w:val="152"/>
          <w:sz w:val="19"/>
        </w:rPr>
        <w:t>t</w:t>
      </w:r>
      <w:r>
        <w:rPr>
          <w:rFonts w:ascii="Arial"/>
          <w:color w:val="C356A0"/>
          <w:spacing w:val="8"/>
          <w:w w:val="152"/>
          <w:sz w:val="19"/>
        </w:rPr>
        <w:t>h</w:t>
      </w:r>
      <w:r w:rsidR="00DA3574">
        <w:rPr>
          <w:rFonts w:ascii="Arial"/>
          <w:color w:val="C356A0"/>
          <w:spacing w:val="8"/>
          <w:w w:val="152"/>
          <w:sz w:val="19"/>
        </w:rPr>
        <w:t>e</w:t>
      </w:r>
      <w:r w:rsidR="00DA3574">
        <w:rPr>
          <w:rFonts w:ascii="Arial"/>
          <w:color w:val="C356A0"/>
          <w:w w:val="152"/>
          <w:sz w:val="19"/>
        </w:rPr>
        <w:t xml:space="preserve"> </w:t>
      </w:r>
      <w:r w:rsidR="00BD74CC">
        <w:rPr>
          <w:rFonts w:ascii="Arial"/>
          <w:color w:val="C356A0"/>
          <w:spacing w:val="10"/>
          <w:w w:val="146"/>
          <w:sz w:val="19"/>
        </w:rPr>
        <w:t>c</w:t>
      </w:r>
      <w:r w:rsidR="00DA3574">
        <w:rPr>
          <w:rFonts w:ascii="Arial"/>
          <w:color w:val="C356A0"/>
          <w:spacing w:val="10"/>
          <w:w w:val="146"/>
          <w:sz w:val="19"/>
        </w:rPr>
        <w:t>reative</w:t>
      </w:r>
      <w:r w:rsidR="00DA3574">
        <w:rPr>
          <w:rFonts w:ascii="Arial"/>
          <w:color w:val="C356A0"/>
          <w:w w:val="146"/>
          <w:sz w:val="19"/>
        </w:rPr>
        <w:t xml:space="preserve"> </w:t>
      </w:r>
      <w:r w:rsidR="00DA3574">
        <w:rPr>
          <w:rFonts w:ascii="Arial"/>
          <w:color w:val="C356A0"/>
          <w:spacing w:val="10"/>
          <w:w w:val="150"/>
          <w:sz w:val="19"/>
        </w:rPr>
        <w:t>industries</w:t>
      </w:r>
      <w:r w:rsidR="00DA3574">
        <w:rPr>
          <w:rFonts w:ascii="Arial"/>
          <w:color w:val="C356A0"/>
          <w:spacing w:val="37"/>
          <w:w w:val="150"/>
          <w:sz w:val="19"/>
        </w:rPr>
        <w:t xml:space="preserve"> </w:t>
      </w:r>
      <w:r>
        <w:rPr>
          <w:rFonts w:ascii="Arial"/>
          <w:color w:val="C356A0"/>
          <w:spacing w:val="9"/>
          <w:w w:val="150"/>
          <w:sz w:val="19"/>
        </w:rPr>
        <w:t>ec</w:t>
      </w:r>
      <w:r w:rsidR="00DA3574">
        <w:rPr>
          <w:rFonts w:ascii="Arial"/>
          <w:color w:val="C356A0"/>
          <w:spacing w:val="9"/>
          <w:w w:val="150"/>
          <w:sz w:val="19"/>
        </w:rPr>
        <w:t>ology</w:t>
      </w:r>
    </w:p>
    <w:p w14:paraId="44F79163" w14:textId="77777777" w:rsidR="008965B8" w:rsidRDefault="00DA3574">
      <w:pPr>
        <w:pStyle w:val="BodyText"/>
        <w:spacing w:before="139" w:line="242" w:lineRule="auto"/>
        <w:ind w:right="-11"/>
      </w:pPr>
      <w:r>
        <w:rPr>
          <w:color w:val="231F20"/>
          <w:w w:val="105"/>
        </w:rPr>
        <w:t>The Taskforce recommends a suite of initiatives to increase sector growth and sustainability by strengthening cultural and creative organisations; accelerating business and entrepreneurial growth; increasing resource sharing and collaboration; and enhancing management and technical skills and</w:t>
      </w:r>
      <w:r>
        <w:rPr>
          <w:color w:val="231F20"/>
          <w:spacing w:val="-4"/>
          <w:w w:val="105"/>
        </w:rPr>
        <w:t xml:space="preserve"> </w:t>
      </w:r>
      <w:r>
        <w:rPr>
          <w:color w:val="231F20"/>
          <w:w w:val="105"/>
        </w:rPr>
        <w:t>innovation.</w:t>
      </w:r>
    </w:p>
    <w:p w14:paraId="68915323" w14:textId="77777777" w:rsidR="008965B8" w:rsidRDefault="00DA3574">
      <w:pPr>
        <w:pStyle w:val="ListParagraph"/>
        <w:numPr>
          <w:ilvl w:val="0"/>
          <w:numId w:val="9"/>
        </w:numPr>
        <w:tabs>
          <w:tab w:val="left" w:pos="334"/>
        </w:tabs>
        <w:spacing w:before="141"/>
        <w:ind w:right="608"/>
        <w:rPr>
          <w:rFonts w:ascii="National" w:eastAsia="National" w:hAnsi="National" w:cs="National"/>
          <w:sz w:val="19"/>
          <w:szCs w:val="19"/>
        </w:rPr>
      </w:pPr>
      <w:r>
        <w:rPr>
          <w:rFonts w:ascii="National"/>
          <w:color w:val="C356A0"/>
          <w:w w:val="105"/>
          <w:sz w:val="19"/>
        </w:rPr>
        <w:t>The sustainability of cultural organisations of all sizes across the State should be</w:t>
      </w:r>
      <w:r>
        <w:rPr>
          <w:rFonts w:ascii="National"/>
          <w:color w:val="C356A0"/>
          <w:spacing w:val="-20"/>
          <w:w w:val="105"/>
          <w:sz w:val="19"/>
        </w:rPr>
        <w:t xml:space="preserve"> </w:t>
      </w:r>
      <w:r>
        <w:rPr>
          <w:rFonts w:ascii="National"/>
          <w:color w:val="C356A0"/>
          <w:w w:val="105"/>
          <w:sz w:val="19"/>
        </w:rPr>
        <w:t>improved.</w:t>
      </w:r>
    </w:p>
    <w:p w14:paraId="2A2F4D31" w14:textId="77777777" w:rsidR="008965B8" w:rsidRDefault="00DA3574">
      <w:pPr>
        <w:pStyle w:val="BodyText"/>
        <w:ind w:right="-11"/>
      </w:pPr>
      <w:r>
        <w:rPr>
          <w:color w:val="231F20"/>
          <w:w w:val="105"/>
        </w:rPr>
        <w:t>The Taskforce</w:t>
      </w:r>
      <w:r>
        <w:rPr>
          <w:color w:val="231F20"/>
          <w:spacing w:val="-27"/>
          <w:w w:val="105"/>
        </w:rPr>
        <w:t xml:space="preserve"> </w:t>
      </w:r>
      <w:r>
        <w:rPr>
          <w:color w:val="231F20"/>
          <w:w w:val="105"/>
        </w:rPr>
        <w:t>recommends:</w:t>
      </w:r>
    </w:p>
    <w:p w14:paraId="73B124B8" w14:textId="77777777" w:rsidR="008965B8" w:rsidRDefault="00DA3574">
      <w:pPr>
        <w:pStyle w:val="ListParagraph"/>
        <w:numPr>
          <w:ilvl w:val="0"/>
          <w:numId w:val="12"/>
        </w:numPr>
        <w:tabs>
          <w:tab w:val="left" w:pos="312"/>
        </w:tabs>
        <w:spacing w:before="87"/>
        <w:ind w:left="311" w:right="445" w:hanging="201"/>
        <w:rPr>
          <w:rFonts w:ascii="National Light" w:eastAsia="National Light" w:hAnsi="National Light" w:cs="National Light"/>
          <w:sz w:val="19"/>
          <w:szCs w:val="19"/>
        </w:rPr>
      </w:pPr>
      <w:r>
        <w:rPr>
          <w:rFonts w:ascii="National Light"/>
          <w:color w:val="231F20"/>
          <w:w w:val="105"/>
          <w:sz w:val="19"/>
        </w:rPr>
        <w:t>Reinstating indexation as part of ongoing arrangements with Government-funded cultural organisations. In making a recommendation entailing substantial funding, the Taskforce notes that cultural organisations have been required to absorb rising wage and operational costs in</w:t>
      </w:r>
      <w:r>
        <w:rPr>
          <w:rFonts w:ascii="National Light"/>
          <w:color w:val="231F20"/>
          <w:spacing w:val="-13"/>
          <w:w w:val="105"/>
          <w:sz w:val="19"/>
        </w:rPr>
        <w:t xml:space="preserve"> </w:t>
      </w:r>
      <w:r>
        <w:rPr>
          <w:rFonts w:ascii="National Light"/>
          <w:color w:val="231F20"/>
          <w:w w:val="105"/>
          <w:sz w:val="19"/>
        </w:rPr>
        <w:t>recent</w:t>
      </w:r>
    </w:p>
    <w:p w14:paraId="6DDA9177" w14:textId="77777777" w:rsidR="008965B8" w:rsidRDefault="00DA3574">
      <w:pPr>
        <w:pStyle w:val="BodyText"/>
        <w:spacing w:before="2"/>
        <w:ind w:left="311" w:right="55"/>
      </w:pPr>
      <w:r>
        <w:rPr>
          <w:color w:val="231F20"/>
          <w:w w:val="105"/>
        </w:rPr>
        <w:t>years – and that in this report, there are expectations for larger organisations to play a more active role in strengthening</w:t>
      </w:r>
      <w:r>
        <w:rPr>
          <w:color w:val="231F20"/>
          <w:spacing w:val="-10"/>
          <w:w w:val="105"/>
        </w:rPr>
        <w:t xml:space="preserve"> </w:t>
      </w:r>
      <w:r>
        <w:rPr>
          <w:color w:val="231F20"/>
          <w:w w:val="105"/>
        </w:rPr>
        <w:t>the</w:t>
      </w:r>
      <w:r>
        <w:rPr>
          <w:color w:val="231F20"/>
          <w:spacing w:val="-10"/>
          <w:w w:val="105"/>
        </w:rPr>
        <w:t xml:space="preserve"> </w:t>
      </w:r>
      <w:r>
        <w:rPr>
          <w:color w:val="231F20"/>
          <w:w w:val="105"/>
        </w:rPr>
        <w:t>State’s</w:t>
      </w:r>
      <w:r>
        <w:rPr>
          <w:color w:val="231F20"/>
          <w:spacing w:val="-10"/>
          <w:w w:val="105"/>
        </w:rPr>
        <w:t xml:space="preserve"> </w:t>
      </w:r>
      <w:r>
        <w:rPr>
          <w:color w:val="231F20"/>
          <w:w w:val="105"/>
        </w:rPr>
        <w:t>creative</w:t>
      </w:r>
      <w:r>
        <w:rPr>
          <w:color w:val="231F20"/>
          <w:spacing w:val="-10"/>
          <w:w w:val="105"/>
        </w:rPr>
        <w:t xml:space="preserve"> </w:t>
      </w:r>
      <w:r>
        <w:rPr>
          <w:color w:val="231F20"/>
          <w:w w:val="105"/>
        </w:rPr>
        <w:t>ecology.</w:t>
      </w:r>
    </w:p>
    <w:p w14:paraId="750B6E59" w14:textId="77777777" w:rsidR="008965B8" w:rsidRDefault="00DA3574">
      <w:pPr>
        <w:pStyle w:val="ListParagraph"/>
        <w:numPr>
          <w:ilvl w:val="0"/>
          <w:numId w:val="12"/>
        </w:numPr>
        <w:tabs>
          <w:tab w:val="left" w:pos="314"/>
        </w:tabs>
        <w:spacing w:before="87"/>
        <w:ind w:left="313" w:right="706" w:hanging="203"/>
        <w:rPr>
          <w:rFonts w:ascii="National Light" w:eastAsia="National Light" w:hAnsi="National Light" w:cs="National Light"/>
          <w:sz w:val="19"/>
          <w:szCs w:val="19"/>
        </w:rPr>
      </w:pPr>
      <w:r>
        <w:rPr>
          <w:rFonts w:ascii="National Light"/>
          <w:color w:val="231F20"/>
          <w:w w:val="105"/>
          <w:sz w:val="19"/>
        </w:rPr>
        <w:t>Providing incentives for cultural and creative organisations to offer professional</w:t>
      </w:r>
      <w:r>
        <w:rPr>
          <w:rFonts w:ascii="National Light"/>
          <w:color w:val="231F20"/>
          <w:spacing w:val="-19"/>
          <w:w w:val="105"/>
          <w:sz w:val="19"/>
        </w:rPr>
        <w:t xml:space="preserve"> </w:t>
      </w:r>
      <w:r>
        <w:rPr>
          <w:rFonts w:ascii="National Light"/>
          <w:color w:val="231F20"/>
          <w:w w:val="105"/>
          <w:sz w:val="19"/>
        </w:rPr>
        <w:t>placements,</w:t>
      </w:r>
    </w:p>
    <w:p w14:paraId="529550BB" w14:textId="77777777" w:rsidR="008965B8" w:rsidRDefault="00DA3574">
      <w:pPr>
        <w:pStyle w:val="BodyText"/>
        <w:spacing w:before="3"/>
        <w:ind w:left="313" w:right="55"/>
      </w:pPr>
      <w:r>
        <w:rPr>
          <w:color w:val="231F20"/>
          <w:w w:val="105"/>
        </w:rPr>
        <w:t xml:space="preserve">on-the-job training, fellowships and </w:t>
      </w:r>
      <w:r>
        <w:rPr>
          <w:color w:val="231F20"/>
          <w:spacing w:val="-3"/>
          <w:w w:val="105"/>
        </w:rPr>
        <w:t xml:space="preserve">/or </w:t>
      </w:r>
      <w:r>
        <w:rPr>
          <w:color w:val="231F20"/>
          <w:w w:val="105"/>
        </w:rPr>
        <w:t>secondments for the benefit of smaller organisations and vice</w:t>
      </w:r>
      <w:r>
        <w:rPr>
          <w:color w:val="231F20"/>
          <w:spacing w:val="-6"/>
          <w:w w:val="105"/>
        </w:rPr>
        <w:t xml:space="preserve"> </w:t>
      </w:r>
      <w:r>
        <w:rPr>
          <w:color w:val="231F20"/>
          <w:w w:val="105"/>
        </w:rPr>
        <w:t>versa.</w:t>
      </w:r>
    </w:p>
    <w:p w14:paraId="4546EE46" w14:textId="77777777" w:rsidR="008965B8" w:rsidRDefault="00DA3574">
      <w:pPr>
        <w:pStyle w:val="ListParagraph"/>
        <w:numPr>
          <w:ilvl w:val="0"/>
          <w:numId w:val="12"/>
        </w:numPr>
        <w:tabs>
          <w:tab w:val="left" w:pos="396"/>
        </w:tabs>
        <w:spacing w:before="87"/>
        <w:ind w:left="395" w:right="170" w:hanging="285"/>
        <w:rPr>
          <w:rFonts w:ascii="National Light" w:eastAsia="National Light" w:hAnsi="National Light" w:cs="National Light"/>
          <w:sz w:val="19"/>
          <w:szCs w:val="19"/>
        </w:rPr>
      </w:pPr>
      <w:r>
        <w:rPr>
          <w:rFonts w:ascii="National Light"/>
          <w:color w:val="231F20"/>
          <w:w w:val="105"/>
          <w:sz w:val="19"/>
        </w:rPr>
        <w:t>Incentivising greater collaboration and sharing of content, resources and expertise within and across different parts of the sector. For example, companies in film, television and games could be</w:t>
      </w:r>
      <w:r>
        <w:rPr>
          <w:rFonts w:ascii="National Light"/>
          <w:color w:val="231F20"/>
          <w:spacing w:val="-14"/>
          <w:w w:val="105"/>
          <w:sz w:val="19"/>
        </w:rPr>
        <w:t xml:space="preserve"> </w:t>
      </w:r>
      <w:r>
        <w:rPr>
          <w:rFonts w:ascii="National Light"/>
          <w:color w:val="231F20"/>
          <w:w w:val="105"/>
          <w:sz w:val="19"/>
        </w:rPr>
        <w:t>encouraged</w:t>
      </w:r>
    </w:p>
    <w:p w14:paraId="4D2FD330" w14:textId="77777777" w:rsidR="008965B8" w:rsidRDefault="00DA3574">
      <w:pPr>
        <w:pStyle w:val="BodyText"/>
        <w:spacing w:before="2"/>
        <w:ind w:left="395" w:right="-11"/>
      </w:pPr>
      <w:r>
        <w:rPr>
          <w:color w:val="231F20"/>
          <w:w w:val="105"/>
        </w:rPr>
        <w:t>to collaborate so that capability, business and commercialisation models, and different content distribution strategies, can be shared and</w:t>
      </w:r>
      <w:r>
        <w:rPr>
          <w:color w:val="231F20"/>
          <w:spacing w:val="-23"/>
          <w:w w:val="105"/>
        </w:rPr>
        <w:t xml:space="preserve"> </w:t>
      </w:r>
      <w:r>
        <w:rPr>
          <w:color w:val="231F20"/>
          <w:w w:val="105"/>
        </w:rPr>
        <w:t>improved.</w:t>
      </w:r>
    </w:p>
    <w:p w14:paraId="3EC5B786" w14:textId="77777777" w:rsidR="008965B8" w:rsidRDefault="00DA3574">
      <w:pPr>
        <w:pStyle w:val="ListParagraph"/>
        <w:numPr>
          <w:ilvl w:val="0"/>
          <w:numId w:val="12"/>
        </w:numPr>
        <w:tabs>
          <w:tab w:val="left" w:pos="354"/>
        </w:tabs>
        <w:spacing w:before="87"/>
        <w:ind w:left="353" w:right="407" w:hanging="243"/>
        <w:rPr>
          <w:rFonts w:ascii="National Light" w:eastAsia="National Light" w:hAnsi="National Light" w:cs="National Light"/>
          <w:sz w:val="19"/>
          <w:szCs w:val="19"/>
        </w:rPr>
      </w:pPr>
      <w:r>
        <w:rPr>
          <w:rFonts w:ascii="National Light"/>
          <w:color w:val="231F20"/>
          <w:w w:val="105"/>
          <w:sz w:val="19"/>
        </w:rPr>
        <w:t>Retain and secure new major cultural and creative industry partnerships, events and activities for Victoria to build business opportunities, a more reliable pipeline of work and facilitate connections and</w:t>
      </w:r>
      <w:r>
        <w:rPr>
          <w:rFonts w:ascii="National Light"/>
          <w:color w:val="231F20"/>
          <w:spacing w:val="-6"/>
          <w:w w:val="105"/>
          <w:sz w:val="19"/>
        </w:rPr>
        <w:t xml:space="preserve"> </w:t>
      </w:r>
      <w:r>
        <w:rPr>
          <w:rFonts w:ascii="National Light"/>
          <w:color w:val="231F20"/>
          <w:w w:val="105"/>
          <w:sz w:val="19"/>
        </w:rPr>
        <w:t>networking.</w:t>
      </w:r>
    </w:p>
    <w:p w14:paraId="421E566A" w14:textId="77777777" w:rsidR="008965B8" w:rsidRDefault="00DA3574">
      <w:pPr>
        <w:pStyle w:val="ListParagraph"/>
        <w:numPr>
          <w:ilvl w:val="0"/>
          <w:numId w:val="12"/>
        </w:numPr>
        <w:tabs>
          <w:tab w:val="left" w:pos="378"/>
        </w:tabs>
        <w:spacing w:before="87" w:line="242" w:lineRule="auto"/>
        <w:ind w:left="377" w:right="577" w:hanging="267"/>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Reorienting Victoria’s competition and award programs in line with the goals of the cultural and creative industries strategy – particularly in respect to ambitious work. These would</w:t>
      </w:r>
      <w:r>
        <w:rPr>
          <w:rFonts w:ascii="National Light" w:eastAsia="National Light" w:hAnsi="National Light" w:cs="National Light"/>
          <w:color w:val="231F20"/>
          <w:spacing w:val="-9"/>
          <w:w w:val="105"/>
          <w:sz w:val="19"/>
          <w:szCs w:val="19"/>
        </w:rPr>
        <w:t xml:space="preserve"> </w:t>
      </w:r>
      <w:r>
        <w:rPr>
          <w:rFonts w:ascii="National Light" w:eastAsia="National Light" w:hAnsi="National Light" w:cs="National Light"/>
          <w:color w:val="231F20"/>
          <w:w w:val="105"/>
          <w:sz w:val="19"/>
          <w:szCs w:val="19"/>
        </w:rPr>
        <w:t>include</w:t>
      </w:r>
    </w:p>
    <w:p w14:paraId="20E5E5F8" w14:textId="77777777" w:rsidR="008965B8" w:rsidRDefault="00DA3574">
      <w:pPr>
        <w:pStyle w:val="BodyText"/>
        <w:spacing w:before="0"/>
        <w:ind w:left="377" w:right="325"/>
      </w:pPr>
      <w:r>
        <w:rPr>
          <w:color w:val="231F20"/>
          <w:w w:val="105"/>
        </w:rPr>
        <w:t>the Premier’s Literary Awards, Victorian Indigenous Arts Awards and Premier’s Design</w:t>
      </w:r>
      <w:r>
        <w:rPr>
          <w:color w:val="231F20"/>
          <w:spacing w:val="-22"/>
          <w:w w:val="105"/>
        </w:rPr>
        <w:t xml:space="preserve"> </w:t>
      </w:r>
      <w:r>
        <w:rPr>
          <w:color w:val="231F20"/>
          <w:w w:val="105"/>
        </w:rPr>
        <w:t>Awards.</w:t>
      </w:r>
    </w:p>
    <w:p w14:paraId="2EB41D2F" w14:textId="77777777" w:rsidR="008965B8" w:rsidRDefault="00DA3574">
      <w:pPr>
        <w:pStyle w:val="ListParagraph"/>
        <w:numPr>
          <w:ilvl w:val="0"/>
          <w:numId w:val="9"/>
        </w:numPr>
        <w:tabs>
          <w:tab w:val="left" w:pos="320"/>
        </w:tabs>
        <w:spacing w:before="84"/>
        <w:ind w:left="319" w:right="96" w:hanging="209"/>
        <w:rPr>
          <w:rFonts w:ascii="National" w:eastAsia="National" w:hAnsi="National" w:cs="National"/>
          <w:sz w:val="19"/>
          <w:szCs w:val="19"/>
        </w:rPr>
      </w:pPr>
      <w:r>
        <w:rPr>
          <w:rFonts w:ascii="National"/>
          <w:color w:val="C356A0"/>
          <w:w w:val="105"/>
          <w:sz w:val="19"/>
        </w:rPr>
        <w:br w:type="column"/>
      </w:r>
      <w:r>
        <w:rPr>
          <w:rFonts w:ascii="National"/>
          <w:color w:val="C356A0"/>
          <w:w w:val="105"/>
          <w:sz w:val="19"/>
        </w:rPr>
        <w:lastRenderedPageBreak/>
        <w:t>Acceleration of more entrepreneurial cultural and creative businesses and</w:t>
      </w:r>
      <w:r>
        <w:rPr>
          <w:rFonts w:ascii="National"/>
          <w:color w:val="C356A0"/>
          <w:spacing w:val="-17"/>
          <w:w w:val="105"/>
          <w:sz w:val="19"/>
        </w:rPr>
        <w:t xml:space="preserve"> </w:t>
      </w:r>
      <w:r>
        <w:rPr>
          <w:rFonts w:ascii="National"/>
          <w:color w:val="C356A0"/>
          <w:w w:val="105"/>
          <w:sz w:val="19"/>
        </w:rPr>
        <w:t>organisations.</w:t>
      </w:r>
    </w:p>
    <w:p w14:paraId="4ED04F7E" w14:textId="77777777" w:rsidR="008965B8" w:rsidRDefault="00DA3574">
      <w:pPr>
        <w:pStyle w:val="BodyText"/>
        <w:spacing w:before="144"/>
      </w:pPr>
      <w:r>
        <w:rPr>
          <w:color w:val="231F20"/>
          <w:w w:val="105"/>
        </w:rPr>
        <w:t>The Taskforce</w:t>
      </w:r>
      <w:r>
        <w:rPr>
          <w:color w:val="231F20"/>
          <w:spacing w:val="-27"/>
          <w:w w:val="105"/>
        </w:rPr>
        <w:t xml:space="preserve"> </w:t>
      </w:r>
      <w:r>
        <w:rPr>
          <w:color w:val="231F20"/>
          <w:w w:val="105"/>
        </w:rPr>
        <w:t>recommends:</w:t>
      </w:r>
    </w:p>
    <w:p w14:paraId="28867030" w14:textId="77777777" w:rsidR="008965B8" w:rsidRDefault="00DA3574">
      <w:pPr>
        <w:pStyle w:val="ListParagraph"/>
        <w:numPr>
          <w:ilvl w:val="0"/>
          <w:numId w:val="12"/>
        </w:numPr>
        <w:tabs>
          <w:tab w:val="left" w:pos="375"/>
        </w:tabs>
        <w:spacing w:before="87" w:line="242" w:lineRule="auto"/>
        <w:ind w:left="374" w:right="27" w:hanging="264"/>
        <w:rPr>
          <w:rFonts w:ascii="National Light" w:eastAsia="National Light" w:hAnsi="National Light" w:cs="National Light"/>
          <w:sz w:val="19"/>
          <w:szCs w:val="19"/>
        </w:rPr>
      </w:pPr>
      <w:r>
        <w:rPr>
          <w:rFonts w:ascii="National Light"/>
          <w:color w:val="231F20"/>
          <w:w w:val="105"/>
          <w:sz w:val="19"/>
        </w:rPr>
        <w:t>Broadening access to accelerator programs for cultural and creative entrepreneurs on a statewide basis to develop more entrepreneurial, cultural and creative businesses and organisations.</w:t>
      </w:r>
      <w:r>
        <w:rPr>
          <w:rFonts w:ascii="National Light"/>
          <w:color w:val="231F20"/>
          <w:w w:val="105"/>
          <w:position w:val="7"/>
          <w:sz w:val="11"/>
        </w:rPr>
        <w:t xml:space="preserve">33 </w:t>
      </w:r>
      <w:r>
        <w:rPr>
          <w:rFonts w:ascii="National Light"/>
          <w:color w:val="231F20"/>
          <w:w w:val="105"/>
          <w:sz w:val="19"/>
        </w:rPr>
        <w:t>Accelerator programs should be encouraged to focus on creative industries and to support experimentation with new technology, new ways to develop and distribute content and new business, funding and investment models. These should draw on the work of the Victorian Startup Initiative and also potentially  Social Traders Australia, which is focused on social enterprises and is based in</w:t>
      </w:r>
      <w:r>
        <w:rPr>
          <w:rFonts w:ascii="National Light"/>
          <w:color w:val="231F20"/>
          <w:spacing w:val="-3"/>
          <w:w w:val="105"/>
          <w:sz w:val="19"/>
        </w:rPr>
        <w:t xml:space="preserve"> </w:t>
      </w:r>
      <w:r>
        <w:rPr>
          <w:rFonts w:ascii="National Light"/>
          <w:color w:val="231F20"/>
          <w:w w:val="105"/>
          <w:sz w:val="19"/>
        </w:rPr>
        <w:t>Victoria.</w:t>
      </w:r>
    </w:p>
    <w:p w14:paraId="488AABFE" w14:textId="77777777" w:rsidR="008965B8" w:rsidRDefault="00DA3574">
      <w:pPr>
        <w:pStyle w:val="ListParagraph"/>
        <w:numPr>
          <w:ilvl w:val="0"/>
          <w:numId w:val="12"/>
        </w:numPr>
        <w:tabs>
          <w:tab w:val="left" w:pos="391"/>
        </w:tabs>
        <w:spacing w:before="84"/>
        <w:ind w:left="390" w:hanging="280"/>
        <w:rPr>
          <w:rFonts w:ascii="National Light" w:eastAsia="National Light" w:hAnsi="National Light" w:cs="National Light"/>
          <w:sz w:val="19"/>
          <w:szCs w:val="19"/>
        </w:rPr>
      </w:pPr>
      <w:r>
        <w:rPr>
          <w:rFonts w:ascii="National Light"/>
          <w:color w:val="231F20"/>
          <w:w w:val="105"/>
          <w:sz w:val="19"/>
        </w:rPr>
        <w:t>Developing an enterprise funding model, particularly for screen businesses, that builds long-term capability and structure and supports a shift from project-based operations to more sustainable business</w:t>
      </w:r>
      <w:r>
        <w:rPr>
          <w:rFonts w:ascii="National Light"/>
          <w:color w:val="231F20"/>
          <w:spacing w:val="-5"/>
          <w:w w:val="105"/>
          <w:sz w:val="19"/>
        </w:rPr>
        <w:t xml:space="preserve"> </w:t>
      </w:r>
      <w:r>
        <w:rPr>
          <w:rFonts w:ascii="National Light"/>
          <w:color w:val="231F20"/>
          <w:w w:val="105"/>
          <w:sz w:val="19"/>
        </w:rPr>
        <w:t>models.</w:t>
      </w:r>
    </w:p>
    <w:p w14:paraId="0AF4FEDA" w14:textId="77777777" w:rsidR="008965B8" w:rsidRDefault="00DA3574">
      <w:pPr>
        <w:pStyle w:val="ListParagraph"/>
        <w:numPr>
          <w:ilvl w:val="0"/>
          <w:numId w:val="12"/>
        </w:numPr>
        <w:tabs>
          <w:tab w:val="left" w:pos="375"/>
        </w:tabs>
        <w:spacing w:before="87"/>
        <w:ind w:left="375" w:right="25" w:hanging="265"/>
        <w:rPr>
          <w:rFonts w:ascii="National Light" w:eastAsia="National Light" w:hAnsi="National Light" w:cs="National Light"/>
          <w:sz w:val="19"/>
          <w:szCs w:val="19"/>
        </w:rPr>
      </w:pPr>
      <w:r>
        <w:rPr>
          <w:rFonts w:ascii="National Light"/>
          <w:color w:val="231F20"/>
          <w:w w:val="105"/>
          <w:sz w:val="19"/>
        </w:rPr>
        <w:t>Reducing barriers to access local content from different creative industries and art forms in order to better support local content and businesses. Music, for example, could be supported by developing a database of Victorian musicians and composers to enable music directors of fashion festivals, television productions, games and film to more easily source Victorian</w:t>
      </w:r>
      <w:r>
        <w:rPr>
          <w:rFonts w:ascii="National Light"/>
          <w:color w:val="231F20"/>
          <w:spacing w:val="-2"/>
          <w:w w:val="105"/>
          <w:sz w:val="19"/>
        </w:rPr>
        <w:t xml:space="preserve"> </w:t>
      </w:r>
      <w:r>
        <w:rPr>
          <w:rFonts w:ascii="National Light"/>
          <w:color w:val="231F20"/>
          <w:w w:val="105"/>
          <w:sz w:val="19"/>
        </w:rPr>
        <w:t>talent.</w:t>
      </w:r>
    </w:p>
    <w:p w14:paraId="73E1A0EC" w14:textId="77777777" w:rsidR="008965B8" w:rsidRDefault="00DA3574">
      <w:pPr>
        <w:pStyle w:val="ListParagraph"/>
        <w:numPr>
          <w:ilvl w:val="0"/>
          <w:numId w:val="12"/>
        </w:numPr>
        <w:tabs>
          <w:tab w:val="left" w:pos="387"/>
        </w:tabs>
        <w:spacing w:before="87"/>
        <w:ind w:left="386" w:hanging="276"/>
        <w:rPr>
          <w:rFonts w:ascii="National Light" w:eastAsia="National Light" w:hAnsi="National Light" w:cs="National Light"/>
          <w:sz w:val="19"/>
          <w:szCs w:val="19"/>
        </w:rPr>
      </w:pPr>
      <w:r>
        <w:rPr>
          <w:rFonts w:ascii="National Light"/>
          <w:color w:val="231F20"/>
          <w:w w:val="105"/>
          <w:sz w:val="19"/>
        </w:rPr>
        <w:t>Building the commercial capability of the Victorian cultural and creative workforce through connecting experienced and skilled business advisers on a pro bono, short-term basis with creative organisations to advise on management issues. Skilled participants should include a mix of provocative and visionary thinkers and astute business advisers to meet a range of needs among creative</w:t>
      </w:r>
      <w:r>
        <w:rPr>
          <w:rFonts w:ascii="National Light"/>
          <w:color w:val="231F20"/>
          <w:spacing w:val="-21"/>
          <w:w w:val="105"/>
          <w:sz w:val="19"/>
        </w:rPr>
        <w:t xml:space="preserve"> </w:t>
      </w:r>
      <w:r>
        <w:rPr>
          <w:rFonts w:ascii="National Light"/>
          <w:color w:val="231F20"/>
          <w:w w:val="105"/>
          <w:sz w:val="19"/>
        </w:rPr>
        <w:t>organisations.</w:t>
      </w:r>
    </w:p>
    <w:p w14:paraId="31E772A0" w14:textId="77777777" w:rsidR="008965B8" w:rsidRDefault="00DA3574">
      <w:pPr>
        <w:rPr>
          <w:rFonts w:ascii="National Light" w:eastAsia="National Light" w:hAnsi="National Light" w:cs="National Light"/>
          <w:sz w:val="20"/>
          <w:szCs w:val="20"/>
        </w:rPr>
      </w:pPr>
      <w:r>
        <w:br w:type="column"/>
      </w:r>
    </w:p>
    <w:p w14:paraId="17252564" w14:textId="77777777" w:rsidR="008965B8" w:rsidRDefault="008965B8">
      <w:pPr>
        <w:rPr>
          <w:rFonts w:ascii="National Light" w:eastAsia="National Light" w:hAnsi="National Light" w:cs="National Light"/>
          <w:sz w:val="20"/>
          <w:szCs w:val="20"/>
        </w:rPr>
      </w:pPr>
    </w:p>
    <w:p w14:paraId="071828D3" w14:textId="77777777" w:rsidR="008965B8" w:rsidRDefault="008965B8">
      <w:pPr>
        <w:rPr>
          <w:rFonts w:ascii="National Light" w:eastAsia="National Light" w:hAnsi="National Light" w:cs="National Light"/>
          <w:sz w:val="20"/>
          <w:szCs w:val="20"/>
        </w:rPr>
      </w:pPr>
    </w:p>
    <w:p w14:paraId="44E2E2AC" w14:textId="77777777" w:rsidR="008965B8" w:rsidRDefault="008965B8">
      <w:pPr>
        <w:rPr>
          <w:rFonts w:ascii="National Light" w:eastAsia="National Light" w:hAnsi="National Light" w:cs="National Light"/>
          <w:sz w:val="20"/>
          <w:szCs w:val="20"/>
        </w:rPr>
      </w:pPr>
    </w:p>
    <w:p w14:paraId="4F1EA6EB" w14:textId="77777777" w:rsidR="008965B8" w:rsidRDefault="008965B8">
      <w:pPr>
        <w:rPr>
          <w:rFonts w:ascii="National Light" w:eastAsia="National Light" w:hAnsi="National Light" w:cs="National Light"/>
          <w:sz w:val="20"/>
          <w:szCs w:val="20"/>
        </w:rPr>
      </w:pPr>
    </w:p>
    <w:p w14:paraId="65F65551" w14:textId="77777777" w:rsidR="008965B8" w:rsidRDefault="008965B8">
      <w:pPr>
        <w:rPr>
          <w:rFonts w:ascii="National Light" w:eastAsia="National Light" w:hAnsi="National Light" w:cs="National Light"/>
          <w:sz w:val="20"/>
          <w:szCs w:val="20"/>
        </w:rPr>
      </w:pPr>
    </w:p>
    <w:p w14:paraId="3633FD5C" w14:textId="77777777" w:rsidR="008965B8" w:rsidRDefault="008965B8">
      <w:pPr>
        <w:rPr>
          <w:rFonts w:ascii="National Light" w:eastAsia="National Light" w:hAnsi="National Light" w:cs="National Light"/>
          <w:sz w:val="20"/>
          <w:szCs w:val="20"/>
        </w:rPr>
      </w:pPr>
    </w:p>
    <w:p w14:paraId="038B92B5" w14:textId="77777777" w:rsidR="008965B8" w:rsidRDefault="008965B8">
      <w:pPr>
        <w:rPr>
          <w:rFonts w:ascii="National Light" w:eastAsia="National Light" w:hAnsi="National Light" w:cs="National Light"/>
          <w:sz w:val="20"/>
          <w:szCs w:val="20"/>
        </w:rPr>
      </w:pPr>
    </w:p>
    <w:p w14:paraId="1C87ECE4" w14:textId="77777777" w:rsidR="008965B8" w:rsidRDefault="008965B8">
      <w:pPr>
        <w:rPr>
          <w:rFonts w:ascii="National Light" w:eastAsia="National Light" w:hAnsi="National Light" w:cs="National Light"/>
          <w:sz w:val="20"/>
          <w:szCs w:val="20"/>
        </w:rPr>
      </w:pPr>
    </w:p>
    <w:p w14:paraId="2597B714" w14:textId="77777777" w:rsidR="008965B8" w:rsidRDefault="008965B8">
      <w:pPr>
        <w:rPr>
          <w:rFonts w:ascii="National Light" w:eastAsia="National Light" w:hAnsi="National Light" w:cs="National Light"/>
          <w:sz w:val="20"/>
          <w:szCs w:val="20"/>
        </w:rPr>
      </w:pPr>
    </w:p>
    <w:p w14:paraId="48574259" w14:textId="77777777" w:rsidR="008965B8" w:rsidRDefault="008965B8">
      <w:pPr>
        <w:rPr>
          <w:rFonts w:ascii="National Light" w:eastAsia="National Light" w:hAnsi="National Light" w:cs="National Light"/>
          <w:sz w:val="20"/>
          <w:szCs w:val="20"/>
        </w:rPr>
      </w:pPr>
    </w:p>
    <w:p w14:paraId="56992021" w14:textId="77777777" w:rsidR="008965B8" w:rsidRDefault="008965B8">
      <w:pPr>
        <w:rPr>
          <w:rFonts w:ascii="National Light" w:eastAsia="National Light" w:hAnsi="National Light" w:cs="National Light"/>
          <w:sz w:val="20"/>
          <w:szCs w:val="20"/>
        </w:rPr>
      </w:pPr>
    </w:p>
    <w:p w14:paraId="4B727CFC" w14:textId="77777777" w:rsidR="008965B8" w:rsidRDefault="008965B8">
      <w:pPr>
        <w:rPr>
          <w:rFonts w:ascii="National Light" w:eastAsia="National Light" w:hAnsi="National Light" w:cs="National Light"/>
          <w:sz w:val="20"/>
          <w:szCs w:val="20"/>
        </w:rPr>
      </w:pPr>
    </w:p>
    <w:p w14:paraId="0231B813" w14:textId="77777777" w:rsidR="008965B8" w:rsidRDefault="008965B8">
      <w:pPr>
        <w:rPr>
          <w:rFonts w:ascii="National Light" w:eastAsia="National Light" w:hAnsi="National Light" w:cs="National Light"/>
          <w:sz w:val="20"/>
          <w:szCs w:val="20"/>
        </w:rPr>
      </w:pPr>
    </w:p>
    <w:p w14:paraId="486F734A" w14:textId="77777777" w:rsidR="008965B8" w:rsidRDefault="008965B8">
      <w:pPr>
        <w:rPr>
          <w:rFonts w:ascii="National Light" w:eastAsia="National Light" w:hAnsi="National Light" w:cs="National Light"/>
          <w:sz w:val="20"/>
          <w:szCs w:val="20"/>
        </w:rPr>
      </w:pPr>
    </w:p>
    <w:p w14:paraId="76A6B52C" w14:textId="77777777" w:rsidR="008965B8" w:rsidRDefault="008965B8">
      <w:pPr>
        <w:rPr>
          <w:rFonts w:ascii="National Light" w:eastAsia="National Light" w:hAnsi="National Light" w:cs="National Light"/>
          <w:sz w:val="20"/>
          <w:szCs w:val="20"/>
        </w:rPr>
      </w:pPr>
    </w:p>
    <w:p w14:paraId="74816147" w14:textId="77777777" w:rsidR="008965B8" w:rsidRDefault="008965B8">
      <w:pPr>
        <w:rPr>
          <w:rFonts w:ascii="National Light" w:eastAsia="National Light" w:hAnsi="National Light" w:cs="National Light"/>
          <w:sz w:val="20"/>
          <w:szCs w:val="20"/>
        </w:rPr>
      </w:pPr>
    </w:p>
    <w:p w14:paraId="227DCA38" w14:textId="77777777" w:rsidR="008965B8" w:rsidRDefault="008965B8">
      <w:pPr>
        <w:rPr>
          <w:rFonts w:ascii="National Light" w:eastAsia="National Light" w:hAnsi="National Light" w:cs="National Light"/>
          <w:sz w:val="20"/>
          <w:szCs w:val="20"/>
        </w:rPr>
      </w:pPr>
    </w:p>
    <w:p w14:paraId="4EC38FB3" w14:textId="77777777" w:rsidR="008965B8" w:rsidRDefault="008965B8">
      <w:pPr>
        <w:rPr>
          <w:rFonts w:ascii="National Light" w:eastAsia="National Light" w:hAnsi="National Light" w:cs="National Light"/>
          <w:sz w:val="20"/>
          <w:szCs w:val="20"/>
        </w:rPr>
      </w:pPr>
    </w:p>
    <w:p w14:paraId="3F6C9933" w14:textId="77777777" w:rsidR="008965B8" w:rsidRDefault="008965B8">
      <w:pPr>
        <w:rPr>
          <w:rFonts w:ascii="National Light" w:eastAsia="National Light" w:hAnsi="National Light" w:cs="National Light"/>
          <w:sz w:val="20"/>
          <w:szCs w:val="20"/>
        </w:rPr>
      </w:pPr>
    </w:p>
    <w:p w14:paraId="443E04D5" w14:textId="77777777" w:rsidR="008965B8" w:rsidRDefault="008965B8">
      <w:pPr>
        <w:rPr>
          <w:rFonts w:ascii="National Light" w:eastAsia="National Light" w:hAnsi="National Light" w:cs="National Light"/>
          <w:sz w:val="20"/>
          <w:szCs w:val="20"/>
        </w:rPr>
      </w:pPr>
    </w:p>
    <w:p w14:paraId="1A4C27EA" w14:textId="77777777" w:rsidR="008965B8" w:rsidRDefault="008965B8">
      <w:pPr>
        <w:rPr>
          <w:rFonts w:ascii="National Light" w:eastAsia="National Light" w:hAnsi="National Light" w:cs="National Light"/>
          <w:sz w:val="20"/>
          <w:szCs w:val="20"/>
        </w:rPr>
      </w:pPr>
    </w:p>
    <w:p w14:paraId="76A3E8E3" w14:textId="77777777" w:rsidR="008965B8" w:rsidRDefault="008965B8">
      <w:pPr>
        <w:rPr>
          <w:rFonts w:ascii="National Light" w:eastAsia="National Light" w:hAnsi="National Light" w:cs="National Light"/>
          <w:sz w:val="20"/>
          <w:szCs w:val="20"/>
        </w:rPr>
      </w:pPr>
    </w:p>
    <w:p w14:paraId="092A451A" w14:textId="77777777" w:rsidR="008965B8" w:rsidRDefault="008965B8">
      <w:pPr>
        <w:rPr>
          <w:rFonts w:ascii="National Light" w:eastAsia="National Light" w:hAnsi="National Light" w:cs="National Light"/>
          <w:sz w:val="20"/>
          <w:szCs w:val="20"/>
        </w:rPr>
      </w:pPr>
    </w:p>
    <w:p w14:paraId="35A9BB01" w14:textId="77777777" w:rsidR="008965B8" w:rsidRDefault="008965B8">
      <w:pPr>
        <w:rPr>
          <w:rFonts w:ascii="National Light" w:eastAsia="National Light" w:hAnsi="National Light" w:cs="National Light"/>
          <w:sz w:val="20"/>
          <w:szCs w:val="20"/>
        </w:rPr>
      </w:pPr>
    </w:p>
    <w:p w14:paraId="4B77F6EB" w14:textId="77777777" w:rsidR="008965B8" w:rsidRDefault="00A52037">
      <w:pPr>
        <w:pStyle w:val="ListParagraph"/>
        <w:numPr>
          <w:ilvl w:val="0"/>
          <w:numId w:val="12"/>
        </w:numPr>
        <w:tabs>
          <w:tab w:val="left" w:pos="366"/>
        </w:tabs>
        <w:spacing w:before="130"/>
        <w:ind w:left="365" w:hanging="255"/>
        <w:rPr>
          <w:rFonts w:ascii="National Light" w:eastAsia="National Light" w:hAnsi="National Light" w:cs="National Light"/>
          <w:sz w:val="19"/>
          <w:szCs w:val="19"/>
        </w:rPr>
      </w:pPr>
      <w:r>
        <w:pict w14:anchorId="30A89BC6">
          <v:group id="_x0000_s1078" style="position:absolute;left:0;text-align:left;margin-left:637.75pt;margin-top:-294.55pt;width:246.8pt;height:286.3pt;z-index:251678208;mso-position-horizontal-relative:page" coordorigin="12756,-5892" coordsize="4936,5726">
            <v:group id="_x0000_s1082" style="position:absolute;left:12756;top:-5892;width:4933;height:5726" coordorigin="12756,-5892" coordsize="4933,5726">
              <v:shape id="_x0000_s1083" style="position:absolute;left:12756;top:-5892;width:4933;height:5726" coordorigin="12756,-5892" coordsize="4933,5726" path="m12756,-166l17688,-166,17688,-5892,12756,-5892,12756,-166xe" fillcolor="#eed8e9" stroked="f">
                <v:path arrowok="t"/>
              </v:shape>
            </v:group>
            <v:group id="_x0000_s1079" style="position:absolute;left:12756;top:-5892;width:4936;height:74" coordorigin="12756,-5892" coordsize="4936,74">
              <v:shape id="_x0000_s1081" style="position:absolute;left:12756;top:-5892;width:4936;height:74" coordorigin="12756,-5892" coordsize="4936,74" path="m12756,-5818l17691,-5818,17691,-5892,12756,-5892,12756,-5818xe" fillcolor="#c356a0" stroked="f">
                <v:path arrowok="t"/>
              </v:shape>
              <v:shape id="_x0000_s1080" type="#_x0000_t202" style="position:absolute;left:12756;top:-5855;width:4933;height:5690" filled="f" stroked="f">
                <v:textbox inset="0,0,0,0">
                  <w:txbxContent>
                    <w:p w14:paraId="68DFAC1E" w14:textId="77777777" w:rsidR="00DA3574" w:rsidRDefault="00DA3574">
                      <w:pPr>
                        <w:spacing w:before="4"/>
                        <w:rPr>
                          <w:rFonts w:ascii="National Light" w:eastAsia="National Light" w:hAnsi="National Light" w:cs="National Light"/>
                          <w:sz w:val="18"/>
                          <w:szCs w:val="18"/>
                        </w:rPr>
                      </w:pPr>
                    </w:p>
                    <w:p w14:paraId="67DAE30C" w14:textId="78618927" w:rsidR="00DA3574" w:rsidRDefault="008851EE">
                      <w:pPr>
                        <w:ind w:left="283"/>
                        <w:rPr>
                          <w:rFonts w:ascii="Arial" w:eastAsia="Arial" w:hAnsi="Arial" w:cs="Arial"/>
                          <w:sz w:val="19"/>
                          <w:szCs w:val="19"/>
                        </w:rPr>
                      </w:pPr>
                      <w:r>
                        <w:rPr>
                          <w:rFonts w:ascii="Arial"/>
                          <w:color w:val="231F20"/>
                          <w:spacing w:val="10"/>
                          <w:w w:val="145"/>
                          <w:sz w:val="19"/>
                        </w:rPr>
                        <w:t>GoodCom</w:t>
                      </w:r>
                      <w:r w:rsidR="00DA3574">
                        <w:rPr>
                          <w:rFonts w:ascii="Arial"/>
                          <w:color w:val="231F20"/>
                          <w:spacing w:val="10"/>
                          <w:w w:val="145"/>
                          <w:sz w:val="19"/>
                        </w:rPr>
                        <w:t>pany:</w:t>
                      </w:r>
                      <w:r w:rsidR="00DA3574">
                        <w:rPr>
                          <w:rFonts w:ascii="Arial"/>
                          <w:color w:val="231F20"/>
                          <w:spacing w:val="64"/>
                          <w:w w:val="145"/>
                          <w:sz w:val="19"/>
                        </w:rPr>
                        <w:t xml:space="preserve"> </w:t>
                      </w:r>
                      <w:r w:rsidR="00DA3574">
                        <w:rPr>
                          <w:rFonts w:ascii="Arial"/>
                          <w:color w:val="231F20"/>
                          <w:spacing w:val="9"/>
                          <w:w w:val="145"/>
                          <w:sz w:val="19"/>
                        </w:rPr>
                        <w:t>volunteers</w:t>
                      </w:r>
                      <w:r w:rsidR="00DA3574">
                        <w:rPr>
                          <w:rFonts w:ascii="Arial"/>
                          <w:color w:val="231F20"/>
                          <w:spacing w:val="-34"/>
                          <w:sz w:val="19"/>
                        </w:rPr>
                        <w:t xml:space="preserve"> </w:t>
                      </w:r>
                    </w:p>
                    <w:p w14:paraId="53452FA1" w14:textId="226A2954" w:rsidR="00DA3574" w:rsidRDefault="008851EE">
                      <w:pPr>
                        <w:spacing w:before="11"/>
                        <w:ind w:left="283"/>
                        <w:rPr>
                          <w:rFonts w:ascii="Arial" w:eastAsia="Arial" w:hAnsi="Arial" w:cs="Arial"/>
                          <w:sz w:val="19"/>
                          <w:szCs w:val="19"/>
                        </w:rPr>
                      </w:pPr>
                      <w:r>
                        <w:rPr>
                          <w:rFonts w:ascii="Arial"/>
                          <w:color w:val="231F20"/>
                          <w:spacing w:val="19"/>
                          <w:w w:val="104"/>
                          <w:sz w:val="19"/>
                        </w:rPr>
                        <w:t>m</w:t>
                      </w:r>
                      <w:r w:rsidR="00DA3574">
                        <w:rPr>
                          <w:rFonts w:ascii="Arial"/>
                          <w:color w:val="231F20"/>
                          <w:spacing w:val="1"/>
                          <w:w w:val="142"/>
                          <w:sz w:val="19"/>
                        </w:rPr>
                        <w:t>a</w:t>
                      </w:r>
                      <w:r w:rsidR="00DA3574">
                        <w:rPr>
                          <w:rFonts w:ascii="Arial"/>
                          <w:color w:val="231F20"/>
                          <w:spacing w:val="11"/>
                          <w:w w:val="233"/>
                          <w:sz w:val="19"/>
                        </w:rPr>
                        <w:t>t</w:t>
                      </w:r>
                      <w:r>
                        <w:rPr>
                          <w:rFonts w:ascii="Arial"/>
                          <w:color w:val="231F20"/>
                          <w:spacing w:val="19"/>
                          <w:w w:val="103"/>
                          <w:sz w:val="19"/>
                        </w:rPr>
                        <w:t>ch</w:t>
                      </w:r>
                      <w:r w:rsidR="00DA3574">
                        <w:rPr>
                          <w:rFonts w:ascii="Arial"/>
                          <w:color w:val="231F20"/>
                          <w:spacing w:val="19"/>
                          <w:w w:val="130"/>
                          <w:sz w:val="19"/>
                        </w:rPr>
                        <w:t>e</w:t>
                      </w:r>
                      <w:r w:rsidR="00DA3574">
                        <w:rPr>
                          <w:rFonts w:ascii="Arial"/>
                          <w:color w:val="231F20"/>
                          <w:w w:val="130"/>
                          <w:sz w:val="19"/>
                        </w:rPr>
                        <w:t>d</w:t>
                      </w:r>
                      <w:r w:rsidR="00DA3574">
                        <w:rPr>
                          <w:rFonts w:ascii="Arial"/>
                          <w:color w:val="231F20"/>
                          <w:sz w:val="19"/>
                        </w:rPr>
                        <w:t xml:space="preserve"> </w:t>
                      </w:r>
                      <w:r w:rsidR="00DA3574">
                        <w:rPr>
                          <w:rFonts w:ascii="Arial"/>
                          <w:color w:val="231F20"/>
                          <w:spacing w:val="-11"/>
                          <w:sz w:val="19"/>
                        </w:rPr>
                        <w:t xml:space="preserve"> </w:t>
                      </w:r>
                      <w:r w:rsidR="00DA3574">
                        <w:rPr>
                          <w:rFonts w:ascii="Arial"/>
                          <w:color w:val="231F20"/>
                          <w:spacing w:val="11"/>
                          <w:w w:val="233"/>
                          <w:sz w:val="19"/>
                        </w:rPr>
                        <w:t>t</w:t>
                      </w:r>
                      <w:r w:rsidR="00DA3574">
                        <w:rPr>
                          <w:rFonts w:ascii="Arial"/>
                          <w:color w:val="231F20"/>
                          <w:w w:val="152"/>
                          <w:sz w:val="19"/>
                        </w:rPr>
                        <w:t>o</w:t>
                      </w:r>
                      <w:r w:rsidR="00DA3574">
                        <w:rPr>
                          <w:rFonts w:ascii="Arial"/>
                          <w:color w:val="231F20"/>
                          <w:sz w:val="19"/>
                        </w:rPr>
                        <w:t xml:space="preserve"> </w:t>
                      </w:r>
                      <w:r w:rsidR="00DA3574">
                        <w:rPr>
                          <w:rFonts w:ascii="Arial"/>
                          <w:color w:val="231F20"/>
                          <w:spacing w:val="-11"/>
                          <w:sz w:val="19"/>
                        </w:rPr>
                        <w:t xml:space="preserve"> </w:t>
                      </w:r>
                      <w:r>
                        <w:rPr>
                          <w:rFonts w:ascii="Arial"/>
                          <w:color w:val="231F20"/>
                          <w:spacing w:val="19"/>
                          <w:w w:val="102"/>
                          <w:sz w:val="19"/>
                        </w:rPr>
                        <w:t>c</w:t>
                      </w:r>
                      <w:r w:rsidR="00DA3574">
                        <w:rPr>
                          <w:rFonts w:ascii="Arial"/>
                          <w:color w:val="231F20"/>
                          <w:spacing w:val="19"/>
                          <w:w w:val="151"/>
                          <w:sz w:val="19"/>
                        </w:rPr>
                        <w:t>re</w:t>
                      </w:r>
                      <w:r w:rsidR="00DA3574">
                        <w:rPr>
                          <w:rFonts w:ascii="Arial"/>
                          <w:color w:val="231F20"/>
                          <w:spacing w:val="1"/>
                          <w:w w:val="151"/>
                          <w:sz w:val="19"/>
                        </w:rPr>
                        <w:t>a</w:t>
                      </w:r>
                      <w:r w:rsidR="00DA3574">
                        <w:rPr>
                          <w:rFonts w:ascii="Arial"/>
                          <w:color w:val="231F20"/>
                          <w:spacing w:val="19"/>
                          <w:w w:val="153"/>
                          <w:sz w:val="19"/>
                        </w:rPr>
                        <w:t>tiv</w:t>
                      </w:r>
                      <w:r w:rsidR="00DA3574">
                        <w:rPr>
                          <w:rFonts w:ascii="Arial"/>
                          <w:color w:val="231F20"/>
                          <w:w w:val="153"/>
                          <w:sz w:val="19"/>
                        </w:rPr>
                        <w:t>e</w:t>
                      </w:r>
                      <w:r w:rsidR="00DA3574">
                        <w:rPr>
                          <w:rFonts w:ascii="Arial"/>
                          <w:color w:val="231F20"/>
                          <w:sz w:val="19"/>
                        </w:rPr>
                        <w:t xml:space="preserve"> </w:t>
                      </w:r>
                      <w:r w:rsidR="00DA3574">
                        <w:rPr>
                          <w:rFonts w:ascii="Arial"/>
                          <w:color w:val="231F20"/>
                          <w:spacing w:val="-11"/>
                          <w:sz w:val="19"/>
                        </w:rPr>
                        <w:t xml:space="preserve"> </w:t>
                      </w:r>
                      <w:r w:rsidR="00DA3574">
                        <w:rPr>
                          <w:rFonts w:ascii="Arial"/>
                          <w:color w:val="231F20"/>
                          <w:spacing w:val="19"/>
                          <w:w w:val="144"/>
                          <w:sz w:val="19"/>
                        </w:rPr>
                        <w:t>enterprise</w:t>
                      </w:r>
                      <w:r w:rsidR="00DA3574">
                        <w:rPr>
                          <w:rFonts w:ascii="Arial"/>
                          <w:color w:val="231F20"/>
                          <w:w w:val="144"/>
                          <w:sz w:val="19"/>
                        </w:rPr>
                        <w:t>s</w:t>
                      </w:r>
                      <w:r w:rsidR="00DA3574">
                        <w:rPr>
                          <w:rFonts w:ascii="Arial"/>
                          <w:color w:val="231F20"/>
                          <w:spacing w:val="-34"/>
                          <w:sz w:val="19"/>
                        </w:rPr>
                        <w:t xml:space="preserve"> </w:t>
                      </w:r>
                    </w:p>
                    <w:p w14:paraId="20411F63" w14:textId="77777777" w:rsidR="00DA3574" w:rsidRDefault="00DA3574">
                      <w:pPr>
                        <w:spacing w:before="160"/>
                        <w:ind w:left="283" w:right="548"/>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Goodcompany’s 52 Leaders campaign enables expert volunteers to choose a skilled role within a</w:t>
                      </w:r>
                      <w:r>
                        <w:rPr>
                          <w:rFonts w:ascii="National Light" w:eastAsia="National Light" w:hAnsi="National Light" w:cs="National Light"/>
                          <w:color w:val="231F20"/>
                          <w:spacing w:val="-23"/>
                          <w:w w:val="105"/>
                          <w:sz w:val="19"/>
                          <w:szCs w:val="19"/>
                        </w:rPr>
                        <w:t xml:space="preserve"> </w:t>
                      </w:r>
                      <w:r>
                        <w:rPr>
                          <w:rFonts w:ascii="National Light" w:eastAsia="National Light" w:hAnsi="National Light" w:cs="National Light"/>
                          <w:color w:val="231F20"/>
                          <w:w w:val="105"/>
                          <w:sz w:val="19"/>
                          <w:szCs w:val="19"/>
                        </w:rPr>
                        <w:t>charity.</w:t>
                      </w:r>
                    </w:p>
                    <w:p w14:paraId="7D5DE204" w14:textId="77777777" w:rsidR="00DA3574" w:rsidRDefault="00DA3574">
                      <w:pPr>
                        <w:spacing w:before="144"/>
                        <w:ind w:left="283"/>
                        <w:rPr>
                          <w:rFonts w:ascii="National Light" w:eastAsia="National Light" w:hAnsi="National Light" w:cs="National Light"/>
                          <w:sz w:val="19"/>
                          <w:szCs w:val="19"/>
                        </w:rPr>
                      </w:pPr>
                      <w:r>
                        <w:rPr>
                          <w:rFonts w:ascii="National Light"/>
                          <w:color w:val="231F20"/>
                          <w:w w:val="105"/>
                          <w:sz w:val="19"/>
                        </w:rPr>
                        <w:t>Goodcompany CEO Ash Rosshandler says the</w:t>
                      </w:r>
                      <w:r>
                        <w:rPr>
                          <w:rFonts w:ascii="National Light"/>
                          <w:color w:val="231F20"/>
                          <w:spacing w:val="-11"/>
                          <w:w w:val="105"/>
                          <w:sz w:val="19"/>
                        </w:rPr>
                        <w:t xml:space="preserve"> </w:t>
                      </w:r>
                      <w:r>
                        <w:rPr>
                          <w:rFonts w:ascii="National Light"/>
                          <w:color w:val="231F20"/>
                          <w:w w:val="105"/>
                          <w:sz w:val="19"/>
                        </w:rPr>
                        <w:t>initiative</w:t>
                      </w:r>
                    </w:p>
                    <w:p w14:paraId="15B4B77B" w14:textId="77777777" w:rsidR="00DA3574" w:rsidRDefault="00DA3574">
                      <w:pPr>
                        <w:spacing w:before="2"/>
                        <w:ind w:left="283" w:right="466"/>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 xml:space="preserve">– involving Australian business leaders, company executives, journalists and social media experts – helps to grow awareness and engagement in skilled volunteering. </w:t>
                      </w:r>
                      <w:r>
                        <w:rPr>
                          <w:rFonts w:ascii="National Light" w:eastAsia="National Light" w:hAnsi="National Light" w:cs="National Light"/>
                          <w:i/>
                          <w:color w:val="231F20"/>
                          <w:w w:val="105"/>
                          <w:sz w:val="19"/>
                          <w:szCs w:val="19"/>
                        </w:rPr>
                        <w:t>‘Charities are always asking us how</w:t>
                      </w:r>
                      <w:r>
                        <w:rPr>
                          <w:rFonts w:ascii="National Light" w:eastAsia="National Light" w:hAnsi="National Light" w:cs="National Light"/>
                          <w:i/>
                          <w:color w:val="231F20"/>
                          <w:spacing w:val="-16"/>
                          <w:w w:val="105"/>
                          <w:sz w:val="19"/>
                          <w:szCs w:val="19"/>
                        </w:rPr>
                        <w:t xml:space="preserve"> </w:t>
                      </w:r>
                      <w:r>
                        <w:rPr>
                          <w:rFonts w:ascii="National Light" w:eastAsia="National Light" w:hAnsi="National Light" w:cs="National Light"/>
                          <w:i/>
                          <w:color w:val="231F20"/>
                          <w:w w:val="105"/>
                          <w:sz w:val="19"/>
                          <w:szCs w:val="19"/>
                        </w:rPr>
                        <w:t>they</w:t>
                      </w:r>
                    </w:p>
                    <w:p w14:paraId="50EF9F42" w14:textId="77777777" w:rsidR="00DA3574" w:rsidRDefault="00DA3574">
                      <w:pPr>
                        <w:spacing w:before="2"/>
                        <w:ind w:left="283" w:right="304"/>
                        <w:rPr>
                          <w:rFonts w:ascii="National Light" w:eastAsia="National Light" w:hAnsi="National Light" w:cs="National Light"/>
                          <w:sz w:val="19"/>
                          <w:szCs w:val="19"/>
                        </w:rPr>
                      </w:pPr>
                      <w:r>
                        <w:rPr>
                          <w:rFonts w:ascii="National Light" w:eastAsia="National Light" w:hAnsi="National Light" w:cs="National Light"/>
                          <w:i/>
                          <w:color w:val="231F20"/>
                          <w:w w:val="105"/>
                          <w:sz w:val="19"/>
                          <w:szCs w:val="19"/>
                        </w:rPr>
                        <w:t xml:space="preserve">can get a foot in the door of Australia’s best companies,’ </w:t>
                      </w:r>
                      <w:r>
                        <w:rPr>
                          <w:rFonts w:ascii="National Light" w:eastAsia="National Light" w:hAnsi="National Light" w:cs="National Light"/>
                          <w:color w:val="231F20"/>
                          <w:w w:val="105"/>
                          <w:sz w:val="19"/>
                          <w:szCs w:val="19"/>
                        </w:rPr>
                        <w:t>Rosshandler says</w:t>
                      </w:r>
                      <w:r>
                        <w:rPr>
                          <w:rFonts w:ascii="National Light" w:eastAsia="National Light" w:hAnsi="National Light" w:cs="National Light"/>
                          <w:i/>
                          <w:color w:val="231F20"/>
                          <w:w w:val="105"/>
                          <w:sz w:val="19"/>
                          <w:szCs w:val="19"/>
                        </w:rPr>
                        <w:t>. ‘We believe that the best way to do this is to allow these companies to first get a foot into their door. And by opening the door to skilled volunteers the benefits will flow both</w:t>
                      </w:r>
                      <w:r>
                        <w:rPr>
                          <w:rFonts w:ascii="National Light" w:eastAsia="National Light" w:hAnsi="National Light" w:cs="National Light"/>
                          <w:i/>
                          <w:color w:val="231F20"/>
                          <w:spacing w:val="-1"/>
                          <w:w w:val="105"/>
                          <w:sz w:val="19"/>
                          <w:szCs w:val="19"/>
                        </w:rPr>
                        <w:t xml:space="preserve"> </w:t>
                      </w:r>
                      <w:r>
                        <w:rPr>
                          <w:rFonts w:ascii="National Light" w:eastAsia="National Light" w:hAnsi="National Light" w:cs="National Light"/>
                          <w:i/>
                          <w:color w:val="231F20"/>
                          <w:spacing w:val="-3"/>
                          <w:w w:val="105"/>
                          <w:sz w:val="19"/>
                          <w:szCs w:val="19"/>
                        </w:rPr>
                        <w:t>ways.’</w:t>
                      </w:r>
                    </w:p>
                    <w:p w14:paraId="13BD7BF3" w14:textId="77777777" w:rsidR="00DA3574" w:rsidRDefault="00DA3574">
                      <w:pPr>
                        <w:spacing w:before="144"/>
                        <w:ind w:left="283" w:right="661"/>
                        <w:rPr>
                          <w:rFonts w:ascii="National Light" w:eastAsia="National Light" w:hAnsi="National Light" w:cs="National Light"/>
                          <w:sz w:val="19"/>
                          <w:szCs w:val="19"/>
                        </w:rPr>
                      </w:pPr>
                      <w:r>
                        <w:rPr>
                          <w:rFonts w:ascii="National Light"/>
                          <w:color w:val="231F20"/>
                          <w:w w:val="105"/>
                          <w:sz w:val="19"/>
                        </w:rPr>
                        <w:t>In 2014, Goodcompany matched around 2,000 staff to over 1,300 charities. In 2015, it hopes to double the impact to match over 4,000 staff to meaningful volunteer</w:t>
                      </w:r>
                      <w:r>
                        <w:rPr>
                          <w:rFonts w:ascii="National Light"/>
                          <w:color w:val="231F20"/>
                          <w:spacing w:val="-8"/>
                          <w:w w:val="105"/>
                          <w:sz w:val="19"/>
                        </w:rPr>
                        <w:t xml:space="preserve"> </w:t>
                      </w:r>
                      <w:r>
                        <w:rPr>
                          <w:rFonts w:ascii="National Light"/>
                          <w:color w:val="231F20"/>
                          <w:w w:val="105"/>
                          <w:sz w:val="19"/>
                        </w:rPr>
                        <w:t>opportunities.</w:t>
                      </w:r>
                    </w:p>
                    <w:p w14:paraId="6748CC00" w14:textId="77777777" w:rsidR="00DA3574" w:rsidRDefault="00DA3574">
                      <w:pPr>
                        <w:spacing w:before="144"/>
                        <w:ind w:left="283" w:right="485"/>
                        <w:rPr>
                          <w:rFonts w:ascii="National Light" w:eastAsia="National Light" w:hAnsi="National Light" w:cs="National Light"/>
                          <w:sz w:val="19"/>
                          <w:szCs w:val="19"/>
                        </w:rPr>
                      </w:pPr>
                      <w:r>
                        <w:rPr>
                          <w:rFonts w:ascii="National Light"/>
                          <w:i/>
                          <w:color w:val="231F20"/>
                          <w:w w:val="105"/>
                          <w:sz w:val="19"/>
                        </w:rPr>
                        <w:t>Select</w:t>
                      </w:r>
                      <w:r>
                        <w:rPr>
                          <w:rFonts w:ascii="National Light"/>
                          <w:i/>
                          <w:color w:val="231F20"/>
                          <w:spacing w:val="-12"/>
                          <w:w w:val="105"/>
                          <w:sz w:val="19"/>
                        </w:rPr>
                        <w:t xml:space="preserve"> </w:t>
                      </w:r>
                      <w:r>
                        <w:rPr>
                          <w:rFonts w:ascii="National Light"/>
                          <w:i/>
                          <w:color w:val="231F20"/>
                          <w:w w:val="105"/>
                          <w:sz w:val="19"/>
                        </w:rPr>
                        <w:t>extracts</w:t>
                      </w:r>
                      <w:r>
                        <w:rPr>
                          <w:rFonts w:ascii="National Light"/>
                          <w:i/>
                          <w:color w:val="231F20"/>
                          <w:spacing w:val="-12"/>
                          <w:w w:val="105"/>
                          <w:sz w:val="19"/>
                        </w:rPr>
                        <w:t xml:space="preserve"> </w:t>
                      </w:r>
                      <w:r>
                        <w:rPr>
                          <w:rFonts w:ascii="National Light"/>
                          <w:i/>
                          <w:color w:val="231F20"/>
                          <w:w w:val="105"/>
                          <w:sz w:val="19"/>
                        </w:rPr>
                        <w:t>from</w:t>
                      </w:r>
                      <w:r>
                        <w:rPr>
                          <w:rFonts w:ascii="National Light"/>
                          <w:i/>
                          <w:color w:val="231F20"/>
                          <w:spacing w:val="-12"/>
                          <w:w w:val="105"/>
                          <w:sz w:val="19"/>
                        </w:rPr>
                        <w:t xml:space="preserve"> </w:t>
                      </w:r>
                      <w:hyperlink r:id="rId68">
                        <w:r>
                          <w:rPr>
                            <w:rFonts w:ascii="National-RegularItalic"/>
                            <w:b/>
                            <w:i/>
                            <w:color w:val="231F20"/>
                            <w:w w:val="105"/>
                            <w:sz w:val="19"/>
                          </w:rPr>
                          <w:t>www.probonoaustralia.com.au</w:t>
                        </w:r>
                        <w:r>
                          <w:rPr>
                            <w:rFonts w:ascii="National Light"/>
                            <w:i/>
                            <w:color w:val="231F20"/>
                            <w:w w:val="105"/>
                            <w:sz w:val="19"/>
                          </w:rPr>
                          <w:t>,</w:t>
                        </w:r>
                      </w:hyperlink>
                      <w:r>
                        <w:rPr>
                          <w:rFonts w:ascii="National Light"/>
                          <w:i/>
                          <w:color w:val="231F20"/>
                          <w:w w:val="105"/>
                          <w:sz w:val="19"/>
                        </w:rPr>
                        <w:t xml:space="preserve"> July</w:t>
                      </w:r>
                      <w:r>
                        <w:rPr>
                          <w:rFonts w:ascii="National Light"/>
                          <w:i/>
                          <w:color w:val="231F20"/>
                          <w:spacing w:val="-1"/>
                          <w:w w:val="105"/>
                          <w:sz w:val="19"/>
                        </w:rPr>
                        <w:t xml:space="preserve"> </w:t>
                      </w:r>
                      <w:r>
                        <w:rPr>
                          <w:rFonts w:ascii="National Light"/>
                          <w:i/>
                          <w:color w:val="231F20"/>
                          <w:w w:val="105"/>
                          <w:sz w:val="19"/>
                        </w:rPr>
                        <w:t>2015</w:t>
                      </w:r>
                    </w:p>
                  </w:txbxContent>
                </v:textbox>
              </v:shape>
            </v:group>
            <w10:wrap anchorx="page"/>
          </v:group>
        </w:pict>
      </w:r>
      <w:r w:rsidR="00DA3574">
        <w:rPr>
          <w:rFonts w:ascii="National Light"/>
          <w:color w:val="231F20"/>
          <w:w w:val="105"/>
          <w:sz w:val="19"/>
        </w:rPr>
        <w:t>Reforming current programs, including Organisations Investment Program and VicArts Grants, ensuring that funding remains available to those parts of the cultural and creative industries sector that most need it, and</w:t>
      </w:r>
      <w:r w:rsidR="00DA3574">
        <w:rPr>
          <w:rFonts w:ascii="National Light"/>
          <w:color w:val="231F20"/>
          <w:spacing w:val="2"/>
          <w:w w:val="105"/>
          <w:sz w:val="19"/>
        </w:rPr>
        <w:t xml:space="preserve"> </w:t>
      </w:r>
      <w:r w:rsidR="00DA3574">
        <w:rPr>
          <w:rFonts w:ascii="National Light"/>
          <w:color w:val="231F20"/>
          <w:w w:val="105"/>
          <w:sz w:val="19"/>
        </w:rPr>
        <w:t>to:</w:t>
      </w:r>
    </w:p>
    <w:p w14:paraId="5448823E" w14:textId="77777777" w:rsidR="008965B8" w:rsidRDefault="00DA3574">
      <w:pPr>
        <w:pStyle w:val="ListParagraph"/>
        <w:numPr>
          <w:ilvl w:val="0"/>
          <w:numId w:val="8"/>
        </w:numPr>
        <w:tabs>
          <w:tab w:val="left" w:pos="551"/>
        </w:tabs>
        <w:spacing w:before="87"/>
        <w:ind w:right="76"/>
        <w:rPr>
          <w:rFonts w:ascii="National Light" w:eastAsia="National Light" w:hAnsi="National Light" w:cs="National Light"/>
          <w:sz w:val="19"/>
          <w:szCs w:val="19"/>
        </w:rPr>
      </w:pPr>
      <w:r>
        <w:rPr>
          <w:rFonts w:ascii="National Light"/>
          <w:color w:val="231F20"/>
          <w:w w:val="105"/>
          <w:sz w:val="19"/>
        </w:rPr>
        <w:t>minimise the administrative and reporting burden on</w:t>
      </w:r>
      <w:r>
        <w:rPr>
          <w:rFonts w:ascii="National Light"/>
          <w:color w:val="231F20"/>
          <w:spacing w:val="-4"/>
          <w:w w:val="105"/>
          <w:sz w:val="19"/>
        </w:rPr>
        <w:t xml:space="preserve"> </w:t>
      </w:r>
      <w:r>
        <w:rPr>
          <w:rFonts w:ascii="National Light"/>
          <w:color w:val="231F20"/>
          <w:w w:val="105"/>
          <w:sz w:val="19"/>
        </w:rPr>
        <w:t>applicants</w:t>
      </w:r>
    </w:p>
    <w:p w14:paraId="7CB95B70" w14:textId="77777777" w:rsidR="008965B8" w:rsidRDefault="00DA3574">
      <w:pPr>
        <w:pStyle w:val="ListParagraph"/>
        <w:numPr>
          <w:ilvl w:val="0"/>
          <w:numId w:val="8"/>
        </w:numPr>
        <w:tabs>
          <w:tab w:val="left" w:pos="558"/>
        </w:tabs>
        <w:spacing w:before="87"/>
        <w:ind w:left="557" w:right="101" w:hanging="192"/>
        <w:rPr>
          <w:rFonts w:ascii="National Light" w:eastAsia="National Light" w:hAnsi="National Light" w:cs="National Light"/>
          <w:sz w:val="19"/>
          <w:szCs w:val="19"/>
        </w:rPr>
      </w:pPr>
      <w:r>
        <w:rPr>
          <w:rFonts w:ascii="National Light"/>
          <w:color w:val="231F20"/>
          <w:w w:val="105"/>
          <w:sz w:val="19"/>
        </w:rPr>
        <w:t>strike the right balance between terms of funding and encouraging sustainability and creative renewal</w:t>
      </w:r>
    </w:p>
    <w:p w14:paraId="6DF5CC80" w14:textId="77777777" w:rsidR="008965B8" w:rsidRDefault="00DA3574">
      <w:pPr>
        <w:pStyle w:val="ListParagraph"/>
        <w:numPr>
          <w:ilvl w:val="0"/>
          <w:numId w:val="8"/>
        </w:numPr>
        <w:tabs>
          <w:tab w:val="left" w:pos="548"/>
        </w:tabs>
        <w:spacing w:before="87"/>
        <w:ind w:left="547" w:right="642" w:hanging="182"/>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respond to changes in the Commonwealth Government’s arts</w:t>
      </w:r>
      <w:r>
        <w:rPr>
          <w:rFonts w:ascii="National Light" w:eastAsia="National Light" w:hAnsi="National Light" w:cs="National Light"/>
          <w:color w:val="231F20"/>
          <w:spacing w:val="-21"/>
          <w:w w:val="105"/>
          <w:sz w:val="19"/>
          <w:szCs w:val="19"/>
        </w:rPr>
        <w:t xml:space="preserve"> </w:t>
      </w:r>
      <w:r>
        <w:rPr>
          <w:rFonts w:ascii="National Light" w:eastAsia="National Light" w:hAnsi="National Light" w:cs="National Light"/>
          <w:color w:val="231F20"/>
          <w:w w:val="105"/>
          <w:sz w:val="19"/>
          <w:szCs w:val="19"/>
        </w:rPr>
        <w:t>funding.</w:t>
      </w:r>
    </w:p>
    <w:p w14:paraId="09B32B3C" w14:textId="77777777" w:rsidR="008965B8" w:rsidRDefault="00DA3574">
      <w:pPr>
        <w:pStyle w:val="ListParagraph"/>
        <w:numPr>
          <w:ilvl w:val="0"/>
          <w:numId w:val="9"/>
        </w:numPr>
        <w:tabs>
          <w:tab w:val="left" w:pos="326"/>
        </w:tabs>
        <w:spacing w:before="87"/>
        <w:ind w:left="326" w:right="265" w:hanging="216"/>
        <w:rPr>
          <w:rFonts w:ascii="National" w:eastAsia="National" w:hAnsi="National" w:cs="National"/>
          <w:sz w:val="19"/>
          <w:szCs w:val="19"/>
        </w:rPr>
      </w:pPr>
      <w:r>
        <w:rPr>
          <w:rFonts w:ascii="National"/>
          <w:color w:val="C356A0"/>
          <w:w w:val="105"/>
          <w:sz w:val="19"/>
        </w:rPr>
        <w:t>Unlock and activate more spaces for artists and creative</w:t>
      </w:r>
      <w:r>
        <w:rPr>
          <w:rFonts w:ascii="National"/>
          <w:color w:val="C356A0"/>
          <w:spacing w:val="-15"/>
          <w:w w:val="105"/>
          <w:sz w:val="19"/>
        </w:rPr>
        <w:t xml:space="preserve"> </w:t>
      </w:r>
      <w:r>
        <w:rPr>
          <w:rFonts w:ascii="National"/>
          <w:color w:val="C356A0"/>
          <w:w w:val="105"/>
          <w:sz w:val="19"/>
        </w:rPr>
        <w:t>practitioners.</w:t>
      </w:r>
    </w:p>
    <w:p w14:paraId="398E6374" w14:textId="77777777" w:rsidR="008965B8" w:rsidRDefault="00DA3574">
      <w:pPr>
        <w:pStyle w:val="ListParagraph"/>
        <w:numPr>
          <w:ilvl w:val="0"/>
          <w:numId w:val="12"/>
        </w:numPr>
        <w:tabs>
          <w:tab w:val="left" w:pos="383"/>
        </w:tabs>
        <w:spacing w:before="87"/>
        <w:ind w:left="382" w:right="78" w:hanging="272"/>
        <w:rPr>
          <w:rFonts w:ascii="National Light" w:eastAsia="National Light" w:hAnsi="National Light" w:cs="National Light"/>
          <w:sz w:val="19"/>
          <w:szCs w:val="19"/>
        </w:rPr>
      </w:pPr>
      <w:r>
        <w:rPr>
          <w:rFonts w:ascii="National Light"/>
          <w:color w:val="231F20"/>
          <w:w w:val="105"/>
          <w:sz w:val="19"/>
        </w:rPr>
        <w:t>In partnership with relevant organisations, commission a Precincts Director to activate creative spaces across the State, including the Melbourne Arts Precinct, to create more opportunities for smaller creative organisations to access</w:t>
      </w:r>
      <w:r>
        <w:rPr>
          <w:rFonts w:ascii="National Light"/>
          <w:color w:val="231F20"/>
          <w:spacing w:val="-16"/>
          <w:w w:val="105"/>
          <w:sz w:val="19"/>
        </w:rPr>
        <w:t xml:space="preserve"> </w:t>
      </w:r>
      <w:r>
        <w:rPr>
          <w:rFonts w:ascii="National Light"/>
          <w:color w:val="231F20"/>
          <w:w w:val="105"/>
          <w:sz w:val="19"/>
        </w:rPr>
        <w:t>space</w:t>
      </w:r>
    </w:p>
    <w:p w14:paraId="268A3DFF" w14:textId="77777777" w:rsidR="008965B8" w:rsidRDefault="00DA3574">
      <w:pPr>
        <w:pStyle w:val="BodyText"/>
        <w:spacing w:before="2"/>
        <w:ind w:left="382" w:right="465"/>
        <w:jc w:val="both"/>
      </w:pPr>
      <w:r>
        <w:rPr>
          <w:color w:val="231F20"/>
          <w:w w:val="105"/>
        </w:rPr>
        <w:t>for producing, performing and rehearsing; and to facilitate sharing of expertise, resources and equipment.</w:t>
      </w:r>
    </w:p>
    <w:p w14:paraId="207925D9" w14:textId="77777777" w:rsidR="008965B8" w:rsidRDefault="00DA3574">
      <w:pPr>
        <w:pStyle w:val="ListParagraph"/>
        <w:numPr>
          <w:ilvl w:val="0"/>
          <w:numId w:val="12"/>
        </w:numPr>
        <w:tabs>
          <w:tab w:val="left" w:pos="377"/>
        </w:tabs>
        <w:spacing w:before="87" w:line="242" w:lineRule="auto"/>
        <w:ind w:left="376" w:right="276" w:hanging="266"/>
        <w:rPr>
          <w:rFonts w:ascii="National Light" w:eastAsia="National Light" w:hAnsi="National Light" w:cs="National Light"/>
          <w:sz w:val="19"/>
          <w:szCs w:val="19"/>
        </w:rPr>
      </w:pPr>
      <w:r>
        <w:rPr>
          <w:rFonts w:ascii="National Light"/>
          <w:color w:val="231F20"/>
          <w:w w:val="105"/>
          <w:sz w:val="19"/>
        </w:rPr>
        <w:t>Activate or reactivate suitable co-working spaces or</w:t>
      </w:r>
      <w:r>
        <w:rPr>
          <w:rFonts w:ascii="National Light"/>
          <w:color w:val="231F20"/>
          <w:spacing w:val="-10"/>
          <w:w w:val="105"/>
          <w:sz w:val="19"/>
        </w:rPr>
        <w:t xml:space="preserve"> </w:t>
      </w:r>
      <w:r>
        <w:rPr>
          <w:rFonts w:ascii="National Light"/>
          <w:color w:val="231F20"/>
          <w:w w:val="105"/>
          <w:sz w:val="19"/>
        </w:rPr>
        <w:t>hubs</w:t>
      </w:r>
      <w:r>
        <w:rPr>
          <w:rFonts w:ascii="National Light"/>
          <w:color w:val="231F20"/>
          <w:spacing w:val="-10"/>
          <w:w w:val="105"/>
          <w:sz w:val="19"/>
        </w:rPr>
        <w:t xml:space="preserve"> </w:t>
      </w:r>
      <w:r>
        <w:rPr>
          <w:rFonts w:ascii="National Light"/>
          <w:color w:val="231F20"/>
          <w:w w:val="105"/>
          <w:sz w:val="19"/>
        </w:rPr>
        <w:t>across</w:t>
      </w:r>
      <w:r>
        <w:rPr>
          <w:rFonts w:ascii="National Light"/>
          <w:color w:val="231F20"/>
          <w:spacing w:val="-10"/>
          <w:w w:val="105"/>
          <w:sz w:val="19"/>
        </w:rPr>
        <w:t xml:space="preserve"> </w:t>
      </w:r>
      <w:r>
        <w:rPr>
          <w:rFonts w:ascii="National Light"/>
          <w:color w:val="231F20"/>
          <w:w w:val="105"/>
          <w:sz w:val="19"/>
        </w:rPr>
        <w:t>the</w:t>
      </w:r>
      <w:r>
        <w:rPr>
          <w:rFonts w:ascii="National Light"/>
          <w:color w:val="231F20"/>
          <w:spacing w:val="-10"/>
          <w:w w:val="105"/>
          <w:sz w:val="19"/>
        </w:rPr>
        <w:t xml:space="preserve"> </w:t>
      </w:r>
      <w:r>
        <w:rPr>
          <w:rFonts w:ascii="National Light"/>
          <w:color w:val="231F20"/>
          <w:w w:val="105"/>
          <w:sz w:val="19"/>
        </w:rPr>
        <w:t>State</w:t>
      </w:r>
      <w:r>
        <w:rPr>
          <w:rFonts w:ascii="National Light"/>
          <w:color w:val="231F20"/>
          <w:spacing w:val="-10"/>
          <w:w w:val="105"/>
          <w:sz w:val="19"/>
        </w:rPr>
        <w:t xml:space="preserve"> </w:t>
      </w:r>
      <w:r>
        <w:rPr>
          <w:rFonts w:ascii="National Light"/>
          <w:color w:val="231F20"/>
          <w:w w:val="105"/>
          <w:sz w:val="19"/>
        </w:rPr>
        <w:t>so</w:t>
      </w:r>
      <w:r>
        <w:rPr>
          <w:rFonts w:ascii="National Light"/>
          <w:color w:val="231F20"/>
          <w:spacing w:val="-10"/>
          <w:w w:val="105"/>
          <w:sz w:val="19"/>
        </w:rPr>
        <w:t xml:space="preserve"> </w:t>
      </w:r>
      <w:r>
        <w:rPr>
          <w:rFonts w:ascii="National Light"/>
          <w:color w:val="231F20"/>
          <w:w w:val="105"/>
          <w:sz w:val="19"/>
        </w:rPr>
        <w:t>as</w:t>
      </w:r>
      <w:r>
        <w:rPr>
          <w:rFonts w:ascii="National Light"/>
          <w:color w:val="231F20"/>
          <w:spacing w:val="-10"/>
          <w:w w:val="105"/>
          <w:sz w:val="19"/>
        </w:rPr>
        <w:t xml:space="preserve"> </w:t>
      </w:r>
      <w:r>
        <w:rPr>
          <w:rFonts w:ascii="National Light"/>
          <w:color w:val="231F20"/>
          <w:w w:val="105"/>
          <w:sz w:val="19"/>
        </w:rPr>
        <w:t>to</w:t>
      </w:r>
      <w:r>
        <w:rPr>
          <w:rFonts w:ascii="National Light"/>
          <w:color w:val="231F20"/>
          <w:spacing w:val="-10"/>
          <w:w w:val="105"/>
          <w:sz w:val="19"/>
        </w:rPr>
        <w:t xml:space="preserve"> </w:t>
      </w:r>
      <w:r>
        <w:rPr>
          <w:rFonts w:ascii="National Light"/>
          <w:color w:val="231F20"/>
          <w:w w:val="105"/>
          <w:sz w:val="19"/>
        </w:rPr>
        <w:t>reduce</w:t>
      </w:r>
      <w:r>
        <w:rPr>
          <w:rFonts w:ascii="National Light"/>
          <w:color w:val="231F20"/>
          <w:spacing w:val="-10"/>
          <w:w w:val="105"/>
          <w:sz w:val="19"/>
        </w:rPr>
        <w:t xml:space="preserve"> </w:t>
      </w:r>
      <w:r>
        <w:rPr>
          <w:rFonts w:ascii="National Light"/>
          <w:color w:val="231F20"/>
          <w:w w:val="105"/>
          <w:sz w:val="19"/>
        </w:rPr>
        <w:t>operating costs, improve facilities and services and foster collaboration across disciplines and sectors, as with the Collingwood arts precinct. This could include incentives for holders of under-utilised spaces</w:t>
      </w:r>
      <w:r>
        <w:rPr>
          <w:rFonts w:ascii="National Light"/>
          <w:color w:val="231F20"/>
          <w:spacing w:val="-13"/>
          <w:w w:val="105"/>
          <w:sz w:val="19"/>
        </w:rPr>
        <w:t xml:space="preserve"> </w:t>
      </w:r>
      <w:r>
        <w:rPr>
          <w:rFonts w:ascii="National Light"/>
          <w:color w:val="231F20"/>
          <w:w w:val="105"/>
          <w:sz w:val="19"/>
        </w:rPr>
        <w:t>and</w:t>
      </w:r>
      <w:r>
        <w:rPr>
          <w:rFonts w:ascii="National Light"/>
          <w:color w:val="231F20"/>
          <w:spacing w:val="-13"/>
          <w:w w:val="105"/>
          <w:sz w:val="19"/>
        </w:rPr>
        <w:t xml:space="preserve"> </w:t>
      </w:r>
      <w:r>
        <w:rPr>
          <w:rFonts w:ascii="National Light"/>
          <w:color w:val="231F20"/>
          <w:w w:val="105"/>
          <w:sz w:val="19"/>
        </w:rPr>
        <w:t>assets,</w:t>
      </w:r>
      <w:r>
        <w:rPr>
          <w:rFonts w:ascii="National Light"/>
          <w:color w:val="231F20"/>
          <w:spacing w:val="-13"/>
          <w:w w:val="105"/>
          <w:sz w:val="19"/>
        </w:rPr>
        <w:t xml:space="preserve"> </w:t>
      </w:r>
      <w:r>
        <w:rPr>
          <w:rFonts w:ascii="National Light"/>
          <w:color w:val="231F20"/>
          <w:w w:val="105"/>
          <w:sz w:val="19"/>
        </w:rPr>
        <w:t>and</w:t>
      </w:r>
      <w:r>
        <w:rPr>
          <w:rFonts w:ascii="National Light"/>
          <w:color w:val="231F20"/>
          <w:spacing w:val="-13"/>
          <w:w w:val="105"/>
          <w:sz w:val="19"/>
        </w:rPr>
        <w:t xml:space="preserve"> </w:t>
      </w:r>
      <w:r>
        <w:rPr>
          <w:rFonts w:ascii="National Light"/>
          <w:color w:val="231F20"/>
          <w:w w:val="105"/>
          <w:sz w:val="19"/>
        </w:rPr>
        <w:t>making</w:t>
      </w:r>
      <w:r>
        <w:rPr>
          <w:rFonts w:ascii="National Light"/>
          <w:color w:val="231F20"/>
          <w:spacing w:val="-13"/>
          <w:w w:val="105"/>
          <w:sz w:val="19"/>
        </w:rPr>
        <w:t xml:space="preserve"> </w:t>
      </w:r>
      <w:r>
        <w:rPr>
          <w:rFonts w:ascii="National Light"/>
          <w:color w:val="231F20"/>
          <w:w w:val="105"/>
          <w:sz w:val="19"/>
        </w:rPr>
        <w:t>better</w:t>
      </w:r>
      <w:r>
        <w:rPr>
          <w:rFonts w:ascii="National Light"/>
          <w:color w:val="231F20"/>
          <w:spacing w:val="-13"/>
          <w:w w:val="105"/>
          <w:sz w:val="19"/>
        </w:rPr>
        <w:t xml:space="preserve"> </w:t>
      </w:r>
      <w:r>
        <w:rPr>
          <w:rFonts w:ascii="National Light"/>
          <w:color w:val="231F20"/>
          <w:w w:val="105"/>
          <w:sz w:val="19"/>
        </w:rPr>
        <w:t>connections</w:t>
      </w:r>
    </w:p>
    <w:p w14:paraId="62ADB0E0" w14:textId="77777777" w:rsidR="008965B8" w:rsidRDefault="00DA3574">
      <w:pPr>
        <w:pStyle w:val="ListParagraph"/>
        <w:numPr>
          <w:ilvl w:val="0"/>
          <w:numId w:val="12"/>
        </w:numPr>
        <w:tabs>
          <w:tab w:val="left" w:pos="415"/>
        </w:tabs>
        <w:spacing w:before="84"/>
        <w:ind w:left="414" w:right="874" w:hanging="304"/>
        <w:rPr>
          <w:rFonts w:ascii="National Light" w:eastAsia="National Light" w:hAnsi="National Light" w:cs="National Light"/>
          <w:sz w:val="19"/>
          <w:szCs w:val="19"/>
        </w:rPr>
      </w:pPr>
      <w:r>
        <w:rPr>
          <w:rFonts w:ascii="National Light"/>
          <w:color w:val="231F20"/>
          <w:w w:val="105"/>
          <w:sz w:val="19"/>
        </w:rPr>
        <w:br w:type="column"/>
      </w:r>
      <w:r>
        <w:rPr>
          <w:rFonts w:ascii="National Light"/>
          <w:color w:val="231F20"/>
          <w:w w:val="105"/>
          <w:sz w:val="19"/>
        </w:rPr>
        <w:lastRenderedPageBreak/>
        <w:t>Develop a statewide creative industries infrastructure investment plan that incorporates activation and access as critical design elements. During the consultation process, the Taskforce became aware of a number of significant infrastructure initiatives proposed or under consideration. In most cases, these projects are complex and require in-depth assessment beyond the role and capacity of the Taskforce to examine. As it was understood that the Government would continue to investigate these potential initiatives, the Taskforce focused its efforts on broader questions and did not pursue these</w:t>
      </w:r>
      <w:r>
        <w:rPr>
          <w:rFonts w:ascii="National Light"/>
          <w:color w:val="231F20"/>
          <w:spacing w:val="-18"/>
          <w:w w:val="105"/>
          <w:sz w:val="19"/>
        </w:rPr>
        <w:t xml:space="preserve"> </w:t>
      </w:r>
      <w:r>
        <w:rPr>
          <w:rFonts w:ascii="National Light"/>
          <w:color w:val="231F20"/>
          <w:w w:val="105"/>
          <w:sz w:val="19"/>
        </w:rPr>
        <w:t>further.</w:t>
      </w:r>
    </w:p>
    <w:p w14:paraId="3C67604F" w14:textId="77777777" w:rsidR="008965B8" w:rsidRDefault="00DA3574">
      <w:pPr>
        <w:pStyle w:val="ListParagraph"/>
        <w:numPr>
          <w:ilvl w:val="0"/>
          <w:numId w:val="9"/>
        </w:numPr>
        <w:tabs>
          <w:tab w:val="left" w:pos="327"/>
        </w:tabs>
        <w:spacing w:before="144"/>
        <w:ind w:left="326" w:hanging="216"/>
        <w:rPr>
          <w:rFonts w:ascii="National" w:eastAsia="National" w:hAnsi="National" w:cs="National"/>
          <w:sz w:val="19"/>
          <w:szCs w:val="19"/>
        </w:rPr>
      </w:pPr>
      <w:r>
        <w:rPr>
          <w:rFonts w:ascii="National"/>
          <w:color w:val="C356A0"/>
          <w:w w:val="105"/>
          <w:sz w:val="19"/>
        </w:rPr>
        <w:t>Aboriginal Arts and Cultural</w:t>
      </w:r>
      <w:r>
        <w:rPr>
          <w:rFonts w:ascii="National"/>
          <w:color w:val="C356A0"/>
          <w:spacing w:val="-9"/>
          <w:w w:val="105"/>
          <w:sz w:val="19"/>
        </w:rPr>
        <w:t xml:space="preserve"> </w:t>
      </w:r>
      <w:r>
        <w:rPr>
          <w:rFonts w:ascii="National"/>
          <w:color w:val="C356A0"/>
          <w:w w:val="105"/>
          <w:sz w:val="19"/>
        </w:rPr>
        <w:t>Plan.</w:t>
      </w:r>
    </w:p>
    <w:p w14:paraId="64E695DB" w14:textId="77777777" w:rsidR="008965B8" w:rsidRDefault="00DA3574">
      <w:pPr>
        <w:pStyle w:val="ListParagraph"/>
        <w:numPr>
          <w:ilvl w:val="0"/>
          <w:numId w:val="12"/>
        </w:numPr>
        <w:tabs>
          <w:tab w:val="left" w:pos="362"/>
        </w:tabs>
        <w:spacing w:before="87"/>
        <w:ind w:left="361" w:right="704" w:hanging="251"/>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Develop and support an Aboriginal Arts and Cultural Plan that seeks to develop, showcase and promote Victoria’s unique Indigenous cultural products across all art forms. This recommendation is designed to align</w:t>
      </w:r>
      <w:r>
        <w:rPr>
          <w:rFonts w:ascii="National Light" w:eastAsia="National Light" w:hAnsi="National Light" w:cs="National Light"/>
          <w:color w:val="231F20"/>
          <w:spacing w:val="-14"/>
          <w:w w:val="105"/>
          <w:sz w:val="19"/>
          <w:szCs w:val="19"/>
        </w:rPr>
        <w:t xml:space="preserve"> </w:t>
      </w:r>
      <w:r>
        <w:rPr>
          <w:rFonts w:ascii="National Light" w:eastAsia="National Light" w:hAnsi="National Light" w:cs="National Light"/>
          <w:color w:val="231F20"/>
          <w:w w:val="105"/>
          <w:sz w:val="19"/>
          <w:szCs w:val="19"/>
        </w:rPr>
        <w:t>with</w:t>
      </w:r>
      <w:r>
        <w:rPr>
          <w:rFonts w:ascii="National Light" w:eastAsia="National Light" w:hAnsi="National Light" w:cs="National Light"/>
          <w:color w:val="231F20"/>
          <w:spacing w:val="-14"/>
          <w:w w:val="105"/>
          <w:sz w:val="19"/>
          <w:szCs w:val="19"/>
        </w:rPr>
        <w:t xml:space="preserve"> </w:t>
      </w:r>
      <w:r>
        <w:rPr>
          <w:rFonts w:ascii="National Light" w:eastAsia="National Light" w:hAnsi="National Light" w:cs="National Light"/>
          <w:color w:val="231F20"/>
          <w:w w:val="105"/>
          <w:sz w:val="19"/>
          <w:szCs w:val="19"/>
        </w:rPr>
        <w:t>the</w:t>
      </w:r>
      <w:r>
        <w:rPr>
          <w:rFonts w:ascii="National Light" w:eastAsia="National Light" w:hAnsi="National Light" w:cs="National Light"/>
          <w:color w:val="231F20"/>
          <w:spacing w:val="-14"/>
          <w:w w:val="105"/>
          <w:sz w:val="19"/>
          <w:szCs w:val="19"/>
        </w:rPr>
        <w:t xml:space="preserve"> </w:t>
      </w:r>
      <w:r>
        <w:rPr>
          <w:rFonts w:ascii="National Light" w:eastAsia="National Light" w:hAnsi="National Light" w:cs="National Light"/>
          <w:color w:val="231F20"/>
          <w:w w:val="105"/>
          <w:sz w:val="19"/>
          <w:szCs w:val="19"/>
        </w:rPr>
        <w:t>significant</w:t>
      </w:r>
      <w:r>
        <w:rPr>
          <w:rFonts w:ascii="National Light" w:eastAsia="National Light" w:hAnsi="National Light" w:cs="National Light"/>
          <w:color w:val="231F20"/>
          <w:spacing w:val="-14"/>
          <w:w w:val="105"/>
          <w:sz w:val="19"/>
          <w:szCs w:val="19"/>
        </w:rPr>
        <w:t xml:space="preserve"> </w:t>
      </w:r>
      <w:r>
        <w:rPr>
          <w:rFonts w:ascii="National Light" w:eastAsia="National Light" w:hAnsi="National Light" w:cs="National Light"/>
          <w:color w:val="231F20"/>
          <w:w w:val="105"/>
          <w:sz w:val="19"/>
          <w:szCs w:val="19"/>
        </w:rPr>
        <w:t>Indigenous</w:t>
      </w:r>
      <w:r>
        <w:rPr>
          <w:rFonts w:ascii="National Light" w:eastAsia="National Light" w:hAnsi="National Light" w:cs="National Light"/>
          <w:color w:val="231F20"/>
          <w:spacing w:val="-14"/>
          <w:w w:val="105"/>
          <w:sz w:val="19"/>
          <w:szCs w:val="19"/>
        </w:rPr>
        <w:t xml:space="preserve"> </w:t>
      </w:r>
      <w:r>
        <w:rPr>
          <w:rFonts w:ascii="National Light" w:eastAsia="National Light" w:hAnsi="National Light" w:cs="National Light"/>
          <w:color w:val="231F20"/>
          <w:w w:val="105"/>
          <w:sz w:val="19"/>
          <w:szCs w:val="19"/>
        </w:rPr>
        <w:t>cultural</w:t>
      </w:r>
      <w:r>
        <w:rPr>
          <w:rFonts w:ascii="National Light" w:eastAsia="National Light" w:hAnsi="National Light" w:cs="National Light"/>
          <w:color w:val="231F20"/>
          <w:spacing w:val="-14"/>
          <w:w w:val="105"/>
          <w:sz w:val="19"/>
          <w:szCs w:val="19"/>
        </w:rPr>
        <w:t xml:space="preserve"> </w:t>
      </w:r>
      <w:r>
        <w:rPr>
          <w:rFonts w:ascii="National Light" w:eastAsia="National Light" w:hAnsi="National Light" w:cs="National Light"/>
          <w:color w:val="231F20"/>
          <w:w w:val="105"/>
          <w:sz w:val="19"/>
          <w:szCs w:val="19"/>
        </w:rPr>
        <w:t>industries work</w:t>
      </w:r>
      <w:r>
        <w:rPr>
          <w:rFonts w:ascii="National Light" w:eastAsia="National Light" w:hAnsi="National Light" w:cs="National Light"/>
          <w:color w:val="231F20"/>
          <w:spacing w:val="-11"/>
          <w:w w:val="105"/>
          <w:sz w:val="19"/>
          <w:szCs w:val="19"/>
        </w:rPr>
        <w:t xml:space="preserve"> </w:t>
      </w:r>
      <w:r>
        <w:rPr>
          <w:rFonts w:ascii="National Light" w:eastAsia="National Light" w:hAnsi="National Light" w:cs="National Light"/>
          <w:color w:val="231F20"/>
          <w:w w:val="105"/>
          <w:sz w:val="19"/>
          <w:szCs w:val="19"/>
        </w:rPr>
        <w:t>being</w:t>
      </w:r>
      <w:r>
        <w:rPr>
          <w:rFonts w:ascii="National Light" w:eastAsia="National Light" w:hAnsi="National Light" w:cs="National Light"/>
          <w:color w:val="231F20"/>
          <w:spacing w:val="-11"/>
          <w:w w:val="105"/>
          <w:sz w:val="19"/>
          <w:szCs w:val="19"/>
        </w:rPr>
        <w:t xml:space="preserve"> </w:t>
      </w:r>
      <w:r>
        <w:rPr>
          <w:rFonts w:ascii="National Light" w:eastAsia="National Light" w:hAnsi="National Light" w:cs="National Light"/>
          <w:color w:val="231F20"/>
          <w:w w:val="105"/>
          <w:sz w:val="19"/>
          <w:szCs w:val="19"/>
        </w:rPr>
        <w:t>undertaken</w:t>
      </w:r>
      <w:r>
        <w:rPr>
          <w:rFonts w:ascii="National Light" w:eastAsia="National Light" w:hAnsi="National Light" w:cs="National Light"/>
          <w:color w:val="231F20"/>
          <w:spacing w:val="-11"/>
          <w:w w:val="105"/>
          <w:sz w:val="19"/>
          <w:szCs w:val="19"/>
        </w:rPr>
        <w:t xml:space="preserve"> </w:t>
      </w:r>
      <w:r>
        <w:rPr>
          <w:rFonts w:ascii="National Light" w:eastAsia="National Light" w:hAnsi="National Light" w:cs="National Light"/>
          <w:color w:val="231F20"/>
          <w:w w:val="105"/>
          <w:sz w:val="19"/>
          <w:szCs w:val="19"/>
        </w:rPr>
        <w:t>in</w:t>
      </w:r>
      <w:r>
        <w:rPr>
          <w:rFonts w:ascii="National Light" w:eastAsia="National Light" w:hAnsi="National Light" w:cs="National Light"/>
          <w:color w:val="231F20"/>
          <w:spacing w:val="-11"/>
          <w:w w:val="105"/>
          <w:sz w:val="19"/>
          <w:szCs w:val="19"/>
        </w:rPr>
        <w:t xml:space="preserve"> </w:t>
      </w:r>
      <w:r>
        <w:rPr>
          <w:rFonts w:ascii="National Light" w:eastAsia="National Light" w:hAnsi="National Light" w:cs="National Light"/>
          <w:color w:val="231F20"/>
          <w:w w:val="105"/>
          <w:sz w:val="19"/>
          <w:szCs w:val="19"/>
        </w:rPr>
        <w:t>parallel</w:t>
      </w:r>
      <w:r>
        <w:rPr>
          <w:rFonts w:ascii="National Light" w:eastAsia="National Light" w:hAnsi="National Light" w:cs="National Light"/>
          <w:color w:val="231F20"/>
          <w:spacing w:val="-11"/>
          <w:w w:val="105"/>
          <w:sz w:val="19"/>
          <w:szCs w:val="19"/>
        </w:rPr>
        <w:t xml:space="preserve"> </w:t>
      </w:r>
      <w:r>
        <w:rPr>
          <w:rFonts w:ascii="National Light" w:eastAsia="National Light" w:hAnsi="National Light" w:cs="National Light"/>
          <w:color w:val="231F20"/>
          <w:w w:val="105"/>
          <w:sz w:val="19"/>
          <w:szCs w:val="19"/>
        </w:rPr>
        <w:t>with,</w:t>
      </w:r>
      <w:r>
        <w:rPr>
          <w:rFonts w:ascii="National Light" w:eastAsia="National Light" w:hAnsi="National Light" w:cs="National Light"/>
          <w:color w:val="231F20"/>
          <w:spacing w:val="-11"/>
          <w:w w:val="105"/>
          <w:sz w:val="19"/>
          <w:szCs w:val="19"/>
        </w:rPr>
        <w:t xml:space="preserve"> </w:t>
      </w:r>
      <w:r>
        <w:rPr>
          <w:rFonts w:ascii="National Light" w:eastAsia="National Light" w:hAnsi="National Light" w:cs="National Light"/>
          <w:color w:val="231F20"/>
          <w:w w:val="105"/>
          <w:sz w:val="19"/>
          <w:szCs w:val="19"/>
        </w:rPr>
        <w:t>and</w:t>
      </w:r>
      <w:r>
        <w:rPr>
          <w:rFonts w:ascii="National Light" w:eastAsia="National Light" w:hAnsi="National Light" w:cs="National Light"/>
          <w:color w:val="231F20"/>
          <w:spacing w:val="-11"/>
          <w:w w:val="105"/>
          <w:sz w:val="19"/>
          <w:szCs w:val="19"/>
        </w:rPr>
        <w:t xml:space="preserve"> </w:t>
      </w:r>
      <w:r>
        <w:rPr>
          <w:rFonts w:ascii="National Light" w:eastAsia="National Light" w:hAnsi="National Light" w:cs="National Light"/>
          <w:color w:val="231F20"/>
          <w:w w:val="105"/>
          <w:sz w:val="19"/>
          <w:szCs w:val="19"/>
        </w:rPr>
        <w:t>in</w:t>
      </w:r>
      <w:r>
        <w:rPr>
          <w:rFonts w:ascii="National Light" w:eastAsia="National Light" w:hAnsi="National Light" w:cs="National Light"/>
          <w:color w:val="231F20"/>
          <w:spacing w:val="-11"/>
          <w:w w:val="105"/>
          <w:sz w:val="19"/>
          <w:szCs w:val="19"/>
        </w:rPr>
        <w:t xml:space="preserve"> </w:t>
      </w:r>
      <w:r>
        <w:rPr>
          <w:rFonts w:ascii="National Light" w:eastAsia="National Light" w:hAnsi="National Light" w:cs="National Light"/>
          <w:color w:val="231F20"/>
          <w:w w:val="105"/>
          <w:sz w:val="19"/>
          <w:szCs w:val="19"/>
        </w:rPr>
        <w:t xml:space="preserve">addition </w:t>
      </w:r>
      <w:r>
        <w:rPr>
          <w:rFonts w:ascii="National Light" w:eastAsia="National Light" w:hAnsi="National Light" w:cs="National Light"/>
          <w:color w:val="231F20"/>
          <w:spacing w:val="-2"/>
          <w:w w:val="105"/>
          <w:sz w:val="19"/>
          <w:szCs w:val="19"/>
        </w:rPr>
        <w:t xml:space="preserve">to, </w:t>
      </w:r>
      <w:r>
        <w:rPr>
          <w:rFonts w:ascii="National Light" w:eastAsia="National Light" w:hAnsi="National Light" w:cs="National Light"/>
          <w:color w:val="231F20"/>
          <w:w w:val="105"/>
          <w:sz w:val="19"/>
          <w:szCs w:val="19"/>
        </w:rPr>
        <w:t xml:space="preserve">the </w:t>
      </w:r>
      <w:r>
        <w:rPr>
          <w:rFonts w:ascii="National Light" w:eastAsia="National Light" w:hAnsi="National Light" w:cs="National Light"/>
          <w:color w:val="231F20"/>
          <w:spacing w:val="-3"/>
          <w:w w:val="105"/>
          <w:sz w:val="19"/>
          <w:szCs w:val="19"/>
        </w:rPr>
        <w:t xml:space="preserve">Taskforce’s </w:t>
      </w:r>
      <w:r>
        <w:rPr>
          <w:rFonts w:ascii="National Light" w:eastAsia="National Light" w:hAnsi="National Light" w:cs="National Light"/>
          <w:color w:val="231F20"/>
          <w:w w:val="105"/>
          <w:sz w:val="19"/>
          <w:szCs w:val="19"/>
        </w:rPr>
        <w:t>work. The Taskforce suggests that the</w:t>
      </w:r>
      <w:r>
        <w:rPr>
          <w:rFonts w:ascii="National Light" w:eastAsia="National Light" w:hAnsi="National Light" w:cs="National Light"/>
          <w:color w:val="231F20"/>
          <w:spacing w:val="-12"/>
          <w:w w:val="105"/>
          <w:sz w:val="19"/>
          <w:szCs w:val="19"/>
        </w:rPr>
        <w:t xml:space="preserve"> </w:t>
      </w:r>
      <w:r>
        <w:rPr>
          <w:rFonts w:ascii="National Light" w:eastAsia="National Light" w:hAnsi="National Light" w:cs="National Light"/>
          <w:color w:val="231F20"/>
          <w:w w:val="105"/>
          <w:sz w:val="19"/>
          <w:szCs w:val="19"/>
        </w:rPr>
        <w:t>Aboriginal</w:t>
      </w:r>
      <w:r>
        <w:rPr>
          <w:rFonts w:ascii="National Light" w:eastAsia="National Light" w:hAnsi="National Light" w:cs="National Light"/>
          <w:color w:val="231F20"/>
          <w:spacing w:val="-12"/>
          <w:w w:val="105"/>
          <w:sz w:val="19"/>
          <w:szCs w:val="19"/>
        </w:rPr>
        <w:t xml:space="preserve"> </w:t>
      </w:r>
      <w:r>
        <w:rPr>
          <w:rFonts w:ascii="National Light" w:eastAsia="National Light" w:hAnsi="National Light" w:cs="National Light"/>
          <w:color w:val="231F20"/>
          <w:w w:val="105"/>
          <w:sz w:val="19"/>
          <w:szCs w:val="19"/>
        </w:rPr>
        <w:t>Arts</w:t>
      </w:r>
      <w:r>
        <w:rPr>
          <w:rFonts w:ascii="National Light" w:eastAsia="National Light" w:hAnsi="National Light" w:cs="National Light"/>
          <w:color w:val="231F20"/>
          <w:spacing w:val="-12"/>
          <w:w w:val="105"/>
          <w:sz w:val="19"/>
          <w:szCs w:val="19"/>
        </w:rPr>
        <w:t xml:space="preserve"> </w:t>
      </w:r>
      <w:r>
        <w:rPr>
          <w:rFonts w:ascii="National Light" w:eastAsia="National Light" w:hAnsi="National Light" w:cs="National Light"/>
          <w:color w:val="231F20"/>
          <w:w w:val="105"/>
          <w:sz w:val="19"/>
          <w:szCs w:val="19"/>
        </w:rPr>
        <w:t>and</w:t>
      </w:r>
      <w:r>
        <w:rPr>
          <w:rFonts w:ascii="National Light" w:eastAsia="National Light" w:hAnsi="National Light" w:cs="National Light"/>
          <w:color w:val="231F20"/>
          <w:spacing w:val="-12"/>
          <w:w w:val="105"/>
          <w:sz w:val="19"/>
          <w:szCs w:val="19"/>
        </w:rPr>
        <w:t xml:space="preserve"> </w:t>
      </w:r>
      <w:r>
        <w:rPr>
          <w:rFonts w:ascii="National Light" w:eastAsia="National Light" w:hAnsi="National Light" w:cs="National Light"/>
          <w:color w:val="231F20"/>
          <w:w w:val="105"/>
          <w:sz w:val="19"/>
          <w:szCs w:val="19"/>
        </w:rPr>
        <w:t>Cultural</w:t>
      </w:r>
      <w:r>
        <w:rPr>
          <w:rFonts w:ascii="National Light" w:eastAsia="National Light" w:hAnsi="National Light" w:cs="National Light"/>
          <w:color w:val="231F20"/>
          <w:spacing w:val="-12"/>
          <w:w w:val="105"/>
          <w:sz w:val="19"/>
          <w:szCs w:val="19"/>
        </w:rPr>
        <w:t xml:space="preserve"> </w:t>
      </w:r>
      <w:r>
        <w:rPr>
          <w:rFonts w:ascii="National Light" w:eastAsia="National Light" w:hAnsi="National Light" w:cs="National Light"/>
          <w:color w:val="231F20"/>
          <w:w w:val="105"/>
          <w:sz w:val="19"/>
          <w:szCs w:val="19"/>
        </w:rPr>
        <w:t>Plan</w:t>
      </w:r>
      <w:r>
        <w:rPr>
          <w:rFonts w:ascii="National Light" w:eastAsia="National Light" w:hAnsi="National Light" w:cs="National Light"/>
          <w:color w:val="231F20"/>
          <w:spacing w:val="-12"/>
          <w:w w:val="105"/>
          <w:sz w:val="19"/>
          <w:szCs w:val="19"/>
        </w:rPr>
        <w:t xml:space="preserve"> </w:t>
      </w:r>
      <w:r>
        <w:rPr>
          <w:rFonts w:ascii="National Light" w:eastAsia="National Light" w:hAnsi="National Light" w:cs="National Light"/>
          <w:color w:val="231F20"/>
          <w:w w:val="105"/>
          <w:sz w:val="19"/>
          <w:szCs w:val="19"/>
        </w:rPr>
        <w:t>addresses</w:t>
      </w:r>
      <w:r>
        <w:rPr>
          <w:rFonts w:ascii="National Light" w:eastAsia="National Light" w:hAnsi="National Light" w:cs="National Light"/>
          <w:color w:val="231F20"/>
          <w:spacing w:val="-12"/>
          <w:w w:val="105"/>
          <w:sz w:val="19"/>
          <w:szCs w:val="19"/>
        </w:rPr>
        <w:t xml:space="preserve"> </w:t>
      </w:r>
      <w:r>
        <w:rPr>
          <w:rFonts w:ascii="National Light" w:eastAsia="National Light" w:hAnsi="National Light" w:cs="National Light"/>
          <w:color w:val="231F20"/>
          <w:w w:val="105"/>
          <w:sz w:val="19"/>
          <w:szCs w:val="19"/>
        </w:rPr>
        <w:t>all</w:t>
      </w:r>
    </w:p>
    <w:p w14:paraId="7D0FE69E" w14:textId="77777777" w:rsidR="008965B8" w:rsidRDefault="00DA3574">
      <w:pPr>
        <w:pStyle w:val="BodyText"/>
        <w:spacing w:before="2"/>
        <w:ind w:left="361" w:right="747"/>
      </w:pPr>
      <w:r>
        <w:rPr>
          <w:color w:val="231F20"/>
          <w:w w:val="105"/>
        </w:rPr>
        <w:t>the</w:t>
      </w:r>
      <w:r>
        <w:rPr>
          <w:color w:val="231F20"/>
          <w:spacing w:val="-14"/>
          <w:w w:val="105"/>
        </w:rPr>
        <w:t xml:space="preserve"> </w:t>
      </w:r>
      <w:r>
        <w:rPr>
          <w:color w:val="231F20"/>
          <w:w w:val="105"/>
        </w:rPr>
        <w:t>specific</w:t>
      </w:r>
      <w:r>
        <w:rPr>
          <w:color w:val="231F20"/>
          <w:spacing w:val="-14"/>
          <w:w w:val="105"/>
        </w:rPr>
        <w:t xml:space="preserve"> </w:t>
      </w:r>
      <w:r>
        <w:rPr>
          <w:color w:val="231F20"/>
          <w:w w:val="105"/>
        </w:rPr>
        <w:t>outcomes</w:t>
      </w:r>
      <w:r>
        <w:rPr>
          <w:color w:val="231F20"/>
          <w:spacing w:val="-14"/>
          <w:w w:val="105"/>
        </w:rPr>
        <w:t xml:space="preserve"> </w:t>
      </w:r>
      <w:r>
        <w:rPr>
          <w:color w:val="231F20"/>
          <w:w w:val="105"/>
        </w:rPr>
        <w:t>recommended</w:t>
      </w:r>
      <w:r>
        <w:rPr>
          <w:color w:val="231F20"/>
          <w:spacing w:val="-14"/>
          <w:w w:val="105"/>
        </w:rPr>
        <w:t xml:space="preserve"> </w:t>
      </w:r>
      <w:r>
        <w:rPr>
          <w:color w:val="231F20"/>
          <w:w w:val="105"/>
        </w:rPr>
        <w:t>in</w:t>
      </w:r>
      <w:r>
        <w:rPr>
          <w:color w:val="231F20"/>
          <w:spacing w:val="-14"/>
          <w:w w:val="105"/>
        </w:rPr>
        <w:t xml:space="preserve"> </w:t>
      </w:r>
      <w:r>
        <w:rPr>
          <w:color w:val="231F20"/>
          <w:w w:val="105"/>
        </w:rPr>
        <w:t>this</w:t>
      </w:r>
      <w:r>
        <w:rPr>
          <w:color w:val="231F20"/>
          <w:spacing w:val="-14"/>
          <w:w w:val="105"/>
        </w:rPr>
        <w:t xml:space="preserve"> </w:t>
      </w:r>
      <w:r>
        <w:rPr>
          <w:color w:val="231F20"/>
          <w:w w:val="105"/>
        </w:rPr>
        <w:t>report.</w:t>
      </w:r>
    </w:p>
    <w:p w14:paraId="660F4976" w14:textId="77777777" w:rsidR="008965B8" w:rsidRDefault="00DA3574">
      <w:pPr>
        <w:pStyle w:val="BodyText"/>
        <w:spacing w:before="2"/>
        <w:ind w:left="361" w:right="747"/>
      </w:pPr>
      <w:r>
        <w:rPr>
          <w:color w:val="231F20"/>
          <w:w w:val="105"/>
        </w:rPr>
        <w:t>It should aim to broaden and deepen skills, improve outcomes</w:t>
      </w:r>
      <w:r>
        <w:rPr>
          <w:color w:val="231F20"/>
          <w:spacing w:val="-15"/>
          <w:w w:val="105"/>
        </w:rPr>
        <w:t xml:space="preserve"> </w:t>
      </w:r>
      <w:r>
        <w:rPr>
          <w:color w:val="231F20"/>
          <w:w w:val="105"/>
        </w:rPr>
        <w:t>for</w:t>
      </w:r>
      <w:r>
        <w:rPr>
          <w:color w:val="231F20"/>
          <w:spacing w:val="-15"/>
          <w:w w:val="105"/>
        </w:rPr>
        <w:t xml:space="preserve"> </w:t>
      </w:r>
      <w:r>
        <w:rPr>
          <w:color w:val="231F20"/>
          <w:w w:val="105"/>
        </w:rPr>
        <w:t>practitioners</w:t>
      </w:r>
      <w:r>
        <w:rPr>
          <w:color w:val="231F20"/>
          <w:spacing w:val="-15"/>
          <w:w w:val="105"/>
        </w:rPr>
        <w:t xml:space="preserve"> </w:t>
      </w:r>
      <w:r>
        <w:rPr>
          <w:color w:val="231F20"/>
          <w:w w:val="105"/>
        </w:rPr>
        <w:t>and</w:t>
      </w:r>
      <w:r>
        <w:rPr>
          <w:color w:val="231F20"/>
          <w:spacing w:val="-15"/>
          <w:w w:val="105"/>
        </w:rPr>
        <w:t xml:space="preserve"> </w:t>
      </w:r>
      <w:r>
        <w:rPr>
          <w:color w:val="231F20"/>
          <w:w w:val="105"/>
        </w:rPr>
        <w:t>expand</w:t>
      </w:r>
      <w:r>
        <w:rPr>
          <w:color w:val="231F20"/>
          <w:spacing w:val="-15"/>
          <w:w w:val="105"/>
        </w:rPr>
        <w:t xml:space="preserve"> </w:t>
      </w:r>
      <w:r>
        <w:rPr>
          <w:color w:val="231F20"/>
          <w:w w:val="105"/>
        </w:rPr>
        <w:t>production</w:t>
      </w:r>
      <w:r>
        <w:rPr>
          <w:color w:val="231F20"/>
          <w:spacing w:val="-15"/>
          <w:w w:val="105"/>
        </w:rPr>
        <w:t xml:space="preserve"> </w:t>
      </w:r>
      <w:r>
        <w:rPr>
          <w:color w:val="231F20"/>
          <w:w w:val="105"/>
        </w:rPr>
        <w:t>of, and engagement with, Indigenous content. The plan should</w:t>
      </w:r>
      <w:r>
        <w:rPr>
          <w:color w:val="231F20"/>
          <w:spacing w:val="-25"/>
          <w:w w:val="105"/>
        </w:rPr>
        <w:t xml:space="preserve"> </w:t>
      </w:r>
      <w:r>
        <w:rPr>
          <w:color w:val="231F20"/>
          <w:w w:val="105"/>
        </w:rPr>
        <w:t>consider:</w:t>
      </w:r>
    </w:p>
    <w:p w14:paraId="73821CB0" w14:textId="77777777" w:rsidR="008965B8" w:rsidRDefault="00DA3574">
      <w:pPr>
        <w:pStyle w:val="ListParagraph"/>
        <w:numPr>
          <w:ilvl w:val="0"/>
          <w:numId w:val="7"/>
        </w:numPr>
        <w:tabs>
          <w:tab w:val="left" w:pos="551"/>
        </w:tabs>
        <w:spacing w:before="87"/>
        <w:ind w:right="930"/>
        <w:rPr>
          <w:rFonts w:ascii="National Light" w:eastAsia="National Light" w:hAnsi="National Light" w:cs="National Light"/>
          <w:sz w:val="19"/>
          <w:szCs w:val="19"/>
        </w:rPr>
      </w:pPr>
      <w:r>
        <w:rPr>
          <w:rFonts w:ascii="National Light"/>
          <w:color w:val="231F20"/>
          <w:w w:val="105"/>
          <w:sz w:val="19"/>
        </w:rPr>
        <w:t>the development of specific Indigenous creative spaces</w:t>
      </w:r>
    </w:p>
    <w:p w14:paraId="6193908F" w14:textId="77777777" w:rsidR="008965B8" w:rsidRDefault="00DA3574">
      <w:pPr>
        <w:pStyle w:val="ListParagraph"/>
        <w:numPr>
          <w:ilvl w:val="0"/>
          <w:numId w:val="7"/>
        </w:numPr>
        <w:tabs>
          <w:tab w:val="left" w:pos="558"/>
        </w:tabs>
        <w:spacing w:before="87"/>
        <w:ind w:left="557" w:right="984" w:hanging="192"/>
        <w:rPr>
          <w:rFonts w:ascii="National Light" w:eastAsia="National Light" w:hAnsi="National Light" w:cs="National Light"/>
          <w:sz w:val="19"/>
          <w:szCs w:val="19"/>
        </w:rPr>
      </w:pPr>
      <w:r>
        <w:rPr>
          <w:rFonts w:ascii="National Light"/>
          <w:color w:val="231F20"/>
          <w:w w:val="105"/>
          <w:sz w:val="19"/>
        </w:rPr>
        <w:t>opportunities that specifically incubate, grow and support Indigenous practitioners including professional development grants, fellowships, mentoring and</w:t>
      </w:r>
      <w:r>
        <w:rPr>
          <w:rFonts w:ascii="National Light"/>
          <w:color w:val="231F20"/>
          <w:spacing w:val="-13"/>
          <w:w w:val="105"/>
          <w:sz w:val="19"/>
        </w:rPr>
        <w:t xml:space="preserve"> </w:t>
      </w:r>
      <w:r>
        <w:rPr>
          <w:rFonts w:ascii="National Light"/>
          <w:color w:val="231F20"/>
          <w:w w:val="105"/>
          <w:sz w:val="19"/>
        </w:rPr>
        <w:t>residencies</w:t>
      </w:r>
    </w:p>
    <w:p w14:paraId="751DAB44" w14:textId="77777777" w:rsidR="008965B8" w:rsidRDefault="00DA3574">
      <w:pPr>
        <w:pStyle w:val="ListParagraph"/>
        <w:numPr>
          <w:ilvl w:val="0"/>
          <w:numId w:val="7"/>
        </w:numPr>
        <w:tabs>
          <w:tab w:val="left" w:pos="548"/>
        </w:tabs>
        <w:spacing w:before="87"/>
        <w:ind w:left="547" w:right="677" w:hanging="182"/>
        <w:rPr>
          <w:rFonts w:ascii="National Light" w:eastAsia="National Light" w:hAnsi="National Light" w:cs="National Light"/>
          <w:sz w:val="19"/>
          <w:szCs w:val="19"/>
        </w:rPr>
      </w:pPr>
      <w:r>
        <w:rPr>
          <w:rFonts w:ascii="National Light"/>
          <w:color w:val="231F20"/>
          <w:w w:val="105"/>
          <w:sz w:val="19"/>
        </w:rPr>
        <w:t>incentives for cultural and creative organisations  to develop and implement Indigenous employment strategies</w:t>
      </w:r>
    </w:p>
    <w:p w14:paraId="0E40506F" w14:textId="77777777" w:rsidR="008965B8" w:rsidRDefault="00DA3574">
      <w:pPr>
        <w:pStyle w:val="ListParagraph"/>
        <w:numPr>
          <w:ilvl w:val="0"/>
          <w:numId w:val="7"/>
        </w:numPr>
        <w:tabs>
          <w:tab w:val="left" w:pos="544"/>
        </w:tabs>
        <w:spacing w:before="87"/>
        <w:ind w:left="543" w:right="772" w:hanging="190"/>
        <w:rPr>
          <w:rFonts w:ascii="National Light" w:eastAsia="National Light" w:hAnsi="National Light" w:cs="National Light"/>
          <w:sz w:val="19"/>
          <w:szCs w:val="19"/>
        </w:rPr>
      </w:pPr>
      <w:r>
        <w:rPr>
          <w:rFonts w:ascii="National Light"/>
          <w:color w:val="231F20"/>
          <w:w w:val="105"/>
          <w:sz w:val="19"/>
        </w:rPr>
        <w:t>increasing</w:t>
      </w:r>
      <w:r>
        <w:rPr>
          <w:rFonts w:ascii="National Light"/>
          <w:color w:val="231F20"/>
          <w:spacing w:val="-13"/>
          <w:w w:val="105"/>
          <w:sz w:val="19"/>
        </w:rPr>
        <w:t xml:space="preserve"> </w:t>
      </w:r>
      <w:r>
        <w:rPr>
          <w:rFonts w:ascii="National Light"/>
          <w:color w:val="231F20"/>
          <w:w w:val="105"/>
          <w:sz w:val="19"/>
        </w:rPr>
        <w:t>the</w:t>
      </w:r>
      <w:r>
        <w:rPr>
          <w:rFonts w:ascii="National Light"/>
          <w:color w:val="231F20"/>
          <w:spacing w:val="-13"/>
          <w:w w:val="105"/>
          <w:sz w:val="19"/>
        </w:rPr>
        <w:t xml:space="preserve"> </w:t>
      </w:r>
      <w:r>
        <w:rPr>
          <w:rFonts w:ascii="National Light"/>
          <w:color w:val="231F20"/>
          <w:w w:val="105"/>
          <w:sz w:val="19"/>
        </w:rPr>
        <w:t>visibility</w:t>
      </w:r>
      <w:r>
        <w:rPr>
          <w:rFonts w:ascii="National Light"/>
          <w:color w:val="231F20"/>
          <w:spacing w:val="-13"/>
          <w:w w:val="105"/>
          <w:sz w:val="19"/>
        </w:rPr>
        <w:t xml:space="preserve"> </w:t>
      </w:r>
      <w:r>
        <w:rPr>
          <w:rFonts w:ascii="National Light"/>
          <w:color w:val="231F20"/>
          <w:w w:val="105"/>
          <w:sz w:val="19"/>
        </w:rPr>
        <w:t>and</w:t>
      </w:r>
      <w:r>
        <w:rPr>
          <w:rFonts w:ascii="National Light"/>
          <w:color w:val="231F20"/>
          <w:spacing w:val="-13"/>
          <w:w w:val="105"/>
          <w:sz w:val="19"/>
        </w:rPr>
        <w:t xml:space="preserve"> </w:t>
      </w:r>
      <w:r>
        <w:rPr>
          <w:rFonts w:ascii="National Light"/>
          <w:color w:val="231F20"/>
          <w:w w:val="105"/>
          <w:sz w:val="19"/>
        </w:rPr>
        <w:t>recognition</w:t>
      </w:r>
      <w:r>
        <w:rPr>
          <w:rFonts w:ascii="National Light"/>
          <w:color w:val="231F20"/>
          <w:spacing w:val="-13"/>
          <w:w w:val="105"/>
          <w:sz w:val="19"/>
        </w:rPr>
        <w:t xml:space="preserve"> </w:t>
      </w:r>
      <w:r>
        <w:rPr>
          <w:rFonts w:ascii="National Light"/>
          <w:color w:val="231F20"/>
          <w:w w:val="105"/>
          <w:sz w:val="19"/>
        </w:rPr>
        <w:t>of</w:t>
      </w:r>
      <w:r>
        <w:rPr>
          <w:rFonts w:ascii="National Light"/>
          <w:color w:val="231F20"/>
          <w:spacing w:val="-13"/>
          <w:w w:val="105"/>
          <w:sz w:val="19"/>
        </w:rPr>
        <w:t xml:space="preserve"> </w:t>
      </w:r>
      <w:r>
        <w:rPr>
          <w:rFonts w:ascii="National Light"/>
          <w:color w:val="231F20"/>
          <w:w w:val="105"/>
          <w:sz w:val="19"/>
        </w:rPr>
        <w:t>Victorian Indigenous</w:t>
      </w:r>
      <w:r>
        <w:rPr>
          <w:rFonts w:ascii="National Light"/>
          <w:color w:val="231F20"/>
          <w:spacing w:val="-22"/>
          <w:w w:val="105"/>
          <w:sz w:val="19"/>
        </w:rPr>
        <w:t xml:space="preserve"> </w:t>
      </w:r>
      <w:r>
        <w:rPr>
          <w:rFonts w:ascii="National Light"/>
          <w:color w:val="231F20"/>
          <w:w w:val="105"/>
          <w:sz w:val="19"/>
        </w:rPr>
        <w:t>creative</w:t>
      </w:r>
      <w:r>
        <w:rPr>
          <w:rFonts w:ascii="National Light"/>
          <w:color w:val="231F20"/>
          <w:spacing w:val="-22"/>
          <w:w w:val="105"/>
          <w:sz w:val="19"/>
        </w:rPr>
        <w:t xml:space="preserve"> </w:t>
      </w:r>
      <w:r>
        <w:rPr>
          <w:rFonts w:ascii="National Light"/>
          <w:color w:val="231F20"/>
          <w:w w:val="105"/>
          <w:sz w:val="19"/>
        </w:rPr>
        <w:t>talent</w:t>
      </w:r>
      <w:r>
        <w:rPr>
          <w:rFonts w:ascii="National Light"/>
          <w:color w:val="231F20"/>
          <w:spacing w:val="-22"/>
          <w:w w:val="105"/>
          <w:sz w:val="19"/>
        </w:rPr>
        <w:t xml:space="preserve"> </w:t>
      </w:r>
      <w:r>
        <w:rPr>
          <w:rFonts w:ascii="National Light"/>
          <w:color w:val="231F20"/>
          <w:w w:val="105"/>
          <w:sz w:val="19"/>
        </w:rPr>
        <w:t>through</w:t>
      </w:r>
      <w:r>
        <w:rPr>
          <w:rFonts w:ascii="National Light"/>
          <w:color w:val="231F20"/>
          <w:spacing w:val="-22"/>
          <w:w w:val="105"/>
          <w:sz w:val="19"/>
        </w:rPr>
        <w:t xml:space="preserve"> </w:t>
      </w:r>
      <w:r>
        <w:rPr>
          <w:rFonts w:ascii="National Light"/>
          <w:color w:val="231F20"/>
          <w:w w:val="105"/>
          <w:sz w:val="19"/>
        </w:rPr>
        <w:t>award</w:t>
      </w:r>
      <w:r>
        <w:rPr>
          <w:rFonts w:ascii="National Light"/>
          <w:color w:val="231F20"/>
          <w:spacing w:val="-22"/>
          <w:w w:val="105"/>
          <w:sz w:val="19"/>
        </w:rPr>
        <w:t xml:space="preserve"> </w:t>
      </w:r>
      <w:r>
        <w:rPr>
          <w:rFonts w:ascii="National Light"/>
          <w:color w:val="231F20"/>
          <w:w w:val="105"/>
          <w:sz w:val="19"/>
        </w:rPr>
        <w:t>programs</w:t>
      </w:r>
    </w:p>
    <w:p w14:paraId="545A6832" w14:textId="77777777" w:rsidR="008965B8" w:rsidRDefault="00DA3574">
      <w:pPr>
        <w:pStyle w:val="ListParagraph"/>
        <w:numPr>
          <w:ilvl w:val="0"/>
          <w:numId w:val="7"/>
        </w:numPr>
        <w:tabs>
          <w:tab w:val="left" w:pos="533"/>
        </w:tabs>
        <w:spacing w:before="87"/>
        <w:ind w:left="532" w:right="748" w:hanging="179"/>
        <w:rPr>
          <w:rFonts w:ascii="National Light" w:eastAsia="National Light" w:hAnsi="National Light" w:cs="National Light"/>
          <w:sz w:val="19"/>
          <w:szCs w:val="19"/>
        </w:rPr>
      </w:pPr>
      <w:r>
        <w:rPr>
          <w:rFonts w:ascii="National Light"/>
          <w:color w:val="231F20"/>
          <w:w w:val="105"/>
          <w:sz w:val="19"/>
        </w:rPr>
        <w:t>nurturing creative talent in Indigenous young people</w:t>
      </w:r>
      <w:r>
        <w:rPr>
          <w:rFonts w:ascii="National Light"/>
          <w:color w:val="231F20"/>
          <w:spacing w:val="-14"/>
          <w:w w:val="105"/>
          <w:sz w:val="19"/>
        </w:rPr>
        <w:t xml:space="preserve"> </w:t>
      </w:r>
      <w:r>
        <w:rPr>
          <w:rFonts w:ascii="National Light"/>
          <w:color w:val="231F20"/>
          <w:w w:val="105"/>
          <w:sz w:val="19"/>
        </w:rPr>
        <w:t>through</w:t>
      </w:r>
      <w:r>
        <w:rPr>
          <w:rFonts w:ascii="National Light"/>
          <w:color w:val="231F20"/>
          <w:spacing w:val="-14"/>
          <w:w w:val="105"/>
          <w:sz w:val="19"/>
        </w:rPr>
        <w:t xml:space="preserve"> </w:t>
      </w:r>
      <w:r>
        <w:rPr>
          <w:rFonts w:ascii="National Light"/>
          <w:color w:val="231F20"/>
          <w:w w:val="105"/>
          <w:sz w:val="19"/>
        </w:rPr>
        <w:t>incentives</w:t>
      </w:r>
      <w:r>
        <w:rPr>
          <w:rFonts w:ascii="National Light"/>
          <w:color w:val="231F20"/>
          <w:spacing w:val="-14"/>
          <w:w w:val="105"/>
          <w:sz w:val="19"/>
        </w:rPr>
        <w:t xml:space="preserve"> </w:t>
      </w:r>
      <w:r>
        <w:rPr>
          <w:rFonts w:ascii="National Light"/>
          <w:color w:val="231F20"/>
          <w:w w:val="105"/>
          <w:sz w:val="19"/>
        </w:rPr>
        <w:t>such</w:t>
      </w:r>
      <w:r>
        <w:rPr>
          <w:rFonts w:ascii="National Light"/>
          <w:color w:val="231F20"/>
          <w:spacing w:val="-14"/>
          <w:w w:val="105"/>
          <w:sz w:val="19"/>
        </w:rPr>
        <w:t xml:space="preserve"> </w:t>
      </w:r>
      <w:r>
        <w:rPr>
          <w:rFonts w:ascii="National Light"/>
          <w:color w:val="231F20"/>
          <w:w w:val="105"/>
          <w:sz w:val="19"/>
        </w:rPr>
        <w:t>as</w:t>
      </w:r>
      <w:r>
        <w:rPr>
          <w:rFonts w:ascii="National Light"/>
          <w:color w:val="231F20"/>
          <w:spacing w:val="-14"/>
          <w:w w:val="105"/>
          <w:sz w:val="19"/>
        </w:rPr>
        <w:t xml:space="preserve"> </w:t>
      </w:r>
      <w:r>
        <w:rPr>
          <w:rFonts w:ascii="National Light"/>
          <w:color w:val="231F20"/>
          <w:w w:val="105"/>
          <w:sz w:val="19"/>
        </w:rPr>
        <w:t>higher</w:t>
      </w:r>
      <w:r>
        <w:rPr>
          <w:rFonts w:ascii="National Light"/>
          <w:color w:val="231F20"/>
          <w:spacing w:val="-14"/>
          <w:w w:val="105"/>
          <w:sz w:val="19"/>
        </w:rPr>
        <w:t xml:space="preserve"> </w:t>
      </w:r>
      <w:r>
        <w:rPr>
          <w:rFonts w:ascii="National Light"/>
          <w:color w:val="231F20"/>
          <w:w w:val="105"/>
          <w:sz w:val="19"/>
        </w:rPr>
        <w:t>education scholarships</w:t>
      </w:r>
      <w:r>
        <w:rPr>
          <w:rFonts w:ascii="National Light"/>
          <w:color w:val="231F20"/>
          <w:spacing w:val="-18"/>
          <w:w w:val="105"/>
          <w:sz w:val="19"/>
        </w:rPr>
        <w:t xml:space="preserve"> </w:t>
      </w:r>
      <w:r>
        <w:rPr>
          <w:rFonts w:ascii="National Light"/>
          <w:color w:val="231F20"/>
          <w:w w:val="105"/>
          <w:sz w:val="19"/>
        </w:rPr>
        <w:t>and</w:t>
      </w:r>
      <w:r>
        <w:rPr>
          <w:rFonts w:ascii="National Light"/>
          <w:color w:val="231F20"/>
          <w:spacing w:val="-18"/>
          <w:w w:val="105"/>
          <w:sz w:val="19"/>
        </w:rPr>
        <w:t xml:space="preserve"> </w:t>
      </w:r>
      <w:r>
        <w:rPr>
          <w:rFonts w:ascii="National Light"/>
          <w:color w:val="231F20"/>
          <w:w w:val="105"/>
          <w:sz w:val="19"/>
        </w:rPr>
        <w:t>longer</w:t>
      </w:r>
      <w:r>
        <w:rPr>
          <w:rFonts w:ascii="National Light"/>
          <w:color w:val="231F20"/>
          <w:spacing w:val="-18"/>
          <w:w w:val="105"/>
          <w:sz w:val="19"/>
        </w:rPr>
        <w:t xml:space="preserve"> </w:t>
      </w:r>
      <w:r>
        <w:rPr>
          <w:rFonts w:ascii="National Light"/>
          <w:color w:val="231F20"/>
          <w:w w:val="105"/>
          <w:sz w:val="19"/>
        </w:rPr>
        <w:t>term</w:t>
      </w:r>
      <w:r>
        <w:rPr>
          <w:rFonts w:ascii="National Light"/>
          <w:color w:val="231F20"/>
          <w:spacing w:val="-18"/>
          <w:w w:val="105"/>
          <w:sz w:val="19"/>
        </w:rPr>
        <w:t xml:space="preserve"> </w:t>
      </w:r>
      <w:r>
        <w:rPr>
          <w:rFonts w:ascii="National Light"/>
          <w:color w:val="231F20"/>
          <w:w w:val="105"/>
          <w:sz w:val="19"/>
        </w:rPr>
        <w:t>career</w:t>
      </w:r>
      <w:r>
        <w:rPr>
          <w:rFonts w:ascii="National Light"/>
          <w:color w:val="231F20"/>
          <w:spacing w:val="-18"/>
          <w:w w:val="105"/>
          <w:sz w:val="19"/>
        </w:rPr>
        <w:t xml:space="preserve"> </w:t>
      </w:r>
      <w:r>
        <w:rPr>
          <w:rFonts w:ascii="National Light"/>
          <w:color w:val="231F20"/>
          <w:w w:val="105"/>
          <w:sz w:val="19"/>
        </w:rPr>
        <w:t>pathways</w:t>
      </w:r>
    </w:p>
    <w:p w14:paraId="2B5C3702" w14:textId="77777777" w:rsidR="008965B8" w:rsidRDefault="00DA3574">
      <w:pPr>
        <w:pStyle w:val="ListParagraph"/>
        <w:numPr>
          <w:ilvl w:val="0"/>
          <w:numId w:val="7"/>
        </w:numPr>
        <w:tabs>
          <w:tab w:val="left" w:pos="510"/>
        </w:tabs>
        <w:spacing w:before="87"/>
        <w:ind w:left="509" w:hanging="144"/>
        <w:rPr>
          <w:rFonts w:ascii="National Light" w:eastAsia="National Light" w:hAnsi="National Light" w:cs="National Light"/>
          <w:sz w:val="19"/>
          <w:szCs w:val="19"/>
        </w:rPr>
      </w:pPr>
      <w:r>
        <w:rPr>
          <w:rFonts w:ascii="National Light"/>
          <w:color w:val="231F20"/>
          <w:w w:val="105"/>
          <w:sz w:val="19"/>
        </w:rPr>
        <w:t>an Indigenous multi-arts platform</w:t>
      </w:r>
      <w:r>
        <w:rPr>
          <w:rFonts w:ascii="National Light"/>
          <w:color w:val="231F20"/>
          <w:spacing w:val="-10"/>
          <w:w w:val="105"/>
          <w:sz w:val="19"/>
        </w:rPr>
        <w:t xml:space="preserve"> </w:t>
      </w:r>
      <w:r>
        <w:rPr>
          <w:rFonts w:ascii="National Light"/>
          <w:color w:val="231F20"/>
          <w:w w:val="105"/>
          <w:sz w:val="19"/>
        </w:rPr>
        <w:t>festival.</w:t>
      </w:r>
    </w:p>
    <w:p w14:paraId="0BB71056" w14:textId="77777777" w:rsidR="008965B8" w:rsidRDefault="008965B8">
      <w:pPr>
        <w:rPr>
          <w:rFonts w:ascii="National Light" w:eastAsia="National Light" w:hAnsi="National Light" w:cs="National Light"/>
          <w:sz w:val="19"/>
          <w:szCs w:val="19"/>
        </w:rPr>
        <w:sectPr w:rsidR="008965B8">
          <w:type w:val="continuous"/>
          <w:pgSz w:w="23820" w:h="16840" w:orient="landscape"/>
          <w:pgMar w:top="760" w:right="740" w:bottom="0" w:left="740" w:header="720" w:footer="720" w:gutter="0"/>
          <w:cols w:num="4" w:space="720" w:equalWidth="0">
            <w:col w:w="4635" w:space="637"/>
            <w:col w:w="4448" w:space="2186"/>
            <w:col w:w="4450" w:space="822"/>
            <w:col w:w="5162"/>
          </w:cols>
        </w:sectPr>
      </w:pPr>
    </w:p>
    <w:p w14:paraId="08FA6719" w14:textId="77777777" w:rsidR="008965B8" w:rsidRDefault="00A52037">
      <w:pPr>
        <w:spacing w:before="96" w:line="160" w:lineRule="exact"/>
        <w:ind w:left="110"/>
        <w:rPr>
          <w:rFonts w:ascii="National Light" w:eastAsia="National Light" w:hAnsi="National Light" w:cs="National Light"/>
          <w:sz w:val="14"/>
          <w:szCs w:val="14"/>
        </w:rPr>
      </w:pPr>
      <w:r>
        <w:lastRenderedPageBreak/>
        <w:pict w14:anchorId="4F6CC5A2">
          <v:group id="_x0000_s1076" style="position:absolute;left:0;text-align:left;margin-left:42.5pt;margin-top:-1.45pt;width:510.25pt;height:.1pt;z-index:251677184;mso-position-horizontal-relative:page" coordorigin="850,-29" coordsize="10205,2">
            <v:polyline id="_x0000_s1077" style="position:absolute" points="3400,-116,13605,-116" coordorigin="850,-29" coordsize="10205,0" filled="f" strokecolor="#6d6e71" strokeweight=".25pt">
              <v:path arrowok="t"/>
              <o:lock v:ext="edit" verticies="t"/>
            </v:polyline>
            <w10:wrap anchorx="page"/>
          </v:group>
        </w:pict>
      </w:r>
      <w:r w:rsidR="00DA3574">
        <w:rPr>
          <w:rFonts w:ascii="National Light"/>
          <w:color w:val="6D6E71"/>
          <w:sz w:val="14"/>
        </w:rPr>
        <w:t xml:space="preserve">33. Accelerators are competitive entry programs where new entrepreneurial enterprises share physical or virtual spaces and are supported with business, management, technical, legal (e.g. patent attorneys), marketing and governance support to fast-track and stimulate business  </w:t>
      </w:r>
      <w:r w:rsidR="00DA3574">
        <w:rPr>
          <w:rFonts w:ascii="National Light"/>
          <w:color w:val="6D6E71"/>
          <w:spacing w:val="15"/>
          <w:sz w:val="14"/>
        </w:rPr>
        <w:t xml:space="preserve"> </w:t>
      </w:r>
      <w:r w:rsidR="00DA3574">
        <w:rPr>
          <w:rFonts w:ascii="National Light"/>
          <w:color w:val="6D6E71"/>
          <w:sz w:val="14"/>
        </w:rPr>
        <w:t>growth.</w:t>
      </w:r>
    </w:p>
    <w:p w14:paraId="0951D1DF" w14:textId="77777777" w:rsidR="008965B8" w:rsidRDefault="00DA3574">
      <w:pPr>
        <w:pStyle w:val="BodyText"/>
        <w:spacing w:before="0" w:line="242" w:lineRule="auto"/>
        <w:ind w:right="6381"/>
      </w:pPr>
      <w:r>
        <w:rPr>
          <w:w w:val="105"/>
        </w:rPr>
        <w:br w:type="column"/>
      </w:r>
      <w:r>
        <w:rPr>
          <w:color w:val="231F20"/>
          <w:w w:val="105"/>
        </w:rPr>
        <w:lastRenderedPageBreak/>
        <w:t>between</w:t>
      </w:r>
      <w:r>
        <w:rPr>
          <w:color w:val="231F20"/>
          <w:spacing w:val="-19"/>
          <w:w w:val="105"/>
        </w:rPr>
        <w:t xml:space="preserve"> </w:t>
      </w:r>
      <w:r>
        <w:rPr>
          <w:color w:val="231F20"/>
          <w:w w:val="105"/>
        </w:rPr>
        <w:t>communities,</w:t>
      </w:r>
      <w:r>
        <w:rPr>
          <w:color w:val="231F20"/>
          <w:spacing w:val="-19"/>
          <w:w w:val="105"/>
        </w:rPr>
        <w:t xml:space="preserve"> </w:t>
      </w:r>
      <w:r>
        <w:rPr>
          <w:color w:val="231F20"/>
          <w:w w:val="105"/>
        </w:rPr>
        <w:t>facilities</w:t>
      </w:r>
      <w:r>
        <w:rPr>
          <w:color w:val="231F20"/>
          <w:spacing w:val="-19"/>
          <w:w w:val="105"/>
        </w:rPr>
        <w:t xml:space="preserve"> </w:t>
      </w:r>
      <w:r>
        <w:rPr>
          <w:color w:val="231F20"/>
          <w:w w:val="105"/>
        </w:rPr>
        <w:t>and</w:t>
      </w:r>
      <w:r>
        <w:rPr>
          <w:color w:val="231F20"/>
          <w:spacing w:val="-19"/>
          <w:w w:val="105"/>
        </w:rPr>
        <w:t xml:space="preserve"> </w:t>
      </w:r>
      <w:r>
        <w:rPr>
          <w:color w:val="231F20"/>
          <w:w w:val="105"/>
        </w:rPr>
        <w:t>government at a local</w:t>
      </w:r>
      <w:r>
        <w:rPr>
          <w:color w:val="231F20"/>
          <w:spacing w:val="-27"/>
          <w:w w:val="105"/>
        </w:rPr>
        <w:t xml:space="preserve"> </w:t>
      </w:r>
      <w:r>
        <w:rPr>
          <w:color w:val="231F20"/>
          <w:w w:val="105"/>
        </w:rPr>
        <w:t>level.</w:t>
      </w:r>
    </w:p>
    <w:p w14:paraId="22ED1CCC" w14:textId="77777777" w:rsidR="008965B8" w:rsidRDefault="008965B8">
      <w:pPr>
        <w:spacing w:line="242" w:lineRule="auto"/>
        <w:sectPr w:rsidR="008965B8">
          <w:type w:val="continuous"/>
          <w:pgSz w:w="23820" w:h="16840" w:orient="landscape"/>
          <w:pgMar w:top="760" w:right="740" w:bottom="0" w:left="740" w:header="720" w:footer="720" w:gutter="0"/>
          <w:cols w:num="2" w:space="720" w:equalWidth="0">
            <w:col w:w="9889" w:space="2282"/>
            <w:col w:w="10169"/>
          </w:cols>
        </w:sectPr>
      </w:pPr>
    </w:p>
    <w:p w14:paraId="7D768E34" w14:textId="1C62B519" w:rsidR="008965B8" w:rsidRDefault="00BD74CC">
      <w:pPr>
        <w:spacing w:before="48"/>
        <w:ind w:left="110" w:right="5922"/>
        <w:rPr>
          <w:rFonts w:ascii="Arial" w:eastAsia="Arial" w:hAnsi="Arial" w:cs="Arial"/>
          <w:sz w:val="15"/>
          <w:szCs w:val="15"/>
        </w:rPr>
      </w:pPr>
      <w:r>
        <w:rPr>
          <w:rFonts w:ascii="Arial"/>
          <w:color w:val="939598"/>
          <w:spacing w:val="7"/>
          <w:w w:val="145"/>
          <w:sz w:val="15"/>
        </w:rPr>
        <w:lastRenderedPageBreak/>
        <w:t>ac</w:t>
      </w:r>
      <w:r w:rsidR="00DA3574">
        <w:rPr>
          <w:rFonts w:ascii="Arial"/>
          <w:color w:val="939598"/>
          <w:spacing w:val="7"/>
          <w:w w:val="145"/>
          <w:sz w:val="15"/>
        </w:rPr>
        <w:t xml:space="preserve">tion </w:t>
      </w:r>
      <w:r w:rsidR="00DA3574">
        <w:rPr>
          <w:rFonts w:ascii="Arial"/>
          <w:color w:val="939598"/>
          <w:spacing w:val="6"/>
          <w:w w:val="145"/>
          <w:sz w:val="15"/>
        </w:rPr>
        <w:t>and</w:t>
      </w:r>
      <w:r w:rsidR="00DA3574">
        <w:rPr>
          <w:rFonts w:ascii="Arial"/>
          <w:color w:val="939598"/>
          <w:spacing w:val="48"/>
          <w:w w:val="145"/>
          <w:sz w:val="15"/>
        </w:rPr>
        <w:t xml:space="preserve"> </w:t>
      </w:r>
      <w:r>
        <w:rPr>
          <w:rFonts w:ascii="Arial"/>
          <w:color w:val="939598"/>
          <w:spacing w:val="8"/>
          <w:w w:val="145"/>
          <w:sz w:val="15"/>
        </w:rPr>
        <w:t>im</w:t>
      </w:r>
      <w:r w:rsidR="00DA3574">
        <w:rPr>
          <w:rFonts w:ascii="Arial"/>
          <w:color w:val="939598"/>
          <w:spacing w:val="8"/>
          <w:w w:val="145"/>
          <w:sz w:val="15"/>
        </w:rPr>
        <w:t>ple</w:t>
      </w:r>
      <w:r>
        <w:rPr>
          <w:rFonts w:ascii="Arial"/>
          <w:color w:val="939598"/>
          <w:spacing w:val="8"/>
          <w:w w:val="145"/>
          <w:sz w:val="15"/>
        </w:rPr>
        <w:t>m</w:t>
      </w:r>
      <w:r w:rsidR="00DA3574">
        <w:rPr>
          <w:rFonts w:ascii="Arial"/>
          <w:color w:val="939598"/>
          <w:spacing w:val="8"/>
          <w:w w:val="145"/>
          <w:sz w:val="15"/>
        </w:rPr>
        <w:t>entation</w:t>
      </w:r>
      <w:r w:rsidR="00DA3574">
        <w:rPr>
          <w:rFonts w:ascii="Arial"/>
          <w:color w:val="939598"/>
          <w:spacing w:val="-27"/>
          <w:sz w:val="15"/>
        </w:rPr>
        <w:t xml:space="preserve"> </w:t>
      </w:r>
    </w:p>
    <w:p w14:paraId="483A67C3" w14:textId="77777777" w:rsidR="008965B8" w:rsidRDefault="008965B8">
      <w:pPr>
        <w:rPr>
          <w:rFonts w:ascii="Arial" w:eastAsia="Arial" w:hAnsi="Arial" w:cs="Arial"/>
          <w:sz w:val="20"/>
          <w:szCs w:val="20"/>
        </w:rPr>
      </w:pPr>
    </w:p>
    <w:p w14:paraId="03AB7BE2" w14:textId="77777777" w:rsidR="008965B8" w:rsidRDefault="008965B8">
      <w:pPr>
        <w:rPr>
          <w:rFonts w:ascii="Arial" w:eastAsia="Arial" w:hAnsi="Arial" w:cs="Arial"/>
          <w:sz w:val="20"/>
          <w:szCs w:val="20"/>
        </w:rPr>
      </w:pPr>
    </w:p>
    <w:p w14:paraId="64BC50FC" w14:textId="77777777" w:rsidR="008965B8" w:rsidRDefault="008965B8">
      <w:pPr>
        <w:rPr>
          <w:rFonts w:ascii="Arial" w:eastAsia="Arial" w:hAnsi="Arial" w:cs="Arial"/>
          <w:sz w:val="20"/>
          <w:szCs w:val="20"/>
        </w:rPr>
      </w:pPr>
    </w:p>
    <w:p w14:paraId="277BC31E" w14:textId="77777777" w:rsidR="008965B8" w:rsidRDefault="008965B8">
      <w:pPr>
        <w:rPr>
          <w:rFonts w:ascii="Arial" w:eastAsia="Arial" w:hAnsi="Arial" w:cs="Arial"/>
          <w:sz w:val="20"/>
          <w:szCs w:val="20"/>
        </w:rPr>
      </w:pPr>
    </w:p>
    <w:p w14:paraId="51F91B22" w14:textId="77777777" w:rsidR="008965B8" w:rsidRDefault="008965B8">
      <w:pPr>
        <w:spacing w:before="4"/>
        <w:rPr>
          <w:rFonts w:ascii="Arial" w:eastAsia="Arial" w:hAnsi="Arial" w:cs="Arial"/>
          <w:sz w:val="20"/>
          <w:szCs w:val="20"/>
        </w:rPr>
      </w:pPr>
    </w:p>
    <w:p w14:paraId="5C92BAE5" w14:textId="77777777" w:rsidR="008965B8" w:rsidRDefault="008965B8">
      <w:pPr>
        <w:rPr>
          <w:rFonts w:ascii="Arial" w:eastAsia="Arial" w:hAnsi="Arial" w:cs="Arial"/>
          <w:sz w:val="20"/>
          <w:szCs w:val="20"/>
        </w:rPr>
        <w:sectPr w:rsidR="008965B8">
          <w:footerReference w:type="default" r:id="rId69"/>
          <w:pgSz w:w="23820" w:h="16840" w:orient="landscape"/>
          <w:pgMar w:top="480" w:right="740" w:bottom="680" w:left="740" w:header="0" w:footer="488" w:gutter="0"/>
          <w:cols w:space="720"/>
        </w:sectPr>
      </w:pPr>
    </w:p>
    <w:p w14:paraId="0418D157" w14:textId="7A96A4C0" w:rsidR="008965B8" w:rsidRDefault="00A52037">
      <w:pPr>
        <w:pStyle w:val="ListParagraph"/>
        <w:numPr>
          <w:ilvl w:val="1"/>
          <w:numId w:val="11"/>
        </w:numPr>
        <w:tabs>
          <w:tab w:val="left" w:pos="530"/>
        </w:tabs>
        <w:spacing w:before="85" w:line="252" w:lineRule="auto"/>
        <w:ind w:left="529" w:hanging="419"/>
        <w:rPr>
          <w:rFonts w:ascii="Arial" w:eastAsia="Arial" w:hAnsi="Arial" w:cs="Arial"/>
          <w:color w:val="F37363"/>
          <w:sz w:val="19"/>
          <w:szCs w:val="19"/>
        </w:rPr>
      </w:pPr>
      <w:r>
        <w:lastRenderedPageBreak/>
        <w:pict w14:anchorId="1AE6B55D">
          <v:group id="_x0000_s1070" style="position:absolute;left:0;text-align:left;margin-left:306.1pt;margin-top:5.55pt;width:246.65pt;height:411.05pt;z-index:251679232;mso-position-horizontal-relative:page" coordorigin="6123,111" coordsize="4933,8221">
            <v:group id="_x0000_s1074" style="position:absolute;left:6123;top:111;width:4933;height:8221" coordorigin="6123,111" coordsize="4933,8221">
              <v:shape id="_x0000_s1075" style="position:absolute;left:6123;top:111;width:4933;height:8221" coordorigin="6123,111" coordsize="4933,8221" path="m6123,8332l11055,8332,11055,111,6123,111,6123,8332xe" fillcolor="#fddfd5" stroked="f">
                <v:path arrowok="t"/>
              </v:shape>
            </v:group>
            <v:group id="_x0000_s1071" style="position:absolute;left:6123;top:111;width:4933;height:71" coordorigin="6123,111" coordsize="4933,71">
              <v:shape id="_x0000_s1073" style="position:absolute;left:6123;top:111;width:4933;height:71" coordorigin="6123,111" coordsize="4933,71" path="m6123,182l11055,182,11055,111,6123,111,6123,182xe" fillcolor="#f37363" stroked="f">
                <v:path arrowok="t"/>
              </v:shape>
              <v:shape id="_x0000_s1072" type="#_x0000_t202" style="position:absolute;left:6123;top:147;width:4933;height:8186" filled="f" stroked="f">
                <v:textbox inset="0,0,0,0">
                  <w:txbxContent>
                    <w:p w14:paraId="6766AA80" w14:textId="77777777" w:rsidR="00DA3574" w:rsidRDefault="00DA3574">
                      <w:pPr>
                        <w:spacing w:before="10"/>
                        <w:rPr>
                          <w:rFonts w:ascii="National Light" w:eastAsia="National Light" w:hAnsi="National Light" w:cs="National Light"/>
                        </w:rPr>
                      </w:pPr>
                    </w:p>
                    <w:p w14:paraId="68A7E16A" w14:textId="77777777" w:rsidR="00DA3574" w:rsidRDefault="00DA3574">
                      <w:pPr>
                        <w:ind w:left="299"/>
                        <w:rPr>
                          <w:rFonts w:ascii="Arial" w:eastAsia="Arial" w:hAnsi="Arial" w:cs="Arial"/>
                          <w:sz w:val="19"/>
                          <w:szCs w:val="19"/>
                        </w:rPr>
                      </w:pPr>
                      <w:r>
                        <w:rPr>
                          <w:rFonts w:ascii="Arial"/>
                          <w:color w:val="231F20"/>
                          <w:spacing w:val="11"/>
                          <w:w w:val="140"/>
                          <w:sz w:val="19"/>
                        </w:rPr>
                        <w:t>Hus</w:t>
                      </w:r>
                      <w:r w:rsidR="0080237A">
                        <w:rPr>
                          <w:rFonts w:ascii="Arial"/>
                          <w:color w:val="231F20"/>
                          <w:spacing w:val="11"/>
                          <w:w w:val="140"/>
                          <w:sz w:val="19"/>
                        </w:rPr>
                        <w:t>h</w:t>
                      </w:r>
                      <w:r>
                        <w:rPr>
                          <w:rFonts w:ascii="Arial"/>
                          <w:color w:val="231F20"/>
                          <w:spacing w:val="61"/>
                          <w:w w:val="140"/>
                          <w:sz w:val="19"/>
                        </w:rPr>
                        <w:t xml:space="preserve"> </w:t>
                      </w:r>
                      <w:r w:rsidR="0080237A">
                        <w:rPr>
                          <w:rFonts w:ascii="Arial"/>
                          <w:color w:val="231F20"/>
                          <w:spacing w:val="10"/>
                          <w:w w:val="140"/>
                          <w:sz w:val="19"/>
                        </w:rPr>
                        <w:t>Collec</w:t>
                      </w:r>
                      <w:r>
                        <w:rPr>
                          <w:rFonts w:ascii="Arial"/>
                          <w:color w:val="231F20"/>
                          <w:spacing w:val="10"/>
                          <w:w w:val="140"/>
                          <w:sz w:val="19"/>
                        </w:rPr>
                        <w:t>tion</w:t>
                      </w:r>
                      <w:r>
                        <w:rPr>
                          <w:rFonts w:ascii="Arial"/>
                          <w:color w:val="231F20"/>
                          <w:spacing w:val="-34"/>
                          <w:sz w:val="19"/>
                        </w:rPr>
                        <w:t xml:space="preserve"> </w:t>
                      </w:r>
                    </w:p>
                    <w:p w14:paraId="0B7F9573" w14:textId="77777777" w:rsidR="00DA3574" w:rsidRDefault="00DA3574">
                      <w:pPr>
                        <w:spacing w:before="160"/>
                        <w:ind w:left="299" w:right="426"/>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Hospital can be a scary place for children and families. Dr Catherine Crock is a physician and mother who knows this all too well, working with children with cancer at the Royal Children’s Hospital,</w:t>
                      </w:r>
                      <w:r>
                        <w:rPr>
                          <w:rFonts w:ascii="National Light" w:eastAsia="National Light" w:hAnsi="National Light" w:cs="National Light"/>
                          <w:color w:val="231F20"/>
                          <w:spacing w:val="-22"/>
                          <w:w w:val="105"/>
                          <w:sz w:val="19"/>
                          <w:szCs w:val="19"/>
                        </w:rPr>
                        <w:t xml:space="preserve"> </w:t>
                      </w:r>
                      <w:r>
                        <w:rPr>
                          <w:rFonts w:ascii="National Light" w:eastAsia="National Light" w:hAnsi="National Light" w:cs="National Light"/>
                          <w:color w:val="231F20"/>
                          <w:w w:val="105"/>
                          <w:sz w:val="19"/>
                          <w:szCs w:val="19"/>
                        </w:rPr>
                        <w:t>Melbourne.</w:t>
                      </w:r>
                    </w:p>
                    <w:p w14:paraId="38950C82" w14:textId="77777777" w:rsidR="00DA3574" w:rsidRDefault="00DA3574">
                      <w:pPr>
                        <w:spacing w:before="2"/>
                        <w:ind w:left="299" w:right="509"/>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She decided to do something to reduce their distress and teamed up with some of Australia’s foremost professional musicians, who volunteered their time to create a collection of unique CDs to help children and their parents during medical</w:t>
                      </w:r>
                      <w:r>
                        <w:rPr>
                          <w:rFonts w:ascii="National Light" w:eastAsia="National Light" w:hAnsi="National Light" w:cs="National Light"/>
                          <w:color w:val="231F20"/>
                          <w:spacing w:val="-17"/>
                          <w:w w:val="105"/>
                          <w:sz w:val="19"/>
                          <w:szCs w:val="19"/>
                        </w:rPr>
                        <w:t xml:space="preserve"> </w:t>
                      </w:r>
                      <w:r>
                        <w:rPr>
                          <w:rFonts w:ascii="National Light" w:eastAsia="National Light" w:hAnsi="National Light" w:cs="National Light"/>
                          <w:color w:val="231F20"/>
                          <w:w w:val="105"/>
                          <w:sz w:val="19"/>
                          <w:szCs w:val="19"/>
                        </w:rPr>
                        <w:t>procedures.</w:t>
                      </w:r>
                    </w:p>
                    <w:p w14:paraId="490DA5C0" w14:textId="77777777" w:rsidR="00DA3574" w:rsidRDefault="00DA3574">
                      <w:pPr>
                        <w:spacing w:before="144" w:line="242" w:lineRule="auto"/>
                        <w:ind w:left="299" w:right="596"/>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 xml:space="preserve">The result is the </w:t>
                      </w:r>
                      <w:r>
                        <w:rPr>
                          <w:rFonts w:ascii="National Light" w:eastAsia="National Light" w:hAnsi="National Light" w:cs="National Light"/>
                          <w:i/>
                          <w:color w:val="231F20"/>
                          <w:w w:val="105"/>
                          <w:sz w:val="19"/>
                          <w:szCs w:val="19"/>
                        </w:rPr>
                        <w:t>Hush Collection</w:t>
                      </w:r>
                      <w:r>
                        <w:rPr>
                          <w:rFonts w:ascii="National Light" w:eastAsia="National Light" w:hAnsi="National Light" w:cs="National Light"/>
                          <w:color w:val="231F20"/>
                          <w:w w:val="105"/>
                          <w:sz w:val="19"/>
                          <w:szCs w:val="19"/>
                        </w:rPr>
                        <w:t>, a special series compilation of soothing music designed to calm and relax people of all ages. It is used within 12 children’s hospitals and wards around Australia, in operating theatres, treatment rooms and waiting areas, as well as to manage unsettled</w:t>
                      </w:r>
                      <w:r>
                        <w:rPr>
                          <w:rFonts w:ascii="National Light" w:eastAsia="National Light" w:hAnsi="National Light" w:cs="National Light"/>
                          <w:color w:val="231F20"/>
                          <w:spacing w:val="-7"/>
                          <w:w w:val="105"/>
                          <w:sz w:val="19"/>
                          <w:szCs w:val="19"/>
                        </w:rPr>
                        <w:t xml:space="preserve"> </w:t>
                      </w:r>
                      <w:r>
                        <w:rPr>
                          <w:rFonts w:ascii="National Light" w:eastAsia="National Light" w:hAnsi="National Light" w:cs="National Light"/>
                          <w:color w:val="231F20"/>
                          <w:w w:val="105"/>
                          <w:sz w:val="19"/>
                          <w:szCs w:val="19"/>
                        </w:rPr>
                        <w:t>babies.</w:t>
                      </w:r>
                    </w:p>
                    <w:p w14:paraId="2B9C9E61" w14:textId="77777777" w:rsidR="00DA3574" w:rsidRDefault="00DA3574">
                      <w:pPr>
                        <w:spacing w:before="141"/>
                        <w:ind w:left="299" w:right="489"/>
                        <w:rPr>
                          <w:rFonts w:ascii="National Light" w:eastAsia="National Light" w:hAnsi="National Light" w:cs="National Light"/>
                          <w:sz w:val="19"/>
                          <w:szCs w:val="19"/>
                        </w:rPr>
                      </w:pPr>
                      <w:r>
                        <w:rPr>
                          <w:rFonts w:ascii="National Light"/>
                          <w:color w:val="231F20"/>
                          <w:w w:val="105"/>
                          <w:sz w:val="19"/>
                        </w:rPr>
                        <w:t>The project is supported by all these hospitals and  the proceeds are shared between them. Each</w:t>
                      </w:r>
                      <w:r>
                        <w:rPr>
                          <w:rFonts w:ascii="National Light"/>
                          <w:color w:val="231F20"/>
                          <w:spacing w:val="-24"/>
                          <w:w w:val="105"/>
                          <w:sz w:val="19"/>
                        </w:rPr>
                        <w:t xml:space="preserve"> </w:t>
                      </w:r>
                      <w:r>
                        <w:rPr>
                          <w:rFonts w:ascii="National Light"/>
                          <w:color w:val="231F20"/>
                          <w:w w:val="105"/>
                          <w:sz w:val="19"/>
                        </w:rPr>
                        <w:t>hospital</w:t>
                      </w:r>
                    </w:p>
                    <w:p w14:paraId="3274AABC" w14:textId="77777777" w:rsidR="00DA3574" w:rsidRDefault="00DA3574">
                      <w:pPr>
                        <w:spacing w:before="2"/>
                        <w:ind w:left="299" w:right="453"/>
                        <w:rPr>
                          <w:rFonts w:ascii="National Light" w:eastAsia="National Light" w:hAnsi="National Light" w:cs="National Light"/>
                          <w:sz w:val="19"/>
                          <w:szCs w:val="19"/>
                        </w:rPr>
                      </w:pPr>
                      <w:r>
                        <w:rPr>
                          <w:rFonts w:ascii="National Light"/>
                          <w:color w:val="231F20"/>
                          <w:w w:val="105"/>
                          <w:sz w:val="19"/>
                        </w:rPr>
                        <w:t>can use the funds to best suit their needs, for instance pain management for children with cancer, research into blood vessel tumours, palliative care and music therapy,</w:t>
                      </w:r>
                      <w:r>
                        <w:rPr>
                          <w:rFonts w:ascii="National Light"/>
                          <w:color w:val="231F20"/>
                          <w:spacing w:val="-7"/>
                          <w:w w:val="105"/>
                          <w:sz w:val="19"/>
                        </w:rPr>
                        <w:t xml:space="preserve"> </w:t>
                      </w:r>
                      <w:r>
                        <w:rPr>
                          <w:rFonts w:ascii="National Light"/>
                          <w:color w:val="231F20"/>
                          <w:w w:val="105"/>
                          <w:sz w:val="19"/>
                        </w:rPr>
                        <w:t>patient</w:t>
                      </w:r>
                      <w:r>
                        <w:rPr>
                          <w:rFonts w:ascii="National Light"/>
                          <w:color w:val="231F20"/>
                          <w:spacing w:val="-7"/>
                          <w:w w:val="105"/>
                          <w:sz w:val="19"/>
                        </w:rPr>
                        <w:t xml:space="preserve"> </w:t>
                      </w:r>
                      <w:r>
                        <w:rPr>
                          <w:rFonts w:ascii="National Light"/>
                          <w:color w:val="231F20"/>
                          <w:w w:val="105"/>
                          <w:sz w:val="19"/>
                        </w:rPr>
                        <w:t>and</w:t>
                      </w:r>
                      <w:r>
                        <w:rPr>
                          <w:rFonts w:ascii="National Light"/>
                          <w:color w:val="231F20"/>
                          <w:spacing w:val="-7"/>
                          <w:w w:val="105"/>
                          <w:sz w:val="19"/>
                        </w:rPr>
                        <w:t xml:space="preserve"> </w:t>
                      </w:r>
                      <w:r>
                        <w:rPr>
                          <w:rFonts w:ascii="National Light"/>
                          <w:color w:val="231F20"/>
                          <w:w w:val="105"/>
                          <w:sz w:val="19"/>
                        </w:rPr>
                        <w:t>family</w:t>
                      </w:r>
                      <w:r>
                        <w:rPr>
                          <w:rFonts w:ascii="National Light"/>
                          <w:color w:val="231F20"/>
                          <w:spacing w:val="-7"/>
                          <w:w w:val="105"/>
                          <w:sz w:val="19"/>
                        </w:rPr>
                        <w:t xml:space="preserve"> </w:t>
                      </w:r>
                      <w:r>
                        <w:rPr>
                          <w:rFonts w:ascii="National Light"/>
                          <w:color w:val="231F20"/>
                          <w:w w:val="105"/>
                          <w:sz w:val="19"/>
                        </w:rPr>
                        <w:t>centred</w:t>
                      </w:r>
                      <w:r>
                        <w:rPr>
                          <w:rFonts w:ascii="National Light"/>
                          <w:color w:val="231F20"/>
                          <w:spacing w:val="-7"/>
                          <w:w w:val="105"/>
                          <w:sz w:val="19"/>
                        </w:rPr>
                        <w:t xml:space="preserve"> </w:t>
                      </w:r>
                      <w:r>
                        <w:rPr>
                          <w:rFonts w:ascii="National Light"/>
                          <w:color w:val="231F20"/>
                          <w:w w:val="105"/>
                          <w:sz w:val="19"/>
                        </w:rPr>
                        <w:t>care.</w:t>
                      </w:r>
                    </w:p>
                    <w:p w14:paraId="40C6AA51" w14:textId="77777777" w:rsidR="00DA3574" w:rsidRDefault="00DA3574">
                      <w:pPr>
                        <w:spacing w:before="144"/>
                        <w:ind w:left="299" w:right="385"/>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 xml:space="preserve">One patient, nine-year-old Zoe, said: </w:t>
                      </w:r>
                      <w:r>
                        <w:rPr>
                          <w:rFonts w:ascii="National Light" w:eastAsia="National Light" w:hAnsi="National Light" w:cs="National Light"/>
                          <w:i/>
                          <w:color w:val="231F20"/>
                          <w:w w:val="105"/>
                          <w:sz w:val="19"/>
                          <w:szCs w:val="19"/>
                        </w:rPr>
                        <w:t xml:space="preserve">‘The music makes me feel relaxed and safe and I don’t feel scared at all. </w:t>
                      </w:r>
                      <w:r>
                        <w:rPr>
                          <w:rFonts w:ascii="National Light" w:eastAsia="National Light" w:hAnsi="National Light" w:cs="National Light"/>
                          <w:i/>
                          <w:color w:val="231F20"/>
                          <w:spacing w:val="-3"/>
                          <w:w w:val="105"/>
                          <w:sz w:val="19"/>
                          <w:szCs w:val="19"/>
                        </w:rPr>
                        <w:t>It’s</w:t>
                      </w:r>
                      <w:r>
                        <w:rPr>
                          <w:rFonts w:ascii="National Light" w:eastAsia="National Light" w:hAnsi="National Light" w:cs="National Light"/>
                          <w:i/>
                          <w:color w:val="231F20"/>
                          <w:spacing w:val="-4"/>
                          <w:w w:val="105"/>
                          <w:sz w:val="19"/>
                          <w:szCs w:val="19"/>
                        </w:rPr>
                        <w:t xml:space="preserve"> </w:t>
                      </w:r>
                      <w:r>
                        <w:rPr>
                          <w:rFonts w:ascii="National Light" w:eastAsia="National Light" w:hAnsi="National Light" w:cs="National Light"/>
                          <w:i/>
                          <w:color w:val="231F20"/>
                          <w:w w:val="105"/>
                          <w:sz w:val="19"/>
                          <w:szCs w:val="19"/>
                        </w:rPr>
                        <w:t>great</w:t>
                      </w:r>
                      <w:r>
                        <w:rPr>
                          <w:rFonts w:ascii="National Light" w:eastAsia="National Light" w:hAnsi="National Light" w:cs="National Light"/>
                          <w:i/>
                          <w:color w:val="231F20"/>
                          <w:spacing w:val="-4"/>
                          <w:w w:val="105"/>
                          <w:sz w:val="19"/>
                          <w:szCs w:val="19"/>
                        </w:rPr>
                        <w:t xml:space="preserve"> </w:t>
                      </w:r>
                      <w:r>
                        <w:rPr>
                          <w:rFonts w:ascii="National Light" w:eastAsia="National Light" w:hAnsi="National Light" w:cs="National Light"/>
                          <w:i/>
                          <w:color w:val="231F20"/>
                          <w:w w:val="105"/>
                          <w:sz w:val="19"/>
                          <w:szCs w:val="19"/>
                        </w:rPr>
                        <w:t>to</w:t>
                      </w:r>
                      <w:r>
                        <w:rPr>
                          <w:rFonts w:ascii="National Light" w:eastAsia="National Light" w:hAnsi="National Light" w:cs="National Light"/>
                          <w:i/>
                          <w:color w:val="231F20"/>
                          <w:spacing w:val="-4"/>
                          <w:w w:val="105"/>
                          <w:sz w:val="19"/>
                          <w:szCs w:val="19"/>
                        </w:rPr>
                        <w:t xml:space="preserve"> </w:t>
                      </w:r>
                      <w:r>
                        <w:rPr>
                          <w:rFonts w:ascii="National Light" w:eastAsia="National Light" w:hAnsi="National Light" w:cs="National Light"/>
                          <w:i/>
                          <w:color w:val="231F20"/>
                          <w:w w:val="105"/>
                          <w:sz w:val="19"/>
                          <w:szCs w:val="19"/>
                        </w:rPr>
                        <w:t>have</w:t>
                      </w:r>
                      <w:r>
                        <w:rPr>
                          <w:rFonts w:ascii="National Light" w:eastAsia="National Light" w:hAnsi="National Light" w:cs="National Light"/>
                          <w:i/>
                          <w:color w:val="231F20"/>
                          <w:spacing w:val="-4"/>
                          <w:w w:val="105"/>
                          <w:sz w:val="19"/>
                          <w:szCs w:val="19"/>
                        </w:rPr>
                        <w:t xml:space="preserve"> </w:t>
                      </w:r>
                      <w:r>
                        <w:rPr>
                          <w:rFonts w:ascii="National Light" w:eastAsia="National Light" w:hAnsi="National Light" w:cs="National Light"/>
                          <w:i/>
                          <w:color w:val="231F20"/>
                          <w:w w:val="105"/>
                          <w:sz w:val="19"/>
                          <w:szCs w:val="19"/>
                        </w:rPr>
                        <w:t>music</w:t>
                      </w:r>
                      <w:r>
                        <w:rPr>
                          <w:rFonts w:ascii="National Light" w:eastAsia="National Light" w:hAnsi="National Light" w:cs="National Light"/>
                          <w:i/>
                          <w:color w:val="231F20"/>
                          <w:spacing w:val="-4"/>
                          <w:w w:val="105"/>
                          <w:sz w:val="19"/>
                          <w:szCs w:val="19"/>
                        </w:rPr>
                        <w:t xml:space="preserve"> </w:t>
                      </w:r>
                      <w:r>
                        <w:rPr>
                          <w:rFonts w:ascii="National Light" w:eastAsia="National Light" w:hAnsi="National Light" w:cs="National Light"/>
                          <w:i/>
                          <w:color w:val="231F20"/>
                          <w:w w:val="105"/>
                          <w:sz w:val="19"/>
                          <w:szCs w:val="19"/>
                        </w:rPr>
                        <w:t>in</w:t>
                      </w:r>
                      <w:r>
                        <w:rPr>
                          <w:rFonts w:ascii="National Light" w:eastAsia="National Light" w:hAnsi="National Light" w:cs="National Light"/>
                          <w:i/>
                          <w:color w:val="231F20"/>
                          <w:spacing w:val="-4"/>
                          <w:w w:val="105"/>
                          <w:sz w:val="19"/>
                          <w:szCs w:val="19"/>
                        </w:rPr>
                        <w:t xml:space="preserve"> </w:t>
                      </w:r>
                      <w:r>
                        <w:rPr>
                          <w:rFonts w:ascii="National Light" w:eastAsia="National Light" w:hAnsi="National Light" w:cs="National Light"/>
                          <w:i/>
                          <w:color w:val="231F20"/>
                          <w:w w:val="105"/>
                          <w:sz w:val="19"/>
                          <w:szCs w:val="19"/>
                        </w:rPr>
                        <w:t>the</w:t>
                      </w:r>
                      <w:r>
                        <w:rPr>
                          <w:rFonts w:ascii="National Light" w:eastAsia="National Light" w:hAnsi="National Light" w:cs="National Light"/>
                          <w:i/>
                          <w:color w:val="231F20"/>
                          <w:spacing w:val="-4"/>
                          <w:w w:val="105"/>
                          <w:sz w:val="19"/>
                          <w:szCs w:val="19"/>
                        </w:rPr>
                        <w:t xml:space="preserve"> </w:t>
                      </w:r>
                      <w:r>
                        <w:rPr>
                          <w:rFonts w:ascii="National Light" w:eastAsia="National Light" w:hAnsi="National Light" w:cs="National Light"/>
                          <w:i/>
                          <w:color w:val="231F20"/>
                          <w:w w:val="105"/>
                          <w:sz w:val="19"/>
                          <w:szCs w:val="19"/>
                        </w:rPr>
                        <w:t>hospital!’</w:t>
                      </w:r>
                      <w:r>
                        <w:rPr>
                          <w:rFonts w:ascii="National Light" w:eastAsia="National Light" w:hAnsi="National Light" w:cs="National Light"/>
                          <w:i/>
                          <w:color w:val="231F20"/>
                          <w:spacing w:val="-4"/>
                          <w:w w:val="105"/>
                          <w:sz w:val="19"/>
                          <w:szCs w:val="19"/>
                        </w:rPr>
                        <w:t xml:space="preserve"> </w:t>
                      </w:r>
                      <w:r>
                        <w:rPr>
                          <w:rFonts w:ascii="National Light" w:eastAsia="National Light" w:hAnsi="National Light" w:cs="National Light"/>
                          <w:color w:val="231F20"/>
                          <w:w w:val="105"/>
                          <w:sz w:val="19"/>
                          <w:szCs w:val="19"/>
                        </w:rPr>
                        <w:t>And</w:t>
                      </w:r>
                      <w:r>
                        <w:rPr>
                          <w:rFonts w:ascii="National Light" w:eastAsia="National Light" w:hAnsi="National Light" w:cs="National Light"/>
                          <w:color w:val="231F20"/>
                          <w:spacing w:val="-4"/>
                          <w:w w:val="105"/>
                          <w:sz w:val="19"/>
                          <w:szCs w:val="19"/>
                        </w:rPr>
                        <w:t xml:space="preserve"> </w:t>
                      </w:r>
                      <w:r>
                        <w:rPr>
                          <w:rFonts w:ascii="National Light" w:eastAsia="National Light" w:hAnsi="National Light" w:cs="National Light"/>
                          <w:color w:val="231F20"/>
                          <w:w w:val="105"/>
                          <w:sz w:val="19"/>
                          <w:szCs w:val="19"/>
                        </w:rPr>
                        <w:t>her</w:t>
                      </w:r>
                      <w:r>
                        <w:rPr>
                          <w:rFonts w:ascii="National Light" w:eastAsia="National Light" w:hAnsi="National Light" w:cs="National Light"/>
                          <w:color w:val="231F20"/>
                          <w:spacing w:val="-4"/>
                          <w:w w:val="105"/>
                          <w:sz w:val="19"/>
                          <w:szCs w:val="19"/>
                        </w:rPr>
                        <w:t xml:space="preserve"> </w:t>
                      </w:r>
                      <w:r>
                        <w:rPr>
                          <w:rFonts w:ascii="National Light" w:eastAsia="National Light" w:hAnsi="National Light" w:cs="National Light"/>
                          <w:color w:val="231F20"/>
                          <w:w w:val="105"/>
                          <w:sz w:val="19"/>
                          <w:szCs w:val="19"/>
                        </w:rPr>
                        <w:t xml:space="preserve">parents added: </w:t>
                      </w:r>
                      <w:r>
                        <w:rPr>
                          <w:rFonts w:ascii="National Light" w:eastAsia="National Light" w:hAnsi="National Light" w:cs="National Light"/>
                          <w:i/>
                          <w:color w:val="231F20"/>
                          <w:w w:val="105"/>
                          <w:sz w:val="19"/>
                          <w:szCs w:val="19"/>
                        </w:rPr>
                        <w:t>‘The Hush music brings a different atmosphere, it takes the edge off our stress and makes the hard things</w:t>
                      </w:r>
                      <w:r>
                        <w:rPr>
                          <w:rFonts w:ascii="National Light" w:eastAsia="National Light" w:hAnsi="National Light" w:cs="National Light"/>
                          <w:i/>
                          <w:color w:val="231F20"/>
                          <w:spacing w:val="-5"/>
                          <w:w w:val="105"/>
                          <w:sz w:val="19"/>
                          <w:szCs w:val="19"/>
                        </w:rPr>
                        <w:t xml:space="preserve"> </w:t>
                      </w:r>
                      <w:r>
                        <w:rPr>
                          <w:rFonts w:ascii="National Light" w:eastAsia="National Light" w:hAnsi="National Light" w:cs="National Light"/>
                          <w:i/>
                          <w:color w:val="231F20"/>
                          <w:w w:val="105"/>
                          <w:sz w:val="19"/>
                          <w:szCs w:val="19"/>
                        </w:rPr>
                        <w:t>that</w:t>
                      </w:r>
                      <w:r>
                        <w:rPr>
                          <w:rFonts w:ascii="National Light" w:eastAsia="National Light" w:hAnsi="National Light" w:cs="National Light"/>
                          <w:i/>
                          <w:color w:val="231F20"/>
                          <w:spacing w:val="-5"/>
                          <w:w w:val="105"/>
                          <w:sz w:val="19"/>
                          <w:szCs w:val="19"/>
                        </w:rPr>
                        <w:t xml:space="preserve"> </w:t>
                      </w:r>
                      <w:r>
                        <w:rPr>
                          <w:rFonts w:ascii="National Light" w:eastAsia="National Light" w:hAnsi="National Light" w:cs="National Light"/>
                          <w:i/>
                          <w:color w:val="231F20"/>
                          <w:w w:val="105"/>
                          <w:sz w:val="19"/>
                          <w:szCs w:val="19"/>
                        </w:rPr>
                        <w:t>much</w:t>
                      </w:r>
                      <w:r>
                        <w:rPr>
                          <w:rFonts w:ascii="National Light" w:eastAsia="National Light" w:hAnsi="National Light" w:cs="National Light"/>
                          <w:i/>
                          <w:color w:val="231F20"/>
                          <w:spacing w:val="-5"/>
                          <w:w w:val="105"/>
                          <w:sz w:val="19"/>
                          <w:szCs w:val="19"/>
                        </w:rPr>
                        <w:t xml:space="preserve"> </w:t>
                      </w:r>
                      <w:r>
                        <w:rPr>
                          <w:rFonts w:ascii="National Light" w:eastAsia="National Light" w:hAnsi="National Light" w:cs="National Light"/>
                          <w:i/>
                          <w:color w:val="231F20"/>
                          <w:w w:val="105"/>
                          <w:sz w:val="19"/>
                          <w:szCs w:val="19"/>
                        </w:rPr>
                        <w:t>more</w:t>
                      </w:r>
                      <w:r>
                        <w:rPr>
                          <w:rFonts w:ascii="National Light" w:eastAsia="National Light" w:hAnsi="National Light" w:cs="National Light"/>
                          <w:i/>
                          <w:color w:val="231F20"/>
                          <w:spacing w:val="-5"/>
                          <w:w w:val="105"/>
                          <w:sz w:val="19"/>
                          <w:szCs w:val="19"/>
                        </w:rPr>
                        <w:t xml:space="preserve"> </w:t>
                      </w:r>
                      <w:r>
                        <w:rPr>
                          <w:rFonts w:ascii="National Light" w:eastAsia="National Light" w:hAnsi="National Light" w:cs="National Light"/>
                          <w:i/>
                          <w:color w:val="231F20"/>
                          <w:w w:val="105"/>
                          <w:sz w:val="19"/>
                          <w:szCs w:val="19"/>
                        </w:rPr>
                        <w:t>easier</w:t>
                      </w:r>
                      <w:r>
                        <w:rPr>
                          <w:rFonts w:ascii="National Light" w:eastAsia="National Light" w:hAnsi="National Light" w:cs="National Light"/>
                          <w:i/>
                          <w:color w:val="231F20"/>
                          <w:spacing w:val="-5"/>
                          <w:w w:val="105"/>
                          <w:sz w:val="19"/>
                          <w:szCs w:val="19"/>
                        </w:rPr>
                        <w:t xml:space="preserve"> </w:t>
                      </w:r>
                      <w:r>
                        <w:rPr>
                          <w:rFonts w:ascii="National Light" w:eastAsia="National Light" w:hAnsi="National Light" w:cs="National Light"/>
                          <w:i/>
                          <w:color w:val="231F20"/>
                          <w:w w:val="105"/>
                          <w:sz w:val="19"/>
                          <w:szCs w:val="19"/>
                        </w:rPr>
                        <w:t>to</w:t>
                      </w:r>
                      <w:r>
                        <w:rPr>
                          <w:rFonts w:ascii="National Light" w:eastAsia="National Light" w:hAnsi="National Light" w:cs="National Light"/>
                          <w:i/>
                          <w:color w:val="231F20"/>
                          <w:spacing w:val="-5"/>
                          <w:w w:val="105"/>
                          <w:sz w:val="19"/>
                          <w:szCs w:val="19"/>
                        </w:rPr>
                        <w:t xml:space="preserve"> </w:t>
                      </w:r>
                      <w:r>
                        <w:rPr>
                          <w:rFonts w:ascii="National Light" w:eastAsia="National Light" w:hAnsi="National Light" w:cs="National Light"/>
                          <w:i/>
                          <w:color w:val="231F20"/>
                          <w:w w:val="105"/>
                          <w:sz w:val="19"/>
                          <w:szCs w:val="19"/>
                        </w:rPr>
                        <w:t>deal</w:t>
                      </w:r>
                      <w:r>
                        <w:rPr>
                          <w:rFonts w:ascii="National Light" w:eastAsia="National Light" w:hAnsi="National Light" w:cs="National Light"/>
                          <w:i/>
                          <w:color w:val="231F20"/>
                          <w:spacing w:val="-5"/>
                          <w:w w:val="105"/>
                          <w:sz w:val="19"/>
                          <w:szCs w:val="19"/>
                        </w:rPr>
                        <w:t xml:space="preserve"> </w:t>
                      </w:r>
                      <w:r>
                        <w:rPr>
                          <w:rFonts w:ascii="National Light" w:eastAsia="National Light" w:hAnsi="National Light" w:cs="National Light"/>
                          <w:i/>
                          <w:color w:val="231F20"/>
                          <w:w w:val="105"/>
                          <w:sz w:val="19"/>
                          <w:szCs w:val="19"/>
                        </w:rPr>
                        <w:t>with.’</w:t>
                      </w:r>
                    </w:p>
                    <w:p w14:paraId="2080ABDC" w14:textId="77777777" w:rsidR="00DA3574" w:rsidRDefault="00DA3574">
                      <w:pPr>
                        <w:spacing w:before="144"/>
                        <w:ind w:left="299" w:right="397"/>
                        <w:rPr>
                          <w:rFonts w:ascii="National Light" w:eastAsia="National Light" w:hAnsi="National Light" w:cs="National Light"/>
                          <w:sz w:val="19"/>
                          <w:szCs w:val="19"/>
                        </w:rPr>
                      </w:pPr>
                      <w:r>
                        <w:rPr>
                          <w:rFonts w:ascii="National Light"/>
                          <w:i/>
                          <w:color w:val="231F20"/>
                          <w:w w:val="105"/>
                          <w:sz w:val="19"/>
                        </w:rPr>
                        <w:t xml:space="preserve">Select extracts from </w:t>
                      </w:r>
                      <w:r>
                        <w:rPr>
                          <w:rFonts w:ascii="National-RegularItalic"/>
                          <w:b/>
                          <w:i/>
                          <w:color w:val="231F20"/>
                          <w:w w:val="105"/>
                          <w:sz w:val="19"/>
                        </w:rPr>
                        <w:t>The Australian Financial Review</w:t>
                      </w:r>
                      <w:r>
                        <w:rPr>
                          <w:rFonts w:ascii="National Light"/>
                          <w:i/>
                          <w:color w:val="231F20"/>
                          <w:w w:val="105"/>
                          <w:sz w:val="19"/>
                        </w:rPr>
                        <w:t>, September</w:t>
                      </w:r>
                      <w:r>
                        <w:rPr>
                          <w:rFonts w:ascii="National Light"/>
                          <w:i/>
                          <w:color w:val="231F20"/>
                          <w:spacing w:val="-7"/>
                          <w:w w:val="105"/>
                          <w:sz w:val="19"/>
                        </w:rPr>
                        <w:t xml:space="preserve"> </w:t>
                      </w:r>
                      <w:r>
                        <w:rPr>
                          <w:rFonts w:ascii="National Light"/>
                          <w:i/>
                          <w:color w:val="231F20"/>
                          <w:w w:val="105"/>
                          <w:sz w:val="19"/>
                        </w:rPr>
                        <w:t>2015</w:t>
                      </w:r>
                    </w:p>
                  </w:txbxContent>
                </v:textbox>
              </v:shape>
            </v:group>
            <w10:wrap anchorx="page"/>
          </v:group>
        </w:pict>
      </w:r>
      <w:r w:rsidR="00BD74CC">
        <w:rPr>
          <w:rFonts w:ascii="Arial"/>
          <w:color w:val="F37363"/>
          <w:spacing w:val="10"/>
          <w:w w:val="145"/>
          <w:sz w:val="19"/>
        </w:rPr>
        <w:t>Delivering w</w:t>
      </w:r>
      <w:r w:rsidR="00DA3574">
        <w:rPr>
          <w:rFonts w:ascii="Arial"/>
          <w:color w:val="F37363"/>
          <w:spacing w:val="10"/>
          <w:w w:val="145"/>
          <w:sz w:val="19"/>
        </w:rPr>
        <w:t xml:space="preserve">ider </w:t>
      </w:r>
      <w:r w:rsidR="0080237A">
        <w:rPr>
          <w:rFonts w:ascii="Arial"/>
          <w:color w:val="F37363"/>
          <w:spacing w:val="12"/>
          <w:w w:val="145"/>
          <w:sz w:val="19"/>
        </w:rPr>
        <w:t>ec</w:t>
      </w:r>
      <w:r w:rsidR="00DA3574">
        <w:rPr>
          <w:rFonts w:ascii="Arial"/>
          <w:color w:val="F37363"/>
          <w:spacing w:val="12"/>
          <w:w w:val="145"/>
          <w:sz w:val="19"/>
        </w:rPr>
        <w:t>ono</w:t>
      </w:r>
      <w:r w:rsidR="0080237A">
        <w:rPr>
          <w:rFonts w:ascii="Arial"/>
          <w:color w:val="F37363"/>
          <w:spacing w:val="12"/>
          <w:w w:val="145"/>
          <w:sz w:val="19"/>
        </w:rPr>
        <w:t>m</w:t>
      </w:r>
      <w:r w:rsidR="00DA3574">
        <w:rPr>
          <w:rFonts w:ascii="Arial"/>
          <w:color w:val="F37363"/>
          <w:spacing w:val="12"/>
          <w:w w:val="145"/>
          <w:sz w:val="19"/>
        </w:rPr>
        <w:t>i</w:t>
      </w:r>
      <w:r w:rsidR="0080237A">
        <w:rPr>
          <w:rFonts w:ascii="Arial"/>
          <w:color w:val="F37363"/>
          <w:spacing w:val="12"/>
          <w:w w:val="145"/>
          <w:sz w:val="19"/>
        </w:rPr>
        <w:t>c</w:t>
      </w:r>
      <w:r w:rsidR="00DA3574">
        <w:rPr>
          <w:rFonts w:ascii="Arial"/>
          <w:color w:val="F37363"/>
          <w:spacing w:val="-18"/>
          <w:w w:val="145"/>
          <w:sz w:val="19"/>
        </w:rPr>
        <w:t xml:space="preserve"> </w:t>
      </w:r>
      <w:r w:rsidR="00DA3574">
        <w:rPr>
          <w:rFonts w:ascii="Arial"/>
          <w:color w:val="F37363"/>
          <w:spacing w:val="8"/>
          <w:w w:val="145"/>
          <w:sz w:val="19"/>
        </w:rPr>
        <w:t xml:space="preserve">and </w:t>
      </w:r>
      <w:r w:rsidR="00DA3574">
        <w:rPr>
          <w:rFonts w:ascii="Arial"/>
          <w:color w:val="F37363"/>
          <w:spacing w:val="11"/>
          <w:w w:val="145"/>
          <w:sz w:val="19"/>
        </w:rPr>
        <w:t>so</w:t>
      </w:r>
      <w:r w:rsidR="0080237A">
        <w:rPr>
          <w:rFonts w:ascii="Arial"/>
          <w:color w:val="F37363"/>
          <w:spacing w:val="11"/>
          <w:w w:val="145"/>
          <w:sz w:val="19"/>
        </w:rPr>
        <w:t>c</w:t>
      </w:r>
      <w:r w:rsidR="00DA3574">
        <w:rPr>
          <w:rFonts w:ascii="Arial"/>
          <w:color w:val="F37363"/>
          <w:spacing w:val="11"/>
          <w:w w:val="145"/>
          <w:sz w:val="19"/>
        </w:rPr>
        <w:t>ial</w:t>
      </w:r>
      <w:r w:rsidR="00DA3574">
        <w:rPr>
          <w:rFonts w:ascii="Arial"/>
          <w:color w:val="F37363"/>
          <w:spacing w:val="58"/>
          <w:w w:val="145"/>
          <w:sz w:val="19"/>
        </w:rPr>
        <w:t xml:space="preserve"> </w:t>
      </w:r>
      <w:r w:rsidR="00BD74CC">
        <w:rPr>
          <w:rFonts w:ascii="Arial"/>
          <w:color w:val="F37363"/>
          <w:spacing w:val="10"/>
          <w:w w:val="145"/>
          <w:sz w:val="19"/>
        </w:rPr>
        <w:t>b</w:t>
      </w:r>
      <w:r w:rsidR="00DA3574">
        <w:rPr>
          <w:rFonts w:ascii="Arial"/>
          <w:color w:val="F37363"/>
          <w:spacing w:val="10"/>
          <w:w w:val="145"/>
          <w:sz w:val="19"/>
        </w:rPr>
        <w:t>enefits</w:t>
      </w:r>
    </w:p>
    <w:p w14:paraId="4723AA88" w14:textId="77777777" w:rsidR="008965B8" w:rsidRDefault="00DA3574">
      <w:pPr>
        <w:pStyle w:val="BodyText"/>
        <w:spacing w:before="149"/>
      </w:pPr>
      <w:r>
        <w:rPr>
          <w:color w:val="231F20"/>
          <w:w w:val="105"/>
        </w:rPr>
        <w:t>The Taskforce recommends the following actions to grow the economic and social value of the cultural and creative industries through their wider</w:t>
      </w:r>
      <w:r>
        <w:rPr>
          <w:color w:val="231F20"/>
          <w:spacing w:val="-9"/>
          <w:w w:val="105"/>
        </w:rPr>
        <w:t xml:space="preserve"> </w:t>
      </w:r>
      <w:r>
        <w:rPr>
          <w:color w:val="231F20"/>
          <w:w w:val="105"/>
        </w:rPr>
        <w:t>application.</w:t>
      </w:r>
    </w:p>
    <w:p w14:paraId="3E51F886" w14:textId="77777777" w:rsidR="008965B8" w:rsidRDefault="00DA3574">
      <w:pPr>
        <w:pStyle w:val="ListParagraph"/>
        <w:numPr>
          <w:ilvl w:val="0"/>
          <w:numId w:val="6"/>
        </w:numPr>
        <w:tabs>
          <w:tab w:val="left" w:pos="399"/>
        </w:tabs>
        <w:spacing w:before="87"/>
        <w:ind w:right="244" w:hanging="288"/>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Use Government’s power as a purchaser to provide leadership on the application of cultural and creative services within Government. More broadly the Taskforce recommends including, and increasing awareness of, creative industries as part of the Government’s</w:t>
      </w:r>
      <w:r>
        <w:rPr>
          <w:rFonts w:ascii="National Light" w:eastAsia="National Light" w:hAnsi="National Light" w:cs="National Light"/>
          <w:color w:val="231F20"/>
          <w:spacing w:val="-8"/>
          <w:w w:val="105"/>
          <w:sz w:val="19"/>
          <w:szCs w:val="19"/>
        </w:rPr>
        <w:t xml:space="preserve"> </w:t>
      </w:r>
      <w:r>
        <w:rPr>
          <w:rFonts w:ascii="National Light" w:eastAsia="National Light" w:hAnsi="National Light" w:cs="National Light"/>
          <w:color w:val="231F20"/>
          <w:w w:val="105"/>
          <w:sz w:val="19"/>
          <w:szCs w:val="19"/>
        </w:rPr>
        <w:t>Victorian</w:t>
      </w:r>
      <w:r>
        <w:rPr>
          <w:rFonts w:ascii="National Light" w:eastAsia="National Light" w:hAnsi="National Light" w:cs="National Light"/>
          <w:color w:val="231F20"/>
          <w:spacing w:val="-8"/>
          <w:w w:val="105"/>
          <w:sz w:val="19"/>
          <w:szCs w:val="19"/>
        </w:rPr>
        <w:t xml:space="preserve"> </w:t>
      </w:r>
      <w:r>
        <w:rPr>
          <w:rFonts w:ascii="National Light" w:eastAsia="National Light" w:hAnsi="National Light" w:cs="National Light"/>
          <w:color w:val="231F20"/>
          <w:w w:val="105"/>
          <w:sz w:val="19"/>
          <w:szCs w:val="19"/>
        </w:rPr>
        <w:t>Industry</w:t>
      </w:r>
      <w:r>
        <w:rPr>
          <w:rFonts w:ascii="National Light" w:eastAsia="National Light" w:hAnsi="National Light" w:cs="National Light"/>
          <w:color w:val="231F20"/>
          <w:spacing w:val="-8"/>
          <w:w w:val="105"/>
          <w:sz w:val="19"/>
          <w:szCs w:val="19"/>
        </w:rPr>
        <w:t xml:space="preserve"> </w:t>
      </w:r>
      <w:r>
        <w:rPr>
          <w:rFonts w:ascii="National Light" w:eastAsia="National Light" w:hAnsi="National Light" w:cs="National Light"/>
          <w:color w:val="231F20"/>
          <w:w w:val="105"/>
          <w:sz w:val="19"/>
          <w:szCs w:val="19"/>
        </w:rPr>
        <w:t>Participation</w:t>
      </w:r>
      <w:r>
        <w:rPr>
          <w:rFonts w:ascii="National Light" w:eastAsia="National Light" w:hAnsi="National Light" w:cs="National Light"/>
          <w:color w:val="231F20"/>
          <w:spacing w:val="-8"/>
          <w:w w:val="105"/>
          <w:sz w:val="19"/>
          <w:szCs w:val="19"/>
        </w:rPr>
        <w:t xml:space="preserve"> </w:t>
      </w:r>
      <w:r>
        <w:rPr>
          <w:rFonts w:ascii="National Light" w:eastAsia="National Light" w:hAnsi="National Light" w:cs="National Light"/>
          <w:color w:val="231F20"/>
          <w:w w:val="105"/>
          <w:sz w:val="19"/>
          <w:szCs w:val="19"/>
        </w:rPr>
        <w:t>Policy.</w:t>
      </w:r>
    </w:p>
    <w:p w14:paraId="69B813B4" w14:textId="77777777" w:rsidR="008965B8" w:rsidRDefault="00DA3574">
      <w:pPr>
        <w:pStyle w:val="ListParagraph"/>
        <w:numPr>
          <w:ilvl w:val="0"/>
          <w:numId w:val="6"/>
        </w:numPr>
        <w:tabs>
          <w:tab w:val="left" w:pos="394"/>
        </w:tabs>
        <w:spacing w:before="87"/>
        <w:ind w:left="393" w:right="970" w:hanging="283"/>
        <w:rPr>
          <w:rFonts w:ascii="National Light" w:eastAsia="National Light" w:hAnsi="National Light" w:cs="National Light"/>
          <w:sz w:val="19"/>
          <w:szCs w:val="19"/>
        </w:rPr>
      </w:pPr>
      <w:r>
        <w:rPr>
          <w:rFonts w:ascii="National Light"/>
          <w:color w:val="231F20"/>
          <w:w w:val="105"/>
          <w:sz w:val="19"/>
        </w:rPr>
        <w:t>Establish a program that brokers and seeds opportunities for Government</w:t>
      </w:r>
      <w:r>
        <w:rPr>
          <w:rFonts w:ascii="National Light"/>
          <w:color w:val="231F20"/>
          <w:spacing w:val="-15"/>
          <w:w w:val="105"/>
          <w:sz w:val="19"/>
        </w:rPr>
        <w:t xml:space="preserve"> </w:t>
      </w:r>
      <w:r>
        <w:rPr>
          <w:rFonts w:ascii="National Light"/>
          <w:color w:val="231F20"/>
          <w:w w:val="105"/>
          <w:sz w:val="19"/>
        </w:rPr>
        <w:t>departments</w:t>
      </w:r>
    </w:p>
    <w:p w14:paraId="55D8D73A" w14:textId="77777777" w:rsidR="008965B8" w:rsidRDefault="00DA3574">
      <w:pPr>
        <w:pStyle w:val="BodyText"/>
        <w:spacing w:before="3" w:line="242" w:lineRule="auto"/>
        <w:ind w:left="393" w:right="413"/>
      </w:pPr>
      <w:r>
        <w:rPr>
          <w:color w:val="231F20"/>
          <w:w w:val="105"/>
        </w:rPr>
        <w:t>to experiment with Victoria’s creative services, such as using music to improve health outcomes; game technology to engage at-risk students in education; visualisation capabilities to make transport data accessible to computers; or art programs to improve justice outcomes. Creative Victoria could draw on the United States Small Business Innovative Research Program to assist with designing an appropriate program</w:t>
      </w:r>
      <w:r>
        <w:rPr>
          <w:color w:val="231F20"/>
          <w:spacing w:val="-28"/>
          <w:w w:val="105"/>
        </w:rPr>
        <w:t xml:space="preserve"> </w:t>
      </w:r>
      <w:r>
        <w:rPr>
          <w:color w:val="231F20"/>
          <w:w w:val="105"/>
        </w:rPr>
        <w:t>structure.</w:t>
      </w:r>
    </w:p>
    <w:p w14:paraId="7AC5A90E" w14:textId="77777777" w:rsidR="008965B8" w:rsidRDefault="00DA3574">
      <w:pPr>
        <w:pStyle w:val="ListParagraph"/>
        <w:numPr>
          <w:ilvl w:val="0"/>
          <w:numId w:val="6"/>
        </w:numPr>
        <w:tabs>
          <w:tab w:val="left" w:pos="412"/>
        </w:tabs>
        <w:spacing w:before="84"/>
        <w:ind w:left="411" w:right="259" w:hanging="301"/>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Identify, quantify and publicise the status and benefits of Victoria’s cultural and creative industries, including a benefits analysis of services used by Government. Provide a template to guide local government in quantifying the economic and social value and impact of cultural activities. Provide an annual or biannual</w:t>
      </w:r>
      <w:r>
        <w:rPr>
          <w:rFonts w:ascii="National Light" w:eastAsia="National Light" w:hAnsi="National Light" w:cs="National Light"/>
          <w:color w:val="231F20"/>
          <w:spacing w:val="-6"/>
          <w:w w:val="105"/>
          <w:sz w:val="19"/>
          <w:szCs w:val="19"/>
        </w:rPr>
        <w:t xml:space="preserve"> </w:t>
      </w:r>
      <w:r>
        <w:rPr>
          <w:rFonts w:ascii="National Light" w:eastAsia="National Light" w:hAnsi="National Light" w:cs="National Light"/>
          <w:color w:val="231F20"/>
          <w:w w:val="105"/>
          <w:sz w:val="19"/>
          <w:szCs w:val="19"/>
        </w:rPr>
        <w:t>update.</w:t>
      </w:r>
    </w:p>
    <w:p w14:paraId="0BF367E3" w14:textId="77777777" w:rsidR="008965B8" w:rsidRDefault="00DA3574">
      <w:pPr>
        <w:pStyle w:val="ListParagraph"/>
        <w:numPr>
          <w:ilvl w:val="0"/>
          <w:numId w:val="6"/>
        </w:numPr>
        <w:tabs>
          <w:tab w:val="left" w:pos="397"/>
        </w:tabs>
        <w:spacing w:before="87"/>
        <w:ind w:left="396" w:right="541" w:hanging="286"/>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Re-energise the role of the Victorian Government Architect in advising Government to help deliver on Victoria’s Creative State aspirations and to protect and strengthen claims to liveability. This would include partnering with local councils and the Department of Environment, Land, Water and Planning to capture greater cultural benefits from private development, for example</w:t>
      </w:r>
      <w:r>
        <w:rPr>
          <w:rFonts w:ascii="National Light" w:eastAsia="National Light" w:hAnsi="National Light" w:cs="National Light"/>
          <w:color w:val="231F20"/>
          <w:spacing w:val="-23"/>
          <w:w w:val="105"/>
          <w:sz w:val="19"/>
          <w:szCs w:val="19"/>
        </w:rPr>
        <w:t xml:space="preserve"> </w:t>
      </w:r>
      <w:r>
        <w:rPr>
          <w:rFonts w:ascii="National Light" w:eastAsia="National Light" w:hAnsi="National Light" w:cs="National Light"/>
          <w:color w:val="231F20"/>
          <w:w w:val="105"/>
          <w:sz w:val="19"/>
          <w:szCs w:val="19"/>
        </w:rPr>
        <w:t>through</w:t>
      </w:r>
    </w:p>
    <w:p w14:paraId="13E5353A" w14:textId="77777777" w:rsidR="008965B8" w:rsidRDefault="00DA3574">
      <w:pPr>
        <w:pStyle w:val="BodyText"/>
        <w:spacing w:before="2"/>
        <w:ind w:left="396"/>
      </w:pPr>
      <w:r>
        <w:rPr>
          <w:color w:val="231F20"/>
          <w:w w:val="105"/>
        </w:rPr>
        <w:t>more dynamic and flexible development, securing spaces for creative and community use, and for the installation of public</w:t>
      </w:r>
      <w:r>
        <w:rPr>
          <w:color w:val="231F20"/>
          <w:spacing w:val="3"/>
          <w:w w:val="105"/>
        </w:rPr>
        <w:t xml:space="preserve"> </w:t>
      </w:r>
      <w:r>
        <w:rPr>
          <w:color w:val="231F20"/>
          <w:w w:val="105"/>
        </w:rPr>
        <w:t>art.</w:t>
      </w:r>
    </w:p>
    <w:p w14:paraId="5B37A9AA" w14:textId="77777777" w:rsidR="008965B8" w:rsidRDefault="00DA3574">
      <w:pPr>
        <w:pStyle w:val="ListParagraph"/>
        <w:numPr>
          <w:ilvl w:val="0"/>
          <w:numId w:val="6"/>
        </w:numPr>
        <w:tabs>
          <w:tab w:val="left" w:pos="406"/>
        </w:tabs>
        <w:spacing w:before="87"/>
        <w:ind w:left="405" w:right="320" w:hanging="295"/>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Draw on Victoria’s design strengths through a new design strategy with a dual focus on design sector development and its application across the State. This should involve stronger embedding of design  in business, improving pathways from design education to careers, building stronger business and</w:t>
      </w:r>
      <w:r>
        <w:rPr>
          <w:rFonts w:ascii="National Light" w:eastAsia="National Light" w:hAnsi="National Light" w:cs="National Light"/>
          <w:color w:val="231F20"/>
          <w:spacing w:val="-7"/>
          <w:w w:val="105"/>
          <w:sz w:val="19"/>
          <w:szCs w:val="19"/>
        </w:rPr>
        <w:t xml:space="preserve"> </w:t>
      </w:r>
      <w:r>
        <w:rPr>
          <w:rFonts w:ascii="National Light" w:eastAsia="National Light" w:hAnsi="National Light" w:cs="National Light"/>
          <w:color w:val="231F20"/>
          <w:w w:val="105"/>
          <w:sz w:val="19"/>
          <w:szCs w:val="19"/>
        </w:rPr>
        <w:t>community</w:t>
      </w:r>
      <w:r>
        <w:rPr>
          <w:rFonts w:ascii="National Light" w:eastAsia="National Light" w:hAnsi="National Light" w:cs="National Light"/>
          <w:color w:val="231F20"/>
          <w:spacing w:val="-7"/>
          <w:w w:val="105"/>
          <w:sz w:val="19"/>
          <w:szCs w:val="19"/>
        </w:rPr>
        <w:t xml:space="preserve"> </w:t>
      </w:r>
      <w:r>
        <w:rPr>
          <w:rFonts w:ascii="National Light" w:eastAsia="National Light" w:hAnsi="National Light" w:cs="National Light"/>
          <w:color w:val="231F20"/>
          <w:w w:val="105"/>
          <w:sz w:val="19"/>
          <w:szCs w:val="19"/>
        </w:rPr>
        <w:t>awareness</w:t>
      </w:r>
      <w:r>
        <w:rPr>
          <w:rFonts w:ascii="National Light" w:eastAsia="National Light" w:hAnsi="National Light" w:cs="National Light"/>
          <w:color w:val="231F20"/>
          <w:spacing w:val="-7"/>
          <w:w w:val="105"/>
          <w:sz w:val="19"/>
          <w:szCs w:val="19"/>
        </w:rPr>
        <w:t xml:space="preserve"> </w:t>
      </w:r>
      <w:r>
        <w:rPr>
          <w:rFonts w:ascii="National Light" w:eastAsia="National Light" w:hAnsi="National Light" w:cs="National Light"/>
          <w:color w:val="231F20"/>
          <w:w w:val="105"/>
          <w:sz w:val="19"/>
          <w:szCs w:val="19"/>
        </w:rPr>
        <w:t>and</w:t>
      </w:r>
      <w:r>
        <w:rPr>
          <w:rFonts w:ascii="National Light" w:eastAsia="National Light" w:hAnsi="National Light" w:cs="National Light"/>
          <w:color w:val="231F20"/>
          <w:spacing w:val="-7"/>
          <w:w w:val="105"/>
          <w:sz w:val="19"/>
          <w:szCs w:val="19"/>
        </w:rPr>
        <w:t xml:space="preserve"> </w:t>
      </w:r>
      <w:r>
        <w:rPr>
          <w:rFonts w:ascii="National Light" w:eastAsia="National Light" w:hAnsi="National Light" w:cs="National Light"/>
          <w:color w:val="231F20"/>
          <w:w w:val="105"/>
          <w:sz w:val="19"/>
          <w:szCs w:val="19"/>
        </w:rPr>
        <w:t>promoting</w:t>
      </w:r>
      <w:r>
        <w:rPr>
          <w:rFonts w:ascii="National Light" w:eastAsia="National Light" w:hAnsi="National Light" w:cs="National Light"/>
          <w:color w:val="231F20"/>
          <w:spacing w:val="-7"/>
          <w:w w:val="105"/>
          <w:sz w:val="19"/>
          <w:szCs w:val="19"/>
        </w:rPr>
        <w:t xml:space="preserve"> </w:t>
      </w:r>
      <w:r>
        <w:rPr>
          <w:rFonts w:ascii="National Light" w:eastAsia="National Light" w:hAnsi="National Light" w:cs="National Light"/>
          <w:color w:val="231F20"/>
          <w:w w:val="105"/>
          <w:sz w:val="19"/>
          <w:szCs w:val="19"/>
        </w:rPr>
        <w:t>Victoria’s design</w:t>
      </w:r>
      <w:r>
        <w:rPr>
          <w:rFonts w:ascii="National Light" w:eastAsia="National Light" w:hAnsi="National Light" w:cs="National Light"/>
          <w:color w:val="231F20"/>
          <w:spacing w:val="-9"/>
          <w:w w:val="105"/>
          <w:sz w:val="19"/>
          <w:szCs w:val="19"/>
        </w:rPr>
        <w:t xml:space="preserve"> </w:t>
      </w:r>
      <w:r>
        <w:rPr>
          <w:rFonts w:ascii="National Light" w:eastAsia="National Light" w:hAnsi="National Light" w:cs="National Light"/>
          <w:color w:val="231F20"/>
          <w:w w:val="105"/>
          <w:sz w:val="19"/>
          <w:szCs w:val="19"/>
        </w:rPr>
        <w:t>credentials.</w:t>
      </w:r>
    </w:p>
    <w:p w14:paraId="0174D66C" w14:textId="77777777" w:rsidR="008965B8" w:rsidRDefault="00403A9B">
      <w:pPr>
        <w:pStyle w:val="ListParagraph"/>
        <w:numPr>
          <w:ilvl w:val="1"/>
          <w:numId w:val="11"/>
        </w:numPr>
        <w:tabs>
          <w:tab w:val="left" w:pos="542"/>
        </w:tabs>
        <w:spacing w:before="85" w:line="264" w:lineRule="auto"/>
        <w:ind w:left="541" w:right="357" w:hanging="431"/>
        <w:rPr>
          <w:rFonts w:ascii="Arial" w:eastAsia="Arial" w:hAnsi="Arial" w:cs="Arial"/>
          <w:color w:val="BC8D4A"/>
          <w:sz w:val="19"/>
          <w:szCs w:val="19"/>
        </w:rPr>
      </w:pPr>
      <w:r>
        <w:rPr>
          <w:rFonts w:ascii="Arial"/>
          <w:color w:val="BC8D4A"/>
          <w:spacing w:val="11"/>
          <w:w w:val="140"/>
          <w:sz w:val="19"/>
        </w:rPr>
        <w:br w:type="column"/>
      </w:r>
      <w:r>
        <w:rPr>
          <w:rFonts w:ascii="Arial"/>
          <w:color w:val="BC8D4A"/>
          <w:spacing w:val="11"/>
          <w:w w:val="140"/>
          <w:sz w:val="19"/>
        </w:rPr>
        <w:lastRenderedPageBreak/>
        <w:t>I</w:t>
      </w:r>
      <w:r w:rsidR="00DA3574">
        <w:rPr>
          <w:rFonts w:ascii="Arial"/>
          <w:color w:val="BC8D4A"/>
          <w:spacing w:val="11"/>
          <w:w w:val="140"/>
          <w:sz w:val="19"/>
        </w:rPr>
        <w:t>n</w:t>
      </w:r>
      <w:r>
        <w:rPr>
          <w:rFonts w:ascii="Arial"/>
          <w:color w:val="BC8D4A"/>
          <w:spacing w:val="11"/>
          <w:w w:val="140"/>
          <w:sz w:val="19"/>
        </w:rPr>
        <w:t>c</w:t>
      </w:r>
      <w:r w:rsidR="00DA3574">
        <w:rPr>
          <w:rFonts w:ascii="Arial"/>
          <w:color w:val="BC8D4A"/>
          <w:spacing w:val="11"/>
          <w:w w:val="140"/>
          <w:sz w:val="19"/>
        </w:rPr>
        <w:t xml:space="preserve">reasing </w:t>
      </w:r>
      <w:r w:rsidR="00DA3574">
        <w:rPr>
          <w:rFonts w:ascii="Arial"/>
          <w:color w:val="BC8D4A"/>
          <w:spacing w:val="8"/>
          <w:w w:val="140"/>
          <w:sz w:val="19"/>
        </w:rPr>
        <w:t>parti</w:t>
      </w:r>
      <w:r>
        <w:rPr>
          <w:rFonts w:ascii="Arial"/>
          <w:color w:val="BC8D4A"/>
          <w:spacing w:val="8"/>
          <w:w w:val="140"/>
          <w:sz w:val="19"/>
        </w:rPr>
        <w:t>c</w:t>
      </w:r>
      <w:r w:rsidR="00DA3574">
        <w:rPr>
          <w:rFonts w:ascii="Arial"/>
          <w:color w:val="BC8D4A"/>
          <w:spacing w:val="8"/>
          <w:w w:val="140"/>
          <w:sz w:val="19"/>
        </w:rPr>
        <w:t xml:space="preserve">ipation and </w:t>
      </w:r>
      <w:r>
        <w:rPr>
          <w:rFonts w:ascii="Arial"/>
          <w:color w:val="BC8D4A"/>
          <w:spacing w:val="11"/>
          <w:w w:val="140"/>
          <w:sz w:val="19"/>
        </w:rPr>
        <w:t>acc</w:t>
      </w:r>
      <w:r w:rsidR="00DA3574">
        <w:rPr>
          <w:rFonts w:ascii="Arial"/>
          <w:color w:val="BC8D4A"/>
          <w:spacing w:val="11"/>
          <w:w w:val="140"/>
          <w:sz w:val="19"/>
        </w:rPr>
        <w:t>ess</w:t>
      </w:r>
    </w:p>
    <w:p w14:paraId="7A52A3C7" w14:textId="77777777" w:rsidR="008965B8" w:rsidRDefault="00DA3574">
      <w:pPr>
        <w:pStyle w:val="BodyText"/>
        <w:spacing w:before="139"/>
        <w:ind w:right="550"/>
      </w:pPr>
      <w:r>
        <w:rPr>
          <w:color w:val="231F20"/>
          <w:w w:val="105"/>
        </w:rPr>
        <w:t>The Taskforce recommends three sets of initiatives to build participation and access</w:t>
      </w:r>
      <w:r>
        <w:rPr>
          <w:color w:val="231F20"/>
          <w:spacing w:val="-9"/>
          <w:w w:val="105"/>
        </w:rPr>
        <w:t xml:space="preserve"> </w:t>
      </w:r>
      <w:r>
        <w:rPr>
          <w:color w:val="231F20"/>
          <w:w w:val="105"/>
        </w:rPr>
        <w:t>statewide.</w:t>
      </w:r>
    </w:p>
    <w:p w14:paraId="4F62127D" w14:textId="77777777" w:rsidR="008965B8" w:rsidRDefault="00DA3574">
      <w:pPr>
        <w:pStyle w:val="ListParagraph"/>
        <w:numPr>
          <w:ilvl w:val="0"/>
          <w:numId w:val="5"/>
        </w:numPr>
        <w:tabs>
          <w:tab w:val="left" w:pos="334"/>
        </w:tabs>
        <w:spacing w:before="144"/>
        <w:ind w:firstLine="0"/>
        <w:rPr>
          <w:rFonts w:ascii="National" w:eastAsia="National" w:hAnsi="National" w:cs="National"/>
          <w:sz w:val="19"/>
          <w:szCs w:val="19"/>
        </w:rPr>
      </w:pPr>
      <w:r>
        <w:rPr>
          <w:rFonts w:ascii="National"/>
          <w:color w:val="BC8D4A"/>
          <w:w w:val="105"/>
          <w:sz w:val="19"/>
        </w:rPr>
        <w:t>Driving engagement and participation by young people and in</w:t>
      </w:r>
      <w:r>
        <w:rPr>
          <w:rFonts w:ascii="National"/>
          <w:color w:val="BC8D4A"/>
          <w:spacing w:val="-3"/>
          <w:w w:val="105"/>
          <w:sz w:val="19"/>
        </w:rPr>
        <w:t xml:space="preserve"> </w:t>
      </w:r>
      <w:r>
        <w:rPr>
          <w:rFonts w:ascii="National"/>
          <w:color w:val="BC8D4A"/>
          <w:w w:val="105"/>
          <w:sz w:val="19"/>
        </w:rPr>
        <w:t>schools.</w:t>
      </w:r>
    </w:p>
    <w:p w14:paraId="006C1AE8" w14:textId="77777777" w:rsidR="008965B8" w:rsidRDefault="00DA3574">
      <w:pPr>
        <w:pStyle w:val="BodyText"/>
        <w:spacing w:before="144"/>
        <w:ind w:right="550"/>
      </w:pPr>
      <w:r>
        <w:rPr>
          <w:color w:val="231F20"/>
          <w:w w:val="105"/>
        </w:rPr>
        <w:t>In this area, the Taskforce</w:t>
      </w:r>
      <w:r>
        <w:rPr>
          <w:color w:val="231F20"/>
          <w:spacing w:val="-26"/>
          <w:w w:val="105"/>
        </w:rPr>
        <w:t xml:space="preserve"> </w:t>
      </w:r>
      <w:r>
        <w:rPr>
          <w:color w:val="231F20"/>
          <w:w w:val="105"/>
        </w:rPr>
        <w:t>recommends:</w:t>
      </w:r>
    </w:p>
    <w:p w14:paraId="4E50F36C" w14:textId="77777777" w:rsidR="008965B8" w:rsidRDefault="00DA3574">
      <w:pPr>
        <w:pStyle w:val="ListParagraph"/>
        <w:numPr>
          <w:ilvl w:val="0"/>
          <w:numId w:val="6"/>
        </w:numPr>
        <w:tabs>
          <w:tab w:val="left" w:pos="386"/>
        </w:tabs>
        <w:spacing w:before="87"/>
        <w:ind w:left="385" w:right="596" w:hanging="275"/>
        <w:jc w:val="both"/>
        <w:rPr>
          <w:rFonts w:ascii="National Light" w:eastAsia="National Light" w:hAnsi="National Light" w:cs="National Light"/>
          <w:sz w:val="19"/>
          <w:szCs w:val="19"/>
        </w:rPr>
      </w:pPr>
      <w:r>
        <w:rPr>
          <w:rFonts w:ascii="National Light"/>
          <w:color w:val="231F20"/>
          <w:w w:val="105"/>
          <w:sz w:val="19"/>
        </w:rPr>
        <w:t>That Creative Victoria work with the Department of Education and Training to ensure all Victorian schools embed meaningful arts programs in</w:t>
      </w:r>
      <w:r>
        <w:rPr>
          <w:rFonts w:ascii="National Light"/>
          <w:color w:val="231F20"/>
          <w:spacing w:val="-15"/>
          <w:w w:val="105"/>
          <w:sz w:val="19"/>
        </w:rPr>
        <w:t xml:space="preserve"> </w:t>
      </w:r>
      <w:r>
        <w:rPr>
          <w:rFonts w:ascii="National Light"/>
          <w:color w:val="231F20"/>
          <w:w w:val="105"/>
          <w:sz w:val="19"/>
        </w:rPr>
        <w:t>their</w:t>
      </w:r>
    </w:p>
    <w:p w14:paraId="12975878" w14:textId="77777777" w:rsidR="008965B8" w:rsidRDefault="00DA3574">
      <w:pPr>
        <w:pStyle w:val="BodyText"/>
        <w:spacing w:before="2"/>
        <w:ind w:left="385" w:right="351"/>
      </w:pPr>
      <w:r>
        <w:rPr>
          <w:color w:val="231F20"/>
          <w:w w:val="105"/>
        </w:rPr>
        <w:t>curricula and develop stronger creative and artistic capability in children and young people. The Government should explicitly and tangibly recognise the importance of creative learning and careers through stronger integration of activities</w:t>
      </w:r>
      <w:r>
        <w:rPr>
          <w:color w:val="231F20"/>
          <w:spacing w:val="-23"/>
          <w:w w:val="105"/>
        </w:rPr>
        <w:t xml:space="preserve"> </w:t>
      </w:r>
      <w:r>
        <w:rPr>
          <w:color w:val="231F20"/>
          <w:w w:val="105"/>
        </w:rPr>
        <w:t>based</w:t>
      </w:r>
    </w:p>
    <w:p w14:paraId="5329B78E" w14:textId="77777777" w:rsidR="008965B8" w:rsidRDefault="00DA3574">
      <w:pPr>
        <w:pStyle w:val="BodyText"/>
        <w:spacing w:before="2"/>
        <w:ind w:left="385" w:right="551"/>
      </w:pPr>
      <w:r>
        <w:rPr>
          <w:color w:val="231F20"/>
          <w:w w:val="105"/>
        </w:rPr>
        <w:t xml:space="preserve">on critical and creative thinking in schools. This means, for example, embedding arts and design more strongly in the curriculum, perhaps tagging it as ‘STEAM’ (by adding </w:t>
      </w:r>
      <w:r>
        <w:rPr>
          <w:color w:val="231F20"/>
          <w:spacing w:val="-8"/>
          <w:w w:val="105"/>
        </w:rPr>
        <w:t xml:space="preserve">‘A’ </w:t>
      </w:r>
      <w:r>
        <w:rPr>
          <w:color w:val="231F20"/>
          <w:w w:val="105"/>
        </w:rPr>
        <w:t>for arts to the</w:t>
      </w:r>
      <w:r>
        <w:rPr>
          <w:color w:val="231F20"/>
          <w:spacing w:val="9"/>
          <w:w w:val="105"/>
        </w:rPr>
        <w:t xml:space="preserve"> </w:t>
      </w:r>
      <w:r>
        <w:rPr>
          <w:color w:val="231F20"/>
          <w:w w:val="105"/>
        </w:rPr>
        <w:t>science,</w:t>
      </w:r>
    </w:p>
    <w:p w14:paraId="027392C3" w14:textId="77777777" w:rsidR="008965B8" w:rsidRDefault="00DA3574">
      <w:pPr>
        <w:pStyle w:val="BodyText"/>
        <w:spacing w:before="2"/>
        <w:ind w:left="385" w:right="303"/>
      </w:pPr>
      <w:r>
        <w:rPr>
          <w:color w:val="231F20"/>
          <w:w w:val="105"/>
        </w:rPr>
        <w:t>technology, engineering and maths acronym ‘STEM’). Better careers information should also be provided to school careers counsellors about the possibilities of creative</w:t>
      </w:r>
      <w:r>
        <w:rPr>
          <w:color w:val="231F20"/>
          <w:spacing w:val="-15"/>
          <w:w w:val="105"/>
        </w:rPr>
        <w:t xml:space="preserve"> </w:t>
      </w:r>
      <w:r>
        <w:rPr>
          <w:color w:val="231F20"/>
          <w:w w:val="105"/>
        </w:rPr>
        <w:t>careers.</w:t>
      </w:r>
    </w:p>
    <w:p w14:paraId="26D203F4" w14:textId="77777777" w:rsidR="008965B8" w:rsidRDefault="00DA3574">
      <w:pPr>
        <w:pStyle w:val="ListParagraph"/>
        <w:numPr>
          <w:ilvl w:val="0"/>
          <w:numId w:val="6"/>
        </w:numPr>
        <w:tabs>
          <w:tab w:val="left" w:pos="401"/>
        </w:tabs>
        <w:spacing w:before="87"/>
        <w:ind w:left="400" w:right="385" w:hanging="290"/>
        <w:rPr>
          <w:rFonts w:ascii="National Light" w:eastAsia="National Light" w:hAnsi="National Light" w:cs="National Light"/>
          <w:sz w:val="19"/>
          <w:szCs w:val="19"/>
        </w:rPr>
      </w:pPr>
      <w:r>
        <w:rPr>
          <w:rFonts w:ascii="National Light"/>
          <w:color w:val="231F20"/>
          <w:w w:val="105"/>
          <w:sz w:val="19"/>
        </w:rPr>
        <w:t>Introducing a mechanism for school students giving subsidised entry to a package of selected cultural and arts events in the State, considering the merits of similar initiatives implemented</w:t>
      </w:r>
      <w:r>
        <w:rPr>
          <w:rFonts w:ascii="National Light"/>
          <w:color w:val="231F20"/>
          <w:spacing w:val="-15"/>
          <w:w w:val="105"/>
          <w:sz w:val="19"/>
        </w:rPr>
        <w:t xml:space="preserve"> </w:t>
      </w:r>
      <w:r>
        <w:rPr>
          <w:rFonts w:ascii="National Light"/>
          <w:color w:val="231F20"/>
          <w:w w:val="105"/>
          <w:sz w:val="19"/>
        </w:rPr>
        <w:t>elsewhere.</w:t>
      </w:r>
    </w:p>
    <w:p w14:paraId="61EE7B90" w14:textId="77777777" w:rsidR="008965B8" w:rsidRDefault="00DA3574">
      <w:pPr>
        <w:pStyle w:val="ListParagraph"/>
        <w:numPr>
          <w:ilvl w:val="0"/>
          <w:numId w:val="5"/>
        </w:numPr>
        <w:tabs>
          <w:tab w:val="left" w:pos="320"/>
        </w:tabs>
        <w:spacing w:before="144"/>
        <w:ind w:right="310" w:firstLine="0"/>
        <w:rPr>
          <w:rFonts w:ascii="National" w:eastAsia="National" w:hAnsi="National" w:cs="National"/>
          <w:sz w:val="19"/>
          <w:szCs w:val="19"/>
        </w:rPr>
      </w:pPr>
      <w:r>
        <w:rPr>
          <w:rFonts w:ascii="National"/>
          <w:color w:val="BC8D4A"/>
          <w:w w:val="105"/>
          <w:sz w:val="19"/>
        </w:rPr>
        <w:t>Improving quality, diversity and access to festivals, events, collections and</w:t>
      </w:r>
      <w:r>
        <w:rPr>
          <w:rFonts w:ascii="National"/>
          <w:color w:val="BC8D4A"/>
          <w:spacing w:val="-14"/>
          <w:w w:val="105"/>
          <w:sz w:val="19"/>
        </w:rPr>
        <w:t xml:space="preserve"> </w:t>
      </w:r>
      <w:r>
        <w:rPr>
          <w:rFonts w:ascii="National"/>
          <w:color w:val="BC8D4A"/>
          <w:w w:val="105"/>
          <w:sz w:val="19"/>
        </w:rPr>
        <w:t>exhibitions.</w:t>
      </w:r>
    </w:p>
    <w:p w14:paraId="15071E94" w14:textId="77777777" w:rsidR="008965B8" w:rsidRDefault="00DA3574">
      <w:pPr>
        <w:pStyle w:val="BodyText"/>
        <w:spacing w:before="144"/>
        <w:ind w:right="550"/>
      </w:pPr>
      <w:r>
        <w:rPr>
          <w:color w:val="231F20"/>
          <w:w w:val="105"/>
        </w:rPr>
        <w:t>In this area, the Taskforce</w:t>
      </w:r>
      <w:r>
        <w:rPr>
          <w:color w:val="231F20"/>
          <w:spacing w:val="-26"/>
          <w:w w:val="105"/>
        </w:rPr>
        <w:t xml:space="preserve"> </w:t>
      </w:r>
      <w:r>
        <w:rPr>
          <w:color w:val="231F20"/>
          <w:w w:val="105"/>
        </w:rPr>
        <w:t>recommends:</w:t>
      </w:r>
    </w:p>
    <w:p w14:paraId="4D2CD062" w14:textId="77777777" w:rsidR="008965B8" w:rsidRDefault="00DA3574">
      <w:pPr>
        <w:pStyle w:val="ListParagraph"/>
        <w:numPr>
          <w:ilvl w:val="0"/>
          <w:numId w:val="6"/>
        </w:numPr>
        <w:tabs>
          <w:tab w:val="left" w:pos="403"/>
        </w:tabs>
        <w:spacing w:before="87"/>
        <w:ind w:left="402" w:right="516" w:hanging="292"/>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Reviewing festivals across the State to deliver a coherent strategy that leverages the best and most distinctive program. A review could explore management and delivery of Victoria’s festivals, audience cultivation and reach, place-making, funding, timing, frequency, sustainability and diversity. A new approach to festivals presents significant opportunities to expand audience engagement in the regions and to increase recognition and demand for Victorian cultural and creative products in Australia and</w:t>
      </w:r>
      <w:r>
        <w:rPr>
          <w:rFonts w:ascii="National Light" w:eastAsia="National Light" w:hAnsi="National Light" w:cs="National Light"/>
          <w:color w:val="231F20"/>
          <w:spacing w:val="-21"/>
          <w:w w:val="105"/>
          <w:sz w:val="19"/>
          <w:szCs w:val="19"/>
        </w:rPr>
        <w:t xml:space="preserve"> </w:t>
      </w:r>
      <w:r>
        <w:rPr>
          <w:rFonts w:ascii="National Light" w:eastAsia="National Light" w:hAnsi="National Light" w:cs="National Light"/>
          <w:color w:val="231F20"/>
          <w:w w:val="105"/>
          <w:sz w:val="19"/>
          <w:szCs w:val="19"/>
        </w:rPr>
        <w:t>overseas.</w:t>
      </w:r>
    </w:p>
    <w:p w14:paraId="4B43176B" w14:textId="77777777" w:rsidR="008965B8" w:rsidRDefault="00DA3574">
      <w:pPr>
        <w:pStyle w:val="ListParagraph"/>
        <w:numPr>
          <w:ilvl w:val="0"/>
          <w:numId w:val="6"/>
        </w:numPr>
        <w:tabs>
          <w:tab w:val="left" w:pos="418"/>
        </w:tabs>
        <w:spacing w:before="87"/>
        <w:ind w:left="417" w:right="577" w:hanging="307"/>
        <w:rPr>
          <w:rFonts w:ascii="National Light" w:eastAsia="National Light" w:hAnsi="National Light" w:cs="National Light"/>
          <w:sz w:val="19"/>
          <w:szCs w:val="19"/>
        </w:rPr>
      </w:pPr>
      <w:r>
        <w:rPr>
          <w:rFonts w:ascii="National Light"/>
          <w:color w:val="231F20"/>
          <w:w w:val="105"/>
          <w:sz w:val="19"/>
        </w:rPr>
        <w:t>Establishing a high profile series of professionally curated engagements and talks with (globally and locally) leading practitioners from across</w:t>
      </w:r>
      <w:r>
        <w:rPr>
          <w:rFonts w:ascii="National Light"/>
          <w:color w:val="231F20"/>
          <w:spacing w:val="-22"/>
          <w:w w:val="105"/>
          <w:sz w:val="19"/>
        </w:rPr>
        <w:t xml:space="preserve"> </w:t>
      </w:r>
      <w:r>
        <w:rPr>
          <w:rFonts w:ascii="National Light"/>
          <w:color w:val="231F20"/>
          <w:w w:val="105"/>
          <w:sz w:val="19"/>
        </w:rPr>
        <w:t>the</w:t>
      </w:r>
    </w:p>
    <w:p w14:paraId="67E63936" w14:textId="77777777" w:rsidR="008965B8" w:rsidRDefault="00DA3574">
      <w:pPr>
        <w:pStyle w:val="BodyText"/>
        <w:spacing w:before="2"/>
        <w:ind w:left="417" w:right="366"/>
      </w:pPr>
      <w:r>
        <w:rPr>
          <w:color w:val="231F20"/>
          <w:w w:val="105"/>
        </w:rPr>
        <w:t>cultural and creative landscape. The series should be ambitious and audacious. Potential partners could be the City of Melbourne, and / or Regional Centres of Culture, Wheeler Centre programs, and draw on assets such as Melbourne’s UNESCO status as a City of</w:t>
      </w:r>
      <w:r>
        <w:rPr>
          <w:color w:val="231F20"/>
          <w:spacing w:val="-8"/>
          <w:w w:val="105"/>
        </w:rPr>
        <w:t xml:space="preserve"> </w:t>
      </w:r>
      <w:r>
        <w:rPr>
          <w:color w:val="231F20"/>
          <w:w w:val="105"/>
        </w:rPr>
        <w:t>Literature.</w:t>
      </w:r>
    </w:p>
    <w:p w14:paraId="062DC88D" w14:textId="77777777" w:rsidR="008965B8" w:rsidRDefault="00DA3574">
      <w:pPr>
        <w:pStyle w:val="ListParagraph"/>
        <w:numPr>
          <w:ilvl w:val="0"/>
          <w:numId w:val="6"/>
        </w:numPr>
        <w:tabs>
          <w:tab w:val="left" w:pos="370"/>
        </w:tabs>
        <w:spacing w:before="84"/>
        <w:ind w:left="369" w:right="696" w:hanging="259"/>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br w:type="column"/>
      </w:r>
      <w:r>
        <w:rPr>
          <w:rFonts w:ascii="National Light" w:eastAsia="National Light" w:hAnsi="National Light" w:cs="National Light"/>
          <w:color w:val="231F20"/>
          <w:w w:val="105"/>
          <w:sz w:val="19"/>
          <w:szCs w:val="19"/>
        </w:rPr>
        <w:lastRenderedPageBreak/>
        <w:t>Establishing an open data resource platform to empower audiences and enable arts and cultural organisations to better target their marketing efforts. The platform would capture data from arts providers, promoters, funders and patrons, would comply with privacy standards and allow consumers to control their own data. Services (apps) could then be built on the platform to improve the links between arts organisations and their audiences (e.g. by enabling personalised marketing, individualised feedback, ‘micro-patronage’ or crowdfunding). Collected data would also provide detailed insights into the arts’ economic and cultural contribution to</w:t>
      </w:r>
      <w:r>
        <w:rPr>
          <w:rFonts w:ascii="National Light" w:eastAsia="National Light" w:hAnsi="National Light" w:cs="National Light"/>
          <w:color w:val="231F20"/>
          <w:spacing w:val="-12"/>
          <w:w w:val="105"/>
          <w:sz w:val="19"/>
          <w:szCs w:val="19"/>
        </w:rPr>
        <w:t xml:space="preserve"> </w:t>
      </w:r>
      <w:r>
        <w:rPr>
          <w:rFonts w:ascii="National Light" w:eastAsia="National Light" w:hAnsi="National Light" w:cs="National Light"/>
          <w:color w:val="231F20"/>
          <w:w w:val="105"/>
          <w:sz w:val="19"/>
          <w:szCs w:val="19"/>
        </w:rPr>
        <w:t>Victoria.</w:t>
      </w:r>
    </w:p>
    <w:p w14:paraId="25738D56" w14:textId="77777777" w:rsidR="008965B8" w:rsidRDefault="00DA3574">
      <w:pPr>
        <w:pStyle w:val="ListParagraph"/>
        <w:numPr>
          <w:ilvl w:val="0"/>
          <w:numId w:val="6"/>
        </w:numPr>
        <w:tabs>
          <w:tab w:val="left" w:pos="397"/>
        </w:tabs>
        <w:spacing w:before="87"/>
        <w:ind w:left="396" w:right="823" w:hanging="286"/>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Developing a long-term strategy for the storage, management, access to and use of Victoria’s State- owned arts and cultural collections, including consideration of storage, digitisation, community access (e.g. Creative Commons licensing) as well as consideration of disposal / sale where no longer required or seen as</w:t>
      </w:r>
      <w:r>
        <w:rPr>
          <w:rFonts w:ascii="National Light" w:eastAsia="National Light" w:hAnsi="National Light" w:cs="National Light"/>
          <w:color w:val="231F20"/>
          <w:spacing w:val="-14"/>
          <w:w w:val="105"/>
          <w:sz w:val="19"/>
          <w:szCs w:val="19"/>
        </w:rPr>
        <w:t xml:space="preserve"> </w:t>
      </w:r>
      <w:r>
        <w:rPr>
          <w:rFonts w:ascii="National Light" w:eastAsia="National Light" w:hAnsi="National Light" w:cs="National Light"/>
          <w:color w:val="231F20"/>
          <w:w w:val="105"/>
          <w:sz w:val="19"/>
          <w:szCs w:val="19"/>
        </w:rPr>
        <w:t>valuable.</w:t>
      </w:r>
    </w:p>
    <w:p w14:paraId="5D01D3FD" w14:textId="77777777" w:rsidR="008965B8" w:rsidRDefault="00DA3574">
      <w:pPr>
        <w:pStyle w:val="ListParagraph"/>
        <w:numPr>
          <w:ilvl w:val="0"/>
          <w:numId w:val="6"/>
        </w:numPr>
        <w:tabs>
          <w:tab w:val="left" w:pos="391"/>
        </w:tabs>
        <w:spacing w:before="87"/>
        <w:ind w:left="390" w:right="981" w:hanging="280"/>
        <w:rPr>
          <w:rFonts w:ascii="National Light" w:eastAsia="National Light" w:hAnsi="National Light" w:cs="National Light"/>
          <w:sz w:val="19"/>
          <w:szCs w:val="19"/>
        </w:rPr>
      </w:pPr>
      <w:r>
        <w:rPr>
          <w:rFonts w:ascii="National Light"/>
          <w:color w:val="231F20"/>
          <w:w w:val="105"/>
          <w:sz w:val="19"/>
        </w:rPr>
        <w:t>Completing the feasibility study (and response to it) for a House of World Cultures, a creative</w:t>
      </w:r>
      <w:r>
        <w:rPr>
          <w:rFonts w:ascii="National Light"/>
          <w:color w:val="231F20"/>
          <w:spacing w:val="-12"/>
          <w:w w:val="105"/>
          <w:sz w:val="19"/>
        </w:rPr>
        <w:t xml:space="preserve"> </w:t>
      </w:r>
      <w:r>
        <w:rPr>
          <w:rFonts w:ascii="National Light"/>
          <w:color w:val="231F20"/>
          <w:w w:val="105"/>
          <w:sz w:val="19"/>
        </w:rPr>
        <w:t>hub</w:t>
      </w:r>
    </w:p>
    <w:p w14:paraId="2A2E7025" w14:textId="77777777" w:rsidR="008965B8" w:rsidRDefault="00DA3574">
      <w:pPr>
        <w:pStyle w:val="BodyText"/>
        <w:spacing w:before="2"/>
        <w:ind w:left="390" w:right="668"/>
      </w:pPr>
      <w:r>
        <w:rPr>
          <w:color w:val="231F20"/>
          <w:w w:val="105"/>
        </w:rPr>
        <w:t>profiling and promoting Victoria’s diversity of cultural expressions and providing the state with a valuable cultural asset that would also be a tourist</w:t>
      </w:r>
      <w:r>
        <w:rPr>
          <w:color w:val="231F20"/>
          <w:spacing w:val="-10"/>
          <w:w w:val="105"/>
        </w:rPr>
        <w:t xml:space="preserve"> </w:t>
      </w:r>
      <w:r>
        <w:rPr>
          <w:color w:val="231F20"/>
          <w:w w:val="105"/>
        </w:rPr>
        <w:t>attraction.</w:t>
      </w:r>
    </w:p>
    <w:p w14:paraId="5291101C" w14:textId="77777777" w:rsidR="008965B8" w:rsidRDefault="00DA3574">
      <w:pPr>
        <w:pStyle w:val="ListParagraph"/>
        <w:numPr>
          <w:ilvl w:val="0"/>
          <w:numId w:val="5"/>
        </w:numPr>
        <w:tabs>
          <w:tab w:val="left" w:pos="326"/>
        </w:tabs>
        <w:spacing w:before="87"/>
        <w:ind w:left="280" w:right="1266" w:hanging="170"/>
        <w:rPr>
          <w:rFonts w:ascii="National" w:eastAsia="National" w:hAnsi="National" w:cs="National"/>
          <w:sz w:val="19"/>
          <w:szCs w:val="19"/>
        </w:rPr>
      </w:pPr>
      <w:r>
        <w:rPr>
          <w:rFonts w:ascii="National"/>
          <w:color w:val="BC8D4A"/>
          <w:w w:val="105"/>
          <w:sz w:val="19"/>
        </w:rPr>
        <w:t>Improving statewide cultural and creative experiences through local government, local communities and cultural</w:t>
      </w:r>
      <w:r>
        <w:rPr>
          <w:rFonts w:ascii="National"/>
          <w:color w:val="BC8D4A"/>
          <w:spacing w:val="-17"/>
          <w:w w:val="105"/>
          <w:sz w:val="19"/>
        </w:rPr>
        <w:t xml:space="preserve"> </w:t>
      </w:r>
      <w:r>
        <w:rPr>
          <w:rFonts w:ascii="National"/>
          <w:color w:val="BC8D4A"/>
          <w:w w:val="105"/>
          <w:sz w:val="19"/>
        </w:rPr>
        <w:t>organisations.</w:t>
      </w:r>
    </w:p>
    <w:p w14:paraId="2223E5C1" w14:textId="77777777" w:rsidR="008965B8" w:rsidRDefault="00DA3574">
      <w:pPr>
        <w:pStyle w:val="BodyText"/>
        <w:ind w:right="668"/>
      </w:pPr>
      <w:r>
        <w:rPr>
          <w:color w:val="231F20"/>
          <w:w w:val="105"/>
        </w:rPr>
        <w:t>In this area, the Taskforce</w:t>
      </w:r>
      <w:r>
        <w:rPr>
          <w:color w:val="231F20"/>
          <w:spacing w:val="-26"/>
          <w:w w:val="105"/>
        </w:rPr>
        <w:t xml:space="preserve"> </w:t>
      </w:r>
      <w:r>
        <w:rPr>
          <w:color w:val="231F20"/>
          <w:w w:val="105"/>
        </w:rPr>
        <w:t>recommends:</w:t>
      </w:r>
    </w:p>
    <w:p w14:paraId="5631DFF3" w14:textId="77777777" w:rsidR="008965B8" w:rsidRDefault="00DA3574">
      <w:pPr>
        <w:pStyle w:val="ListParagraph"/>
        <w:numPr>
          <w:ilvl w:val="0"/>
          <w:numId w:val="6"/>
        </w:numPr>
        <w:tabs>
          <w:tab w:val="left" w:pos="408"/>
        </w:tabs>
        <w:spacing w:before="87" w:line="244" w:lineRule="auto"/>
        <w:ind w:left="407" w:right="1221" w:hanging="297"/>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Creating a strategic State–local Government framework for collaborative action on cultural infrastructure (assets, spaces and buildings), programming and audience growth. This has already commenced in a partnership with</w:t>
      </w:r>
      <w:r>
        <w:rPr>
          <w:rFonts w:ascii="National Light" w:eastAsia="National Light" w:hAnsi="National Light" w:cs="National Light"/>
          <w:color w:val="231F20"/>
          <w:spacing w:val="-14"/>
          <w:w w:val="105"/>
          <w:sz w:val="19"/>
          <w:szCs w:val="19"/>
        </w:rPr>
        <w:t xml:space="preserve"> </w:t>
      </w:r>
      <w:r>
        <w:rPr>
          <w:rFonts w:ascii="National Light" w:eastAsia="National Light" w:hAnsi="National Light" w:cs="National Light"/>
          <w:color w:val="231F20"/>
          <w:w w:val="105"/>
          <w:sz w:val="19"/>
          <w:szCs w:val="19"/>
        </w:rPr>
        <w:t>the</w:t>
      </w:r>
    </w:p>
    <w:p w14:paraId="52694804" w14:textId="77777777" w:rsidR="008965B8" w:rsidRDefault="00DA3574">
      <w:pPr>
        <w:pStyle w:val="BodyText"/>
        <w:spacing w:before="0" w:line="242" w:lineRule="auto"/>
        <w:ind w:left="407" w:right="693"/>
      </w:pPr>
      <w:r>
        <w:rPr>
          <w:color w:val="231F20"/>
          <w:w w:val="105"/>
        </w:rPr>
        <w:t>City of Melbourne and should extend to other local governments. The framework for collaborative  action should consider the role of libraries, historical societies and museums across the State and</w:t>
      </w:r>
      <w:r>
        <w:rPr>
          <w:color w:val="231F20"/>
          <w:spacing w:val="-13"/>
          <w:w w:val="105"/>
        </w:rPr>
        <w:t xml:space="preserve"> </w:t>
      </w:r>
      <w:r>
        <w:rPr>
          <w:color w:val="231F20"/>
          <w:w w:val="105"/>
        </w:rPr>
        <w:t>take</w:t>
      </w:r>
    </w:p>
    <w:p w14:paraId="2BFC9A05" w14:textId="77777777" w:rsidR="008965B8" w:rsidRDefault="00DA3574">
      <w:pPr>
        <w:pStyle w:val="BodyText"/>
        <w:spacing w:before="0"/>
        <w:ind w:left="407" w:right="1226"/>
      </w:pPr>
      <w:r>
        <w:rPr>
          <w:color w:val="231F20"/>
          <w:w w:val="105"/>
        </w:rPr>
        <w:t>a fresh look at how these meet contemporary objectives to preserve and present stories and culture, provide engaging experiences</w:t>
      </w:r>
      <w:r>
        <w:rPr>
          <w:color w:val="231F20"/>
          <w:spacing w:val="-19"/>
          <w:w w:val="105"/>
        </w:rPr>
        <w:t xml:space="preserve"> </w:t>
      </w:r>
      <w:r>
        <w:rPr>
          <w:color w:val="231F20"/>
          <w:w w:val="105"/>
        </w:rPr>
        <w:t>for</w:t>
      </w:r>
    </w:p>
    <w:p w14:paraId="14AD801F" w14:textId="77777777" w:rsidR="008965B8" w:rsidRDefault="00DA3574">
      <w:pPr>
        <w:pStyle w:val="BodyText"/>
        <w:spacing w:before="2"/>
        <w:ind w:left="407" w:right="934"/>
      </w:pPr>
      <w:r>
        <w:rPr>
          <w:color w:val="231F20"/>
          <w:w w:val="105"/>
        </w:rPr>
        <w:t>visitors, attract tourism and educate children and communities.</w:t>
      </w:r>
    </w:p>
    <w:p w14:paraId="5F18D19E" w14:textId="77777777" w:rsidR="008965B8" w:rsidRDefault="00DA3574">
      <w:pPr>
        <w:pStyle w:val="ListParagraph"/>
        <w:numPr>
          <w:ilvl w:val="0"/>
          <w:numId w:val="6"/>
        </w:numPr>
        <w:tabs>
          <w:tab w:val="left" w:pos="394"/>
        </w:tabs>
        <w:spacing w:before="87" w:line="242" w:lineRule="auto"/>
        <w:ind w:left="393" w:right="808" w:hanging="283"/>
        <w:rPr>
          <w:rFonts w:ascii="National Light" w:eastAsia="National Light" w:hAnsi="National Light" w:cs="National Light"/>
          <w:sz w:val="19"/>
          <w:szCs w:val="19"/>
        </w:rPr>
      </w:pPr>
      <w:r>
        <w:rPr>
          <w:rFonts w:ascii="National Light"/>
          <w:color w:val="231F20"/>
          <w:w w:val="105"/>
          <w:sz w:val="19"/>
        </w:rPr>
        <w:t>More broadly, working with local government to implement the existing statewide Regional Arts and Culture Program, and adopting a more inclusive approach when establishing cultural precincts to build local community engagement and tourism. This will include a Regional Centres of Culture initiative, a year-long arts and cultural celebration of a particular Victorian region, and ways to extend performances, events and exhibitions across the state from funded arts organisations and</w:t>
      </w:r>
      <w:r>
        <w:rPr>
          <w:rFonts w:ascii="National Light"/>
          <w:color w:val="231F20"/>
          <w:spacing w:val="-17"/>
          <w:w w:val="105"/>
          <w:sz w:val="19"/>
        </w:rPr>
        <w:t xml:space="preserve"> </w:t>
      </w:r>
      <w:r>
        <w:rPr>
          <w:rFonts w:ascii="National Light"/>
          <w:color w:val="231F20"/>
          <w:w w:val="105"/>
          <w:sz w:val="19"/>
        </w:rPr>
        <w:t>others.</w:t>
      </w:r>
    </w:p>
    <w:p w14:paraId="562E889E" w14:textId="77777777" w:rsidR="008965B8" w:rsidRDefault="008965B8">
      <w:pPr>
        <w:spacing w:line="242" w:lineRule="auto"/>
        <w:rPr>
          <w:rFonts w:ascii="National Light" w:eastAsia="National Light" w:hAnsi="National Light" w:cs="National Light"/>
          <w:sz w:val="19"/>
          <w:szCs w:val="19"/>
        </w:rPr>
        <w:sectPr w:rsidR="008965B8">
          <w:type w:val="continuous"/>
          <w:pgSz w:w="23820" w:h="16840" w:orient="landscape"/>
          <w:pgMar w:top="760" w:right="740" w:bottom="0" w:left="740" w:header="720" w:footer="720" w:gutter="0"/>
          <w:cols w:num="3" w:space="720" w:equalWidth="0">
            <w:col w:w="4709" w:space="7197"/>
            <w:col w:w="4766" w:space="506"/>
            <w:col w:w="5162"/>
          </w:cols>
        </w:sectPr>
      </w:pPr>
    </w:p>
    <w:p w14:paraId="523BF6A8" w14:textId="77777777" w:rsidR="008965B8" w:rsidRDefault="0080237A">
      <w:pPr>
        <w:spacing w:before="48"/>
        <w:ind w:left="110" w:right="5922"/>
        <w:rPr>
          <w:rFonts w:ascii="Arial" w:eastAsia="Arial" w:hAnsi="Arial" w:cs="Arial"/>
          <w:sz w:val="15"/>
          <w:szCs w:val="15"/>
        </w:rPr>
      </w:pPr>
      <w:r>
        <w:rPr>
          <w:rFonts w:ascii="Arial"/>
          <w:color w:val="939598"/>
          <w:spacing w:val="7"/>
          <w:w w:val="145"/>
          <w:sz w:val="15"/>
        </w:rPr>
        <w:lastRenderedPageBreak/>
        <w:t>ac</w:t>
      </w:r>
      <w:r w:rsidR="00DA3574">
        <w:rPr>
          <w:rFonts w:ascii="Arial"/>
          <w:color w:val="939598"/>
          <w:spacing w:val="7"/>
          <w:w w:val="145"/>
          <w:sz w:val="15"/>
        </w:rPr>
        <w:t xml:space="preserve">tion </w:t>
      </w:r>
      <w:r w:rsidR="00DA3574">
        <w:rPr>
          <w:rFonts w:ascii="Arial"/>
          <w:color w:val="939598"/>
          <w:spacing w:val="6"/>
          <w:w w:val="145"/>
          <w:sz w:val="15"/>
        </w:rPr>
        <w:t>and</w:t>
      </w:r>
      <w:r w:rsidR="00DA3574">
        <w:rPr>
          <w:rFonts w:ascii="Arial"/>
          <w:color w:val="939598"/>
          <w:spacing w:val="48"/>
          <w:w w:val="145"/>
          <w:sz w:val="15"/>
        </w:rPr>
        <w:t xml:space="preserve"> </w:t>
      </w:r>
      <w:r w:rsidR="00DA3574">
        <w:rPr>
          <w:rFonts w:ascii="Arial"/>
          <w:color w:val="939598"/>
          <w:spacing w:val="8"/>
          <w:w w:val="145"/>
          <w:sz w:val="15"/>
        </w:rPr>
        <w:t>i</w:t>
      </w:r>
      <w:r>
        <w:rPr>
          <w:rFonts w:ascii="Arial"/>
          <w:color w:val="939598"/>
          <w:spacing w:val="8"/>
          <w:w w:val="145"/>
          <w:sz w:val="15"/>
        </w:rPr>
        <w:t>m</w:t>
      </w:r>
      <w:r w:rsidR="00DA3574">
        <w:rPr>
          <w:rFonts w:ascii="Arial"/>
          <w:color w:val="939598"/>
          <w:spacing w:val="8"/>
          <w:w w:val="145"/>
          <w:sz w:val="15"/>
        </w:rPr>
        <w:t>ple</w:t>
      </w:r>
      <w:r>
        <w:rPr>
          <w:rFonts w:ascii="Arial"/>
          <w:color w:val="939598"/>
          <w:spacing w:val="8"/>
          <w:w w:val="145"/>
          <w:sz w:val="15"/>
        </w:rPr>
        <w:t>m</w:t>
      </w:r>
      <w:r w:rsidR="00DA3574">
        <w:rPr>
          <w:rFonts w:ascii="Arial"/>
          <w:color w:val="939598"/>
          <w:spacing w:val="8"/>
          <w:w w:val="145"/>
          <w:sz w:val="15"/>
        </w:rPr>
        <w:t>entation</w:t>
      </w:r>
      <w:r w:rsidR="00DA3574">
        <w:rPr>
          <w:rFonts w:ascii="Arial"/>
          <w:color w:val="939598"/>
          <w:spacing w:val="-27"/>
          <w:sz w:val="15"/>
        </w:rPr>
        <w:t xml:space="preserve"> </w:t>
      </w:r>
    </w:p>
    <w:p w14:paraId="61725C07" w14:textId="77777777" w:rsidR="008965B8" w:rsidRDefault="008965B8">
      <w:pPr>
        <w:rPr>
          <w:rFonts w:ascii="Arial" w:eastAsia="Arial" w:hAnsi="Arial" w:cs="Arial"/>
          <w:sz w:val="20"/>
          <w:szCs w:val="20"/>
        </w:rPr>
      </w:pPr>
    </w:p>
    <w:p w14:paraId="7B415FF1" w14:textId="77777777" w:rsidR="008965B8" w:rsidRDefault="008965B8">
      <w:pPr>
        <w:rPr>
          <w:rFonts w:ascii="Arial" w:eastAsia="Arial" w:hAnsi="Arial" w:cs="Arial"/>
          <w:sz w:val="20"/>
          <w:szCs w:val="20"/>
        </w:rPr>
      </w:pPr>
    </w:p>
    <w:p w14:paraId="160A93DE" w14:textId="77777777" w:rsidR="008965B8" w:rsidRDefault="008965B8">
      <w:pPr>
        <w:rPr>
          <w:rFonts w:ascii="Arial" w:eastAsia="Arial" w:hAnsi="Arial" w:cs="Arial"/>
          <w:sz w:val="20"/>
          <w:szCs w:val="20"/>
        </w:rPr>
      </w:pPr>
    </w:p>
    <w:p w14:paraId="2ED7741B" w14:textId="77777777" w:rsidR="008965B8" w:rsidRDefault="008965B8">
      <w:pPr>
        <w:rPr>
          <w:rFonts w:ascii="Arial" w:eastAsia="Arial" w:hAnsi="Arial" w:cs="Arial"/>
          <w:sz w:val="20"/>
          <w:szCs w:val="20"/>
        </w:rPr>
      </w:pPr>
    </w:p>
    <w:p w14:paraId="1A8DFC17" w14:textId="77777777" w:rsidR="008965B8" w:rsidRDefault="008965B8">
      <w:pPr>
        <w:spacing w:before="7"/>
        <w:rPr>
          <w:rFonts w:ascii="Arial" w:eastAsia="Arial" w:hAnsi="Arial" w:cs="Arial"/>
          <w:sz w:val="20"/>
          <w:szCs w:val="20"/>
        </w:rPr>
      </w:pPr>
    </w:p>
    <w:p w14:paraId="540CAE62" w14:textId="77777777" w:rsidR="008965B8" w:rsidRDefault="008965B8">
      <w:pPr>
        <w:rPr>
          <w:rFonts w:ascii="Arial" w:eastAsia="Arial" w:hAnsi="Arial" w:cs="Arial"/>
          <w:sz w:val="20"/>
          <w:szCs w:val="20"/>
        </w:rPr>
        <w:sectPr w:rsidR="008965B8">
          <w:footerReference w:type="default" r:id="rId70"/>
          <w:pgSz w:w="23820" w:h="16840" w:orient="landscape"/>
          <w:pgMar w:top="480" w:right="740" w:bottom="680" w:left="740" w:header="0" w:footer="488" w:gutter="0"/>
          <w:cols w:space="720"/>
        </w:sectPr>
      </w:pPr>
    </w:p>
    <w:p w14:paraId="058AD001" w14:textId="77777777" w:rsidR="008965B8" w:rsidRDefault="00DA3574">
      <w:pPr>
        <w:pStyle w:val="BodyText"/>
        <w:spacing w:before="84"/>
        <w:ind w:left="280" w:right="1" w:hanging="171"/>
      </w:pPr>
      <w:r>
        <w:rPr>
          <w:color w:val="231F20"/>
          <w:w w:val="105"/>
        </w:rPr>
        <w:lastRenderedPageBreak/>
        <w:t>It should also consider ways to share access with, and to, regional, outer-suburban and urban arts across the state, including through transport and technological means. This includes giving city-based people access to regional and outer-suburban arts, as well as supporting regional audiences to experience touring and other new</w:t>
      </w:r>
      <w:r>
        <w:rPr>
          <w:color w:val="231F20"/>
          <w:spacing w:val="-1"/>
          <w:w w:val="105"/>
        </w:rPr>
        <w:t xml:space="preserve"> </w:t>
      </w:r>
      <w:r>
        <w:rPr>
          <w:color w:val="231F20"/>
          <w:w w:val="105"/>
        </w:rPr>
        <w:t>work.</w:t>
      </w:r>
    </w:p>
    <w:p w14:paraId="395A6724" w14:textId="77777777" w:rsidR="008965B8" w:rsidRDefault="00DA3574">
      <w:pPr>
        <w:pStyle w:val="ListParagraph"/>
        <w:numPr>
          <w:ilvl w:val="0"/>
          <w:numId w:val="6"/>
        </w:numPr>
        <w:tabs>
          <w:tab w:val="left" w:pos="403"/>
        </w:tabs>
        <w:spacing w:before="87"/>
        <w:ind w:left="402" w:hanging="292"/>
        <w:rPr>
          <w:rFonts w:ascii="National Light" w:eastAsia="National Light" w:hAnsi="National Light" w:cs="National Light"/>
          <w:sz w:val="19"/>
          <w:szCs w:val="19"/>
        </w:rPr>
      </w:pPr>
      <w:r>
        <w:rPr>
          <w:rFonts w:ascii="National Light"/>
          <w:color w:val="231F20"/>
          <w:w w:val="105"/>
          <w:sz w:val="19"/>
        </w:rPr>
        <w:t>Requiring cultural and creative organisations, as part of normal business operations, to take formal steps to reduce barriers to participation, and promote inclusion in their activities and functions. This is to ensure that people with a disability or from different cultural backgrounds (including artists, staff, volunteers, audience and community participants) can access employment opportunities, information, services and facilities. These measures should be contained in inclusion</w:t>
      </w:r>
      <w:r w:rsidR="0080237A">
        <w:rPr>
          <w:rFonts w:ascii="National Light"/>
          <w:color w:val="231F20"/>
          <w:w w:val="105"/>
          <w:sz w:val="19"/>
        </w:rPr>
        <w:t xml:space="preserve"> plans reflecting the diversity</w:t>
      </w:r>
      <w:r>
        <w:rPr>
          <w:rFonts w:ascii="National Light"/>
          <w:color w:val="231F20"/>
          <w:w w:val="105"/>
          <w:sz w:val="19"/>
        </w:rPr>
        <w:t xml:space="preserve"> of the</w:t>
      </w:r>
      <w:r>
        <w:rPr>
          <w:rFonts w:ascii="National Light"/>
          <w:color w:val="231F20"/>
          <w:spacing w:val="-3"/>
          <w:w w:val="105"/>
          <w:sz w:val="19"/>
        </w:rPr>
        <w:t xml:space="preserve"> </w:t>
      </w:r>
      <w:r>
        <w:rPr>
          <w:rFonts w:ascii="National Light"/>
          <w:color w:val="231F20"/>
          <w:w w:val="105"/>
          <w:sz w:val="19"/>
        </w:rPr>
        <w:t>population.</w:t>
      </w:r>
    </w:p>
    <w:p w14:paraId="5C33B36F" w14:textId="77777777" w:rsidR="008965B8" w:rsidRDefault="00DA3574">
      <w:pPr>
        <w:pStyle w:val="ListParagraph"/>
        <w:numPr>
          <w:ilvl w:val="1"/>
          <w:numId w:val="11"/>
        </w:numPr>
        <w:tabs>
          <w:tab w:val="left" w:pos="531"/>
        </w:tabs>
        <w:spacing w:before="82" w:line="252" w:lineRule="auto"/>
        <w:ind w:left="530" w:right="1168" w:hanging="420"/>
        <w:rPr>
          <w:rFonts w:ascii="Arial" w:eastAsia="Arial" w:hAnsi="Arial" w:cs="Arial"/>
          <w:color w:val="A6D062"/>
          <w:sz w:val="19"/>
          <w:szCs w:val="19"/>
        </w:rPr>
      </w:pPr>
      <w:r>
        <w:rPr>
          <w:rFonts w:ascii="Arial"/>
          <w:color w:val="A6D062"/>
          <w:spacing w:val="11"/>
          <w:w w:val="150"/>
          <w:sz w:val="19"/>
        </w:rPr>
        <w:br w:type="column"/>
      </w:r>
      <w:r>
        <w:rPr>
          <w:rFonts w:ascii="Arial"/>
          <w:color w:val="A6D062"/>
          <w:spacing w:val="11"/>
          <w:w w:val="150"/>
          <w:sz w:val="19"/>
        </w:rPr>
        <w:lastRenderedPageBreak/>
        <w:t xml:space="preserve">Building </w:t>
      </w:r>
      <w:r>
        <w:rPr>
          <w:rFonts w:ascii="Arial"/>
          <w:color w:val="A6D062"/>
          <w:spacing w:val="9"/>
          <w:w w:val="150"/>
          <w:sz w:val="19"/>
        </w:rPr>
        <w:t xml:space="preserve">international </w:t>
      </w:r>
      <w:r w:rsidR="0080237A">
        <w:rPr>
          <w:rFonts w:ascii="Arial"/>
          <w:color w:val="A6D062"/>
          <w:spacing w:val="11"/>
          <w:w w:val="150"/>
          <w:sz w:val="19"/>
        </w:rPr>
        <w:t>engagem</w:t>
      </w:r>
      <w:r>
        <w:rPr>
          <w:rFonts w:ascii="Arial"/>
          <w:color w:val="A6D062"/>
          <w:spacing w:val="11"/>
          <w:w w:val="150"/>
          <w:sz w:val="19"/>
        </w:rPr>
        <w:t>ent</w:t>
      </w:r>
      <w:r>
        <w:rPr>
          <w:rFonts w:ascii="Arial"/>
          <w:color w:val="A6D062"/>
          <w:spacing w:val="-34"/>
          <w:sz w:val="19"/>
        </w:rPr>
        <w:t xml:space="preserve"> </w:t>
      </w:r>
    </w:p>
    <w:p w14:paraId="46777D9E" w14:textId="77777777" w:rsidR="008965B8" w:rsidRDefault="00DA3574">
      <w:pPr>
        <w:pStyle w:val="BodyText"/>
        <w:spacing w:before="149"/>
        <w:ind w:right="-15"/>
      </w:pPr>
      <w:r>
        <w:rPr>
          <w:color w:val="231F20"/>
          <w:w w:val="105"/>
        </w:rPr>
        <w:t>The Taskforce recommends a suite of initiatives that leverage the recognised cultural role of the creative industries on a global stage to increase economic benefits captured by the State and, in</w:t>
      </w:r>
      <w:r>
        <w:rPr>
          <w:color w:val="231F20"/>
          <w:spacing w:val="-2"/>
          <w:w w:val="105"/>
        </w:rPr>
        <w:t xml:space="preserve"> </w:t>
      </w:r>
      <w:r>
        <w:rPr>
          <w:color w:val="231F20"/>
          <w:w w:val="105"/>
        </w:rPr>
        <w:t>particular:</w:t>
      </w:r>
    </w:p>
    <w:p w14:paraId="711AFD7F" w14:textId="77777777" w:rsidR="008965B8" w:rsidRDefault="00DA3574">
      <w:pPr>
        <w:pStyle w:val="ListParagraph"/>
        <w:numPr>
          <w:ilvl w:val="0"/>
          <w:numId w:val="6"/>
        </w:numPr>
        <w:tabs>
          <w:tab w:val="left" w:pos="382"/>
        </w:tabs>
        <w:spacing w:before="87"/>
        <w:ind w:left="381" w:right="742" w:hanging="271"/>
        <w:rPr>
          <w:rFonts w:ascii="National Light" w:eastAsia="National Light" w:hAnsi="National Light" w:cs="National Light"/>
          <w:sz w:val="19"/>
          <w:szCs w:val="19"/>
        </w:rPr>
      </w:pPr>
      <w:r>
        <w:rPr>
          <w:rFonts w:ascii="National Light"/>
          <w:color w:val="231F20"/>
          <w:w w:val="105"/>
          <w:sz w:val="19"/>
        </w:rPr>
        <w:t>Develop a long-term international engagement strategy for the cultural and creative industries, which</w:t>
      </w:r>
      <w:r>
        <w:rPr>
          <w:rFonts w:ascii="National Light"/>
          <w:color w:val="231F20"/>
          <w:spacing w:val="-5"/>
          <w:w w:val="105"/>
          <w:sz w:val="19"/>
        </w:rPr>
        <w:t xml:space="preserve"> </w:t>
      </w:r>
      <w:r>
        <w:rPr>
          <w:rFonts w:ascii="National Light"/>
          <w:color w:val="231F20"/>
          <w:w w:val="105"/>
          <w:sz w:val="19"/>
        </w:rPr>
        <w:t>would:</w:t>
      </w:r>
    </w:p>
    <w:p w14:paraId="337BEEF1" w14:textId="77777777" w:rsidR="008965B8" w:rsidRDefault="00DA3574">
      <w:pPr>
        <w:pStyle w:val="ListParagraph"/>
        <w:numPr>
          <w:ilvl w:val="1"/>
          <w:numId w:val="6"/>
        </w:numPr>
        <w:tabs>
          <w:tab w:val="left" w:pos="452"/>
        </w:tabs>
        <w:spacing w:before="87"/>
        <w:ind w:right="346"/>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Maximise the deep and strong international relationships that already exist across the sector – including</w:t>
      </w:r>
      <w:r>
        <w:rPr>
          <w:rFonts w:ascii="National Light" w:eastAsia="National Light" w:hAnsi="National Light" w:cs="National Light"/>
          <w:color w:val="231F20"/>
          <w:spacing w:val="-19"/>
          <w:w w:val="105"/>
          <w:sz w:val="19"/>
          <w:szCs w:val="19"/>
        </w:rPr>
        <w:t xml:space="preserve"> </w:t>
      </w:r>
      <w:r>
        <w:rPr>
          <w:rFonts w:ascii="National Light" w:eastAsia="National Light" w:hAnsi="National Light" w:cs="National Light"/>
          <w:color w:val="231F20"/>
          <w:w w:val="105"/>
          <w:sz w:val="19"/>
          <w:szCs w:val="19"/>
        </w:rPr>
        <w:t>among</w:t>
      </w:r>
      <w:r>
        <w:rPr>
          <w:rFonts w:ascii="National Light" w:eastAsia="National Light" w:hAnsi="National Light" w:cs="National Light"/>
          <w:color w:val="231F20"/>
          <w:spacing w:val="-19"/>
          <w:w w:val="105"/>
          <w:sz w:val="19"/>
          <w:szCs w:val="19"/>
        </w:rPr>
        <w:t xml:space="preserve"> </w:t>
      </w:r>
      <w:r>
        <w:rPr>
          <w:rFonts w:ascii="National Light" w:eastAsia="National Light" w:hAnsi="National Light" w:cs="National Light"/>
          <w:color w:val="231F20"/>
          <w:w w:val="105"/>
          <w:sz w:val="19"/>
          <w:szCs w:val="19"/>
        </w:rPr>
        <w:t>institutions,</w:t>
      </w:r>
      <w:r>
        <w:rPr>
          <w:rFonts w:ascii="National Light" w:eastAsia="National Light" w:hAnsi="National Light" w:cs="National Light"/>
          <w:color w:val="231F20"/>
          <w:spacing w:val="-19"/>
          <w:w w:val="105"/>
          <w:sz w:val="19"/>
          <w:szCs w:val="19"/>
        </w:rPr>
        <w:t xml:space="preserve"> </w:t>
      </w:r>
      <w:r>
        <w:rPr>
          <w:rFonts w:ascii="National Light" w:eastAsia="National Light" w:hAnsi="National Light" w:cs="National Light"/>
          <w:color w:val="231F20"/>
          <w:w w:val="105"/>
          <w:sz w:val="19"/>
          <w:szCs w:val="19"/>
        </w:rPr>
        <w:t>organisations,</w:t>
      </w:r>
      <w:r>
        <w:rPr>
          <w:rFonts w:ascii="National Light" w:eastAsia="National Light" w:hAnsi="National Light" w:cs="National Light"/>
          <w:color w:val="231F20"/>
          <w:spacing w:val="-19"/>
          <w:w w:val="105"/>
          <w:sz w:val="19"/>
          <w:szCs w:val="19"/>
        </w:rPr>
        <w:t xml:space="preserve"> </w:t>
      </w:r>
      <w:r>
        <w:rPr>
          <w:rFonts w:ascii="National Light" w:eastAsia="National Light" w:hAnsi="National Light" w:cs="National Light"/>
          <w:color w:val="231F20"/>
          <w:w w:val="105"/>
          <w:sz w:val="19"/>
          <w:szCs w:val="19"/>
        </w:rPr>
        <w:t>festivals, and business – with international partners. This would encourage creative innovation, exchange programs, collaborative activities and provide opportunities for the sector to maintain meaningful, long-term</w:t>
      </w:r>
      <w:r>
        <w:rPr>
          <w:rFonts w:ascii="National Light" w:eastAsia="National Light" w:hAnsi="National Light" w:cs="National Light"/>
          <w:color w:val="231F20"/>
          <w:spacing w:val="-26"/>
          <w:w w:val="105"/>
          <w:sz w:val="19"/>
          <w:szCs w:val="19"/>
        </w:rPr>
        <w:t xml:space="preserve"> </w:t>
      </w:r>
      <w:r>
        <w:rPr>
          <w:rFonts w:ascii="National Light" w:eastAsia="National Light" w:hAnsi="National Light" w:cs="National Light"/>
          <w:color w:val="231F20"/>
          <w:w w:val="105"/>
          <w:sz w:val="19"/>
          <w:szCs w:val="19"/>
        </w:rPr>
        <w:t>and</w:t>
      </w:r>
      <w:r>
        <w:rPr>
          <w:rFonts w:ascii="National Light" w:eastAsia="National Light" w:hAnsi="National Light" w:cs="National Light"/>
          <w:color w:val="231F20"/>
          <w:spacing w:val="-26"/>
          <w:w w:val="105"/>
          <w:sz w:val="19"/>
          <w:szCs w:val="19"/>
        </w:rPr>
        <w:t xml:space="preserve"> </w:t>
      </w:r>
      <w:r>
        <w:rPr>
          <w:rFonts w:ascii="National Light" w:eastAsia="National Light" w:hAnsi="National Light" w:cs="National Light"/>
          <w:color w:val="231F20"/>
          <w:w w:val="105"/>
          <w:sz w:val="19"/>
          <w:szCs w:val="19"/>
        </w:rPr>
        <w:t>productive</w:t>
      </w:r>
      <w:r>
        <w:rPr>
          <w:rFonts w:ascii="National Light" w:eastAsia="National Light" w:hAnsi="National Light" w:cs="National Light"/>
          <w:color w:val="231F20"/>
          <w:spacing w:val="-26"/>
          <w:w w:val="105"/>
          <w:sz w:val="19"/>
          <w:szCs w:val="19"/>
        </w:rPr>
        <w:t xml:space="preserve"> </w:t>
      </w:r>
      <w:r>
        <w:rPr>
          <w:rFonts w:ascii="National Light" w:eastAsia="National Light" w:hAnsi="National Light" w:cs="National Light"/>
          <w:color w:val="231F20"/>
          <w:w w:val="105"/>
          <w:sz w:val="19"/>
          <w:szCs w:val="19"/>
        </w:rPr>
        <w:t>international</w:t>
      </w:r>
      <w:r>
        <w:rPr>
          <w:rFonts w:ascii="National Light" w:eastAsia="National Light" w:hAnsi="National Light" w:cs="National Light"/>
          <w:color w:val="231F20"/>
          <w:spacing w:val="-26"/>
          <w:w w:val="105"/>
          <w:sz w:val="19"/>
          <w:szCs w:val="19"/>
        </w:rPr>
        <w:t xml:space="preserve"> </w:t>
      </w:r>
      <w:r>
        <w:rPr>
          <w:rFonts w:ascii="National Light" w:eastAsia="National Light" w:hAnsi="National Light" w:cs="National Light"/>
          <w:color w:val="231F20"/>
          <w:w w:val="105"/>
          <w:sz w:val="19"/>
          <w:szCs w:val="19"/>
        </w:rPr>
        <w:t>relationships.</w:t>
      </w:r>
    </w:p>
    <w:p w14:paraId="348A6C7E" w14:textId="77777777" w:rsidR="008965B8" w:rsidRDefault="00DA3574">
      <w:pPr>
        <w:pStyle w:val="ListParagraph"/>
        <w:numPr>
          <w:ilvl w:val="1"/>
          <w:numId w:val="6"/>
        </w:numPr>
        <w:tabs>
          <w:tab w:val="left" w:pos="472"/>
        </w:tabs>
        <w:spacing w:before="87"/>
        <w:ind w:left="472" w:right="492" w:hanging="192"/>
        <w:rPr>
          <w:rFonts w:ascii="National Light" w:eastAsia="National Light" w:hAnsi="National Light" w:cs="National Light"/>
          <w:sz w:val="19"/>
          <w:szCs w:val="19"/>
        </w:rPr>
      </w:pPr>
      <w:r>
        <w:rPr>
          <w:rFonts w:ascii="National Light"/>
          <w:color w:val="231F20"/>
          <w:w w:val="105"/>
          <w:sz w:val="19"/>
        </w:rPr>
        <w:t>Encourage business opportunities by strategically targeting trade missions, fairs and events where outcomes for the different parts of the</w:t>
      </w:r>
      <w:r>
        <w:rPr>
          <w:rFonts w:ascii="National Light"/>
          <w:color w:val="231F20"/>
          <w:spacing w:val="-11"/>
          <w:w w:val="105"/>
          <w:sz w:val="19"/>
        </w:rPr>
        <w:t xml:space="preserve"> </w:t>
      </w:r>
      <w:r>
        <w:rPr>
          <w:rFonts w:ascii="National Light"/>
          <w:color w:val="231F20"/>
          <w:w w:val="105"/>
          <w:sz w:val="19"/>
        </w:rPr>
        <w:t>sector</w:t>
      </w:r>
    </w:p>
    <w:p w14:paraId="3D70E88D" w14:textId="77777777" w:rsidR="008965B8" w:rsidRDefault="00DA3574">
      <w:pPr>
        <w:pStyle w:val="BodyText"/>
        <w:spacing w:before="2"/>
        <w:ind w:left="472" w:right="353"/>
      </w:pPr>
      <w:r>
        <w:rPr>
          <w:color w:val="231F20"/>
          <w:w w:val="105"/>
        </w:rPr>
        <w:t xml:space="preserve">can be </w:t>
      </w:r>
      <w:r w:rsidR="0080237A">
        <w:rPr>
          <w:color w:val="231F20"/>
          <w:w w:val="105"/>
        </w:rPr>
        <w:t>optimised</w:t>
      </w:r>
      <w:r>
        <w:rPr>
          <w:color w:val="231F20"/>
          <w:w w:val="105"/>
        </w:rPr>
        <w:t>, and facilitate greater access to existing in- and out-bound missions delivered by the State and Australian Governments (e.g. Victoria Invitation Program, outbound multi-sector trade missions, Austrade programs and other programs that encourage international engagement</w:t>
      </w:r>
      <w:r>
        <w:rPr>
          <w:color w:val="231F20"/>
          <w:spacing w:val="-23"/>
          <w:w w:val="105"/>
        </w:rPr>
        <w:t xml:space="preserve"> </w:t>
      </w:r>
      <w:r>
        <w:rPr>
          <w:color w:val="231F20"/>
          <w:w w:val="105"/>
        </w:rPr>
        <w:t>like</w:t>
      </w:r>
    </w:p>
    <w:p w14:paraId="2F964DB4" w14:textId="77777777" w:rsidR="008965B8" w:rsidRDefault="00DA3574">
      <w:pPr>
        <w:pStyle w:val="BodyText"/>
        <w:spacing w:before="2" w:line="242" w:lineRule="auto"/>
        <w:ind w:left="472" w:right="287"/>
      </w:pPr>
      <w:r>
        <w:rPr>
          <w:color w:val="231F20"/>
          <w:w w:val="105"/>
        </w:rPr>
        <w:t>the New Colombo Plan). The markets where free trade agreements operate may present particular opportunities,</w:t>
      </w:r>
      <w:r>
        <w:rPr>
          <w:color w:val="231F20"/>
          <w:w w:val="105"/>
          <w:position w:val="7"/>
          <w:sz w:val="11"/>
        </w:rPr>
        <w:t xml:space="preserve">34 </w:t>
      </w:r>
      <w:r>
        <w:rPr>
          <w:color w:val="231F20"/>
          <w:w w:val="105"/>
        </w:rPr>
        <w:t>especially in the professional services sector, or where the agreements contain chapters specific to cultural and creative</w:t>
      </w:r>
      <w:r>
        <w:rPr>
          <w:color w:val="231F20"/>
          <w:spacing w:val="-14"/>
          <w:w w:val="105"/>
        </w:rPr>
        <w:t xml:space="preserve"> </w:t>
      </w:r>
      <w:r>
        <w:rPr>
          <w:color w:val="231F20"/>
          <w:w w:val="105"/>
        </w:rPr>
        <w:t>industries.</w:t>
      </w:r>
    </w:p>
    <w:p w14:paraId="342FBC1F" w14:textId="77777777" w:rsidR="008965B8" w:rsidRDefault="00DA3574">
      <w:pPr>
        <w:pStyle w:val="ListParagraph"/>
        <w:numPr>
          <w:ilvl w:val="1"/>
          <w:numId w:val="6"/>
        </w:numPr>
        <w:tabs>
          <w:tab w:val="left" w:pos="463"/>
        </w:tabs>
        <w:spacing w:before="84"/>
        <w:ind w:left="462" w:right="494" w:hanging="182"/>
        <w:rPr>
          <w:rFonts w:ascii="National Light" w:eastAsia="National Light" w:hAnsi="National Light" w:cs="National Light"/>
          <w:sz w:val="19"/>
          <w:szCs w:val="19"/>
        </w:rPr>
      </w:pPr>
      <w:r>
        <w:rPr>
          <w:rFonts w:ascii="National Light"/>
          <w:color w:val="231F20"/>
          <w:w w:val="105"/>
          <w:sz w:val="19"/>
        </w:rPr>
        <w:t>Build market events into cultural and creative showcases. As well as general trade mission activities, there are some specific industry market events that can be more effective in supporting the sector in making important international connections. The Melbourne International Film Festival offers a good model of hosting</w:t>
      </w:r>
      <w:r>
        <w:rPr>
          <w:rFonts w:ascii="National Light"/>
          <w:color w:val="231F20"/>
          <w:spacing w:val="-28"/>
          <w:w w:val="105"/>
          <w:sz w:val="19"/>
        </w:rPr>
        <w:t xml:space="preserve"> </w:t>
      </w:r>
      <w:r>
        <w:rPr>
          <w:rFonts w:ascii="National Light"/>
          <w:color w:val="231F20"/>
          <w:w w:val="105"/>
          <w:sz w:val="19"/>
        </w:rPr>
        <w:t>producer,</w:t>
      </w:r>
    </w:p>
    <w:p w14:paraId="2650C0EA" w14:textId="77777777" w:rsidR="008965B8" w:rsidRDefault="00DA3574">
      <w:pPr>
        <w:pStyle w:val="BodyText"/>
        <w:spacing w:before="2"/>
        <w:ind w:left="462" w:right="287"/>
      </w:pPr>
      <w:r>
        <w:rPr>
          <w:color w:val="231F20"/>
          <w:w w:val="105"/>
        </w:rPr>
        <w:t xml:space="preserve">writer and distributor events alongside its screening program. This model of a creative, cultural and commercial event can be replicated across other festivals and showcases hosted in Melbourne like Australasian Worldwide Music Expo, Australian Performing Arts Market, Melbourne Art </w:t>
      </w:r>
      <w:r>
        <w:rPr>
          <w:color w:val="231F20"/>
          <w:spacing w:val="-3"/>
          <w:w w:val="105"/>
        </w:rPr>
        <w:t xml:space="preserve">Fair, </w:t>
      </w:r>
      <w:r>
        <w:rPr>
          <w:color w:val="231F20"/>
          <w:w w:val="105"/>
        </w:rPr>
        <w:t>Melbourne Games Week and Melbourne Design Week.</w:t>
      </w:r>
    </w:p>
    <w:p w14:paraId="030587B6" w14:textId="77777777" w:rsidR="008965B8" w:rsidRDefault="00DA3574">
      <w:pPr>
        <w:pStyle w:val="ListParagraph"/>
        <w:numPr>
          <w:ilvl w:val="1"/>
          <w:numId w:val="6"/>
        </w:numPr>
        <w:tabs>
          <w:tab w:val="left" w:pos="476"/>
        </w:tabs>
        <w:spacing w:before="87"/>
        <w:ind w:left="475" w:right="306" w:hanging="195"/>
        <w:rPr>
          <w:rFonts w:ascii="National Light" w:eastAsia="National Light" w:hAnsi="National Light" w:cs="National Light"/>
          <w:sz w:val="19"/>
          <w:szCs w:val="19"/>
        </w:rPr>
      </w:pPr>
      <w:r>
        <w:rPr>
          <w:rFonts w:ascii="National Light"/>
          <w:color w:val="231F20"/>
          <w:w w:val="105"/>
          <w:sz w:val="19"/>
        </w:rPr>
        <w:t>Engage the Victorian Government Business Office network: utilise the deep regional knowledge and expertise across the network to seek opportunities for growth of the cultural and creative industries. This could include seeking partnerships with emerging and important institutions, promoting</w:t>
      </w:r>
      <w:r>
        <w:rPr>
          <w:rFonts w:ascii="National Light"/>
          <w:color w:val="231F20"/>
          <w:spacing w:val="-25"/>
          <w:w w:val="105"/>
          <w:sz w:val="19"/>
        </w:rPr>
        <w:t xml:space="preserve"> </w:t>
      </w:r>
      <w:r w:rsidR="00885A8F">
        <w:rPr>
          <w:rFonts w:ascii="National Light"/>
          <w:color w:val="231F20"/>
          <w:spacing w:val="-25"/>
          <w:w w:val="105"/>
          <w:sz w:val="19"/>
        </w:rPr>
        <w:t xml:space="preserve"> </w:t>
      </w:r>
      <w:r>
        <w:rPr>
          <w:rFonts w:ascii="National Light"/>
          <w:color w:val="231F20"/>
          <w:w w:val="105"/>
          <w:sz w:val="19"/>
        </w:rPr>
        <w:t>and</w:t>
      </w:r>
    </w:p>
    <w:p w14:paraId="0633F529" w14:textId="77777777" w:rsidR="008965B8" w:rsidRDefault="00DA3574">
      <w:pPr>
        <w:pStyle w:val="BodyText"/>
        <w:spacing w:before="82"/>
        <w:ind w:left="475" w:right="5942"/>
      </w:pPr>
      <w:r>
        <w:rPr>
          <w:w w:val="105"/>
        </w:rPr>
        <w:br w:type="column"/>
      </w:r>
      <w:r>
        <w:rPr>
          <w:color w:val="231F20"/>
          <w:w w:val="105"/>
        </w:rPr>
        <w:lastRenderedPageBreak/>
        <w:t>exporting creative industry products and services, and engaging touring organisations to participate in networking and VIP</w:t>
      </w:r>
      <w:r>
        <w:rPr>
          <w:color w:val="231F20"/>
          <w:spacing w:val="-5"/>
          <w:w w:val="105"/>
        </w:rPr>
        <w:t xml:space="preserve"> </w:t>
      </w:r>
      <w:r>
        <w:rPr>
          <w:color w:val="231F20"/>
          <w:w w:val="105"/>
        </w:rPr>
        <w:t>functions.</w:t>
      </w:r>
    </w:p>
    <w:p w14:paraId="1250E78A" w14:textId="77777777" w:rsidR="008965B8" w:rsidRDefault="00A52037">
      <w:pPr>
        <w:pStyle w:val="ListParagraph"/>
        <w:numPr>
          <w:ilvl w:val="1"/>
          <w:numId w:val="6"/>
        </w:numPr>
        <w:tabs>
          <w:tab w:val="left" w:pos="465"/>
        </w:tabs>
        <w:spacing w:before="87"/>
        <w:ind w:left="464" w:right="6015" w:hanging="184"/>
        <w:rPr>
          <w:rFonts w:ascii="National Light" w:eastAsia="National Light" w:hAnsi="National Light" w:cs="National Light"/>
          <w:sz w:val="19"/>
          <w:szCs w:val="19"/>
        </w:rPr>
      </w:pPr>
      <w:r>
        <w:pict w14:anchorId="1FC87EA3">
          <v:group id="_x0000_s1064" style="position:absolute;left:0;text-align:left;margin-left:901.4pt;margin-top:-33.05pt;width:246.65pt;height:538.6pt;z-index:251680256;mso-position-horizontal-relative:page" coordorigin="18028,-662" coordsize="4933,10772">
            <v:group id="_x0000_s1068" style="position:absolute;left:18028;top:-662;width:4933;height:10772" coordorigin="18028,-662" coordsize="4933,10772">
              <v:shape id="_x0000_s1069" style="position:absolute;left:18028;top:-662;width:4933;height:10772" coordorigin="18028,-662" coordsize="4933,10772" path="m18028,10110l22961,10110,22961,-662,18028,-662,18028,10110xe" fillcolor="#eaf3dc" stroked="f">
                <v:path arrowok="t"/>
              </v:shape>
            </v:group>
            <v:group id="_x0000_s1065" style="position:absolute;left:18028;top:-662;width:4933;height:71" coordorigin="18028,-662" coordsize="4933,71">
              <v:shape id="_x0000_s1067" style="position:absolute;left:18028;top:-662;width:4933;height:71" coordorigin="18028,-662" coordsize="4933,71" path="m18028,-591l22961,-591,22961,-662,18028,-662,18028,-591xe" fillcolor="#a6d062" stroked="f">
                <v:path arrowok="t"/>
              </v:shape>
              <v:shape id="_x0000_s1066" type="#_x0000_t202" style="position:absolute;left:18028;top:-627;width:4933;height:10737" filled="f" stroked="f">
                <v:textbox inset="0,0,0,0">
                  <w:txbxContent>
                    <w:p w14:paraId="5E9ECB95" w14:textId="77777777" w:rsidR="00DA3574" w:rsidRDefault="00DA3574">
                      <w:pPr>
                        <w:spacing w:before="6"/>
                        <w:rPr>
                          <w:rFonts w:ascii="National Light" w:eastAsia="National Light" w:hAnsi="National Light" w:cs="National Light"/>
                          <w:sz w:val="18"/>
                          <w:szCs w:val="18"/>
                        </w:rPr>
                      </w:pPr>
                    </w:p>
                    <w:p w14:paraId="0CF4F36B" w14:textId="327E24EF" w:rsidR="00DA3574" w:rsidRDefault="00DA3574">
                      <w:pPr>
                        <w:ind w:left="283"/>
                        <w:rPr>
                          <w:rFonts w:ascii="Arial" w:eastAsia="Arial" w:hAnsi="Arial" w:cs="Arial"/>
                          <w:sz w:val="19"/>
                          <w:szCs w:val="19"/>
                        </w:rPr>
                      </w:pPr>
                      <w:r>
                        <w:rPr>
                          <w:rFonts w:ascii="Arial" w:eastAsia="Arial" w:hAnsi="Arial" w:cs="Arial"/>
                          <w:color w:val="231F20"/>
                          <w:spacing w:val="19"/>
                          <w:w w:val="117"/>
                          <w:sz w:val="19"/>
                          <w:szCs w:val="19"/>
                        </w:rPr>
                        <w:t>Mi</w:t>
                      </w:r>
                      <w:r>
                        <w:rPr>
                          <w:rFonts w:ascii="Arial" w:eastAsia="Arial" w:hAnsi="Arial" w:cs="Arial"/>
                          <w:color w:val="231F20"/>
                          <w:spacing w:val="17"/>
                          <w:w w:val="117"/>
                          <w:sz w:val="19"/>
                          <w:szCs w:val="19"/>
                        </w:rPr>
                        <w:t>s</w:t>
                      </w:r>
                      <w:r>
                        <w:rPr>
                          <w:rFonts w:ascii="Arial" w:eastAsia="Arial" w:hAnsi="Arial" w:cs="Arial"/>
                          <w:color w:val="231F20"/>
                          <w:w w:val="128"/>
                          <w:sz w:val="19"/>
                          <w:szCs w:val="19"/>
                        </w:rPr>
                        <w:t>s</w:t>
                      </w:r>
                      <w:r>
                        <w:rPr>
                          <w:rFonts w:ascii="Arial" w:eastAsia="Arial" w:hAnsi="Arial" w:cs="Arial"/>
                          <w:color w:val="231F20"/>
                          <w:sz w:val="19"/>
                          <w:szCs w:val="19"/>
                        </w:rPr>
                        <w:t xml:space="preserve"> </w:t>
                      </w:r>
                      <w:r>
                        <w:rPr>
                          <w:rFonts w:ascii="Arial" w:eastAsia="Arial" w:hAnsi="Arial" w:cs="Arial"/>
                          <w:color w:val="231F20"/>
                          <w:spacing w:val="-11"/>
                          <w:sz w:val="19"/>
                          <w:szCs w:val="19"/>
                        </w:rPr>
                        <w:t xml:space="preserve"> </w:t>
                      </w:r>
                      <w:r>
                        <w:rPr>
                          <w:rFonts w:ascii="Arial" w:eastAsia="Arial" w:hAnsi="Arial" w:cs="Arial"/>
                          <w:color w:val="231F20"/>
                          <w:spacing w:val="19"/>
                          <w:w w:val="236"/>
                          <w:sz w:val="19"/>
                          <w:szCs w:val="19"/>
                        </w:rPr>
                        <w:t>f</w:t>
                      </w:r>
                      <w:r>
                        <w:rPr>
                          <w:rFonts w:ascii="Arial" w:eastAsia="Arial" w:hAnsi="Arial" w:cs="Arial"/>
                          <w:color w:val="231F20"/>
                          <w:spacing w:val="19"/>
                          <w:w w:val="132"/>
                          <w:sz w:val="19"/>
                          <w:szCs w:val="19"/>
                        </w:rPr>
                        <w:t>is</w:t>
                      </w:r>
                      <w:r w:rsidR="008851EE">
                        <w:rPr>
                          <w:rFonts w:ascii="Arial" w:eastAsia="Arial" w:hAnsi="Arial" w:cs="Arial"/>
                          <w:color w:val="231F20"/>
                          <w:spacing w:val="19"/>
                          <w:w w:val="105"/>
                          <w:sz w:val="19"/>
                          <w:szCs w:val="19"/>
                        </w:rPr>
                        <w:t>h</w:t>
                      </w:r>
                      <w:bookmarkStart w:id="4" w:name="_GoBack"/>
                      <w:bookmarkEnd w:id="4"/>
                      <w:r>
                        <w:rPr>
                          <w:rFonts w:ascii="Arial" w:eastAsia="Arial" w:hAnsi="Arial" w:cs="Arial"/>
                          <w:color w:val="231F20"/>
                          <w:spacing w:val="19"/>
                          <w:w w:val="142"/>
                          <w:sz w:val="19"/>
                          <w:szCs w:val="19"/>
                        </w:rPr>
                        <w:t>er’</w:t>
                      </w:r>
                      <w:r>
                        <w:rPr>
                          <w:rFonts w:ascii="Arial" w:eastAsia="Arial" w:hAnsi="Arial" w:cs="Arial"/>
                          <w:color w:val="231F20"/>
                          <w:w w:val="142"/>
                          <w:sz w:val="19"/>
                          <w:szCs w:val="19"/>
                        </w:rPr>
                        <w:t>s</w:t>
                      </w:r>
                      <w:r>
                        <w:rPr>
                          <w:rFonts w:ascii="Arial" w:eastAsia="Arial" w:hAnsi="Arial" w:cs="Arial"/>
                          <w:color w:val="231F20"/>
                          <w:sz w:val="19"/>
                          <w:szCs w:val="19"/>
                        </w:rPr>
                        <w:t xml:space="preserve"> </w:t>
                      </w:r>
                      <w:r>
                        <w:rPr>
                          <w:rFonts w:ascii="Arial" w:eastAsia="Arial" w:hAnsi="Arial" w:cs="Arial"/>
                          <w:color w:val="231F20"/>
                          <w:spacing w:val="-11"/>
                          <w:sz w:val="19"/>
                          <w:szCs w:val="19"/>
                        </w:rPr>
                        <w:t xml:space="preserve"> </w:t>
                      </w:r>
                      <w:r>
                        <w:rPr>
                          <w:rFonts w:ascii="Arial" w:eastAsia="Arial" w:hAnsi="Arial" w:cs="Arial"/>
                          <w:color w:val="231F20"/>
                          <w:spacing w:val="19"/>
                          <w:w w:val="142"/>
                          <w:sz w:val="19"/>
                          <w:szCs w:val="19"/>
                        </w:rPr>
                        <w:t>Murde</w:t>
                      </w:r>
                      <w:r>
                        <w:rPr>
                          <w:rFonts w:ascii="Arial" w:eastAsia="Arial" w:hAnsi="Arial" w:cs="Arial"/>
                          <w:color w:val="231F20"/>
                          <w:w w:val="142"/>
                          <w:sz w:val="19"/>
                          <w:szCs w:val="19"/>
                        </w:rPr>
                        <w:t>r</w:t>
                      </w:r>
                      <w:r>
                        <w:rPr>
                          <w:rFonts w:ascii="Arial" w:eastAsia="Arial" w:hAnsi="Arial" w:cs="Arial"/>
                          <w:color w:val="231F20"/>
                          <w:sz w:val="19"/>
                          <w:szCs w:val="19"/>
                        </w:rPr>
                        <w:t xml:space="preserve"> </w:t>
                      </w:r>
                      <w:r>
                        <w:rPr>
                          <w:rFonts w:ascii="Arial" w:eastAsia="Arial" w:hAnsi="Arial" w:cs="Arial"/>
                          <w:color w:val="231F20"/>
                          <w:spacing w:val="-11"/>
                          <w:sz w:val="19"/>
                          <w:szCs w:val="19"/>
                        </w:rPr>
                        <w:t xml:space="preserve"> </w:t>
                      </w:r>
                      <w:r>
                        <w:rPr>
                          <w:rFonts w:ascii="Arial" w:eastAsia="Arial" w:hAnsi="Arial" w:cs="Arial"/>
                          <w:color w:val="231F20"/>
                          <w:spacing w:val="19"/>
                          <w:w w:val="118"/>
                          <w:sz w:val="19"/>
                          <w:szCs w:val="19"/>
                        </w:rPr>
                        <w:t>M</w:t>
                      </w:r>
                      <w:r>
                        <w:rPr>
                          <w:rFonts w:ascii="Arial" w:eastAsia="Arial" w:hAnsi="Arial" w:cs="Arial"/>
                          <w:color w:val="231F20"/>
                          <w:spacing w:val="12"/>
                          <w:w w:val="118"/>
                          <w:sz w:val="19"/>
                          <w:szCs w:val="19"/>
                        </w:rPr>
                        <w:t>y</w:t>
                      </w:r>
                      <w:r>
                        <w:rPr>
                          <w:rFonts w:ascii="Arial" w:eastAsia="Arial" w:hAnsi="Arial" w:cs="Arial"/>
                          <w:color w:val="231F20"/>
                          <w:spacing w:val="16"/>
                          <w:w w:val="128"/>
                          <w:sz w:val="19"/>
                          <w:szCs w:val="19"/>
                        </w:rPr>
                        <w:t>s</w:t>
                      </w:r>
                      <w:r>
                        <w:rPr>
                          <w:rFonts w:ascii="Arial" w:eastAsia="Arial" w:hAnsi="Arial" w:cs="Arial"/>
                          <w:color w:val="231F20"/>
                          <w:spacing w:val="19"/>
                          <w:w w:val="150"/>
                          <w:sz w:val="19"/>
                          <w:szCs w:val="19"/>
                        </w:rPr>
                        <w:t>terie</w:t>
                      </w:r>
                      <w:r>
                        <w:rPr>
                          <w:rFonts w:ascii="Arial" w:eastAsia="Arial" w:hAnsi="Arial" w:cs="Arial"/>
                          <w:color w:val="231F20"/>
                          <w:w w:val="150"/>
                          <w:sz w:val="19"/>
                          <w:szCs w:val="19"/>
                        </w:rPr>
                        <w:t>s</w:t>
                      </w:r>
                      <w:r>
                        <w:rPr>
                          <w:rFonts w:ascii="Arial" w:eastAsia="Arial" w:hAnsi="Arial" w:cs="Arial"/>
                          <w:color w:val="231F20"/>
                          <w:spacing w:val="-34"/>
                          <w:sz w:val="19"/>
                          <w:szCs w:val="19"/>
                        </w:rPr>
                        <w:t xml:space="preserve"> </w:t>
                      </w:r>
                    </w:p>
                    <w:p w14:paraId="2C2B03A6" w14:textId="77777777" w:rsidR="00DA3574" w:rsidRDefault="00DA3574">
                      <w:pPr>
                        <w:spacing w:before="160"/>
                        <w:ind w:left="283" w:right="376"/>
                        <w:rPr>
                          <w:rFonts w:ascii="National Light" w:eastAsia="National Light" w:hAnsi="National Light" w:cs="National Light"/>
                          <w:sz w:val="19"/>
                          <w:szCs w:val="19"/>
                        </w:rPr>
                      </w:pPr>
                      <w:r>
                        <w:rPr>
                          <w:rFonts w:ascii="National Light"/>
                          <w:color w:val="231F20"/>
                          <w:w w:val="105"/>
                          <w:sz w:val="19"/>
                        </w:rPr>
                        <w:t>Glamorous</w:t>
                      </w:r>
                      <w:r>
                        <w:rPr>
                          <w:rFonts w:ascii="National Light"/>
                          <w:color w:val="231F20"/>
                          <w:spacing w:val="-15"/>
                          <w:w w:val="105"/>
                          <w:sz w:val="19"/>
                        </w:rPr>
                        <w:t xml:space="preserve"> </w:t>
                      </w:r>
                      <w:r>
                        <w:rPr>
                          <w:rFonts w:ascii="National Light"/>
                          <w:color w:val="231F20"/>
                          <w:w w:val="105"/>
                          <w:sz w:val="19"/>
                        </w:rPr>
                        <w:t>lady</w:t>
                      </w:r>
                      <w:r>
                        <w:rPr>
                          <w:rFonts w:ascii="National Light"/>
                          <w:color w:val="231F20"/>
                          <w:spacing w:val="-15"/>
                          <w:w w:val="105"/>
                          <w:sz w:val="19"/>
                        </w:rPr>
                        <w:t xml:space="preserve"> </w:t>
                      </w:r>
                      <w:r>
                        <w:rPr>
                          <w:rFonts w:ascii="National Light"/>
                          <w:color w:val="231F20"/>
                          <w:w w:val="105"/>
                          <w:sz w:val="19"/>
                        </w:rPr>
                        <w:t>detective,</w:t>
                      </w:r>
                      <w:r>
                        <w:rPr>
                          <w:rFonts w:ascii="National Light"/>
                          <w:color w:val="231F20"/>
                          <w:spacing w:val="-15"/>
                          <w:w w:val="105"/>
                          <w:sz w:val="19"/>
                        </w:rPr>
                        <w:t xml:space="preserve"> </w:t>
                      </w:r>
                      <w:r>
                        <w:rPr>
                          <w:rFonts w:ascii="National Light"/>
                          <w:color w:val="231F20"/>
                          <w:w w:val="105"/>
                          <w:sz w:val="19"/>
                        </w:rPr>
                        <w:t>Miss</w:t>
                      </w:r>
                      <w:r>
                        <w:rPr>
                          <w:rFonts w:ascii="National Light"/>
                          <w:color w:val="231F20"/>
                          <w:spacing w:val="-15"/>
                          <w:w w:val="105"/>
                          <w:sz w:val="19"/>
                        </w:rPr>
                        <w:t xml:space="preserve"> </w:t>
                      </w:r>
                      <w:r>
                        <w:rPr>
                          <w:rFonts w:ascii="National Light"/>
                          <w:color w:val="231F20"/>
                          <w:w w:val="105"/>
                          <w:sz w:val="19"/>
                        </w:rPr>
                        <w:t>Phryne</w:t>
                      </w:r>
                      <w:r>
                        <w:rPr>
                          <w:rFonts w:ascii="National Light"/>
                          <w:color w:val="231F20"/>
                          <w:spacing w:val="-15"/>
                          <w:w w:val="105"/>
                          <w:sz w:val="19"/>
                        </w:rPr>
                        <w:t xml:space="preserve"> </w:t>
                      </w:r>
                      <w:r>
                        <w:rPr>
                          <w:rFonts w:ascii="National Light"/>
                          <w:color w:val="231F20"/>
                          <w:w w:val="105"/>
                          <w:sz w:val="19"/>
                        </w:rPr>
                        <w:t>Fisher,</w:t>
                      </w:r>
                      <w:r>
                        <w:rPr>
                          <w:rFonts w:ascii="National Light"/>
                          <w:color w:val="231F20"/>
                          <w:spacing w:val="-15"/>
                          <w:w w:val="105"/>
                          <w:sz w:val="19"/>
                        </w:rPr>
                        <w:t xml:space="preserve"> </w:t>
                      </w:r>
                      <w:r>
                        <w:rPr>
                          <w:rFonts w:ascii="National Light"/>
                          <w:color w:val="231F20"/>
                          <w:w w:val="105"/>
                          <w:sz w:val="19"/>
                        </w:rPr>
                        <w:t>swans</w:t>
                      </w:r>
                      <w:r>
                        <w:rPr>
                          <w:rFonts w:ascii="National Light"/>
                          <w:color w:val="231F20"/>
                          <w:spacing w:val="-15"/>
                          <w:w w:val="105"/>
                          <w:sz w:val="19"/>
                        </w:rPr>
                        <w:t xml:space="preserve"> </w:t>
                      </w:r>
                      <w:r>
                        <w:rPr>
                          <w:rFonts w:ascii="National Light"/>
                          <w:color w:val="231F20"/>
                          <w:w w:val="105"/>
                          <w:sz w:val="19"/>
                        </w:rPr>
                        <w:t>into early 1929 Melbourne, fighting injustice with her pearl- handled pistol and her dagger-sharp wit. Leaving a trail of</w:t>
                      </w:r>
                      <w:r>
                        <w:rPr>
                          <w:rFonts w:ascii="National Light"/>
                          <w:color w:val="231F20"/>
                          <w:spacing w:val="-12"/>
                          <w:w w:val="105"/>
                          <w:sz w:val="19"/>
                        </w:rPr>
                        <w:t xml:space="preserve"> </w:t>
                      </w:r>
                      <w:r>
                        <w:rPr>
                          <w:rFonts w:ascii="National Light"/>
                          <w:color w:val="231F20"/>
                          <w:w w:val="105"/>
                          <w:sz w:val="19"/>
                        </w:rPr>
                        <w:t>admirers</w:t>
                      </w:r>
                      <w:r>
                        <w:rPr>
                          <w:rFonts w:ascii="National Light"/>
                          <w:color w:val="231F20"/>
                          <w:spacing w:val="-12"/>
                          <w:w w:val="105"/>
                          <w:sz w:val="19"/>
                        </w:rPr>
                        <w:t xml:space="preserve"> </w:t>
                      </w:r>
                      <w:r>
                        <w:rPr>
                          <w:rFonts w:ascii="National Light"/>
                          <w:color w:val="231F20"/>
                          <w:w w:val="105"/>
                          <w:sz w:val="19"/>
                        </w:rPr>
                        <w:t>in</w:t>
                      </w:r>
                      <w:r>
                        <w:rPr>
                          <w:rFonts w:ascii="National Light"/>
                          <w:color w:val="231F20"/>
                          <w:spacing w:val="-12"/>
                          <w:w w:val="105"/>
                          <w:sz w:val="19"/>
                        </w:rPr>
                        <w:t xml:space="preserve"> </w:t>
                      </w:r>
                      <w:r>
                        <w:rPr>
                          <w:rFonts w:ascii="National Light"/>
                          <w:color w:val="231F20"/>
                          <w:w w:val="105"/>
                          <w:sz w:val="19"/>
                        </w:rPr>
                        <w:t>her</w:t>
                      </w:r>
                      <w:r>
                        <w:rPr>
                          <w:rFonts w:ascii="National Light"/>
                          <w:color w:val="231F20"/>
                          <w:spacing w:val="-12"/>
                          <w:w w:val="105"/>
                          <w:sz w:val="19"/>
                        </w:rPr>
                        <w:t xml:space="preserve"> </w:t>
                      </w:r>
                      <w:r>
                        <w:rPr>
                          <w:rFonts w:ascii="National Light"/>
                          <w:color w:val="231F20"/>
                          <w:w w:val="105"/>
                          <w:sz w:val="19"/>
                        </w:rPr>
                        <w:t>wake,</w:t>
                      </w:r>
                      <w:r>
                        <w:rPr>
                          <w:rFonts w:ascii="National Light"/>
                          <w:color w:val="231F20"/>
                          <w:spacing w:val="-12"/>
                          <w:w w:val="105"/>
                          <w:sz w:val="19"/>
                        </w:rPr>
                        <w:t xml:space="preserve"> </w:t>
                      </w:r>
                      <w:r>
                        <w:rPr>
                          <w:rFonts w:ascii="National Light"/>
                          <w:color w:val="231F20"/>
                          <w:w w:val="105"/>
                          <w:sz w:val="19"/>
                        </w:rPr>
                        <w:t>this</w:t>
                      </w:r>
                      <w:r>
                        <w:rPr>
                          <w:rFonts w:ascii="National Light"/>
                          <w:color w:val="231F20"/>
                          <w:spacing w:val="-12"/>
                          <w:w w:val="105"/>
                          <w:sz w:val="19"/>
                        </w:rPr>
                        <w:t xml:space="preserve"> </w:t>
                      </w:r>
                      <w:r>
                        <w:rPr>
                          <w:rFonts w:ascii="National Light"/>
                          <w:color w:val="231F20"/>
                          <w:w w:val="105"/>
                          <w:sz w:val="19"/>
                        </w:rPr>
                        <w:t>thoroughly</w:t>
                      </w:r>
                      <w:r>
                        <w:rPr>
                          <w:rFonts w:ascii="National Light"/>
                          <w:color w:val="231F20"/>
                          <w:spacing w:val="-12"/>
                          <w:w w:val="105"/>
                          <w:sz w:val="19"/>
                        </w:rPr>
                        <w:t xml:space="preserve"> </w:t>
                      </w:r>
                      <w:r>
                        <w:rPr>
                          <w:rFonts w:ascii="National Light"/>
                          <w:color w:val="231F20"/>
                          <w:w w:val="105"/>
                          <w:sz w:val="19"/>
                        </w:rPr>
                        <w:t>modern</w:t>
                      </w:r>
                      <w:r>
                        <w:rPr>
                          <w:rFonts w:ascii="National Light"/>
                          <w:color w:val="231F20"/>
                          <w:spacing w:val="-12"/>
                          <w:w w:val="105"/>
                          <w:sz w:val="19"/>
                        </w:rPr>
                        <w:t xml:space="preserve"> </w:t>
                      </w:r>
                      <w:r>
                        <w:rPr>
                          <w:rFonts w:ascii="National Light"/>
                          <w:color w:val="231F20"/>
                          <w:w w:val="105"/>
                          <w:sz w:val="19"/>
                        </w:rPr>
                        <w:t>heroine knows</w:t>
                      </w:r>
                      <w:r>
                        <w:rPr>
                          <w:rFonts w:ascii="National Light"/>
                          <w:color w:val="231F20"/>
                          <w:spacing w:val="-9"/>
                          <w:w w:val="105"/>
                          <w:sz w:val="19"/>
                        </w:rPr>
                        <w:t xml:space="preserve"> </w:t>
                      </w:r>
                      <w:r>
                        <w:rPr>
                          <w:rFonts w:ascii="National Light"/>
                          <w:color w:val="231F20"/>
                          <w:w w:val="105"/>
                          <w:sz w:val="19"/>
                        </w:rPr>
                        <w:t>how</w:t>
                      </w:r>
                      <w:r>
                        <w:rPr>
                          <w:rFonts w:ascii="National Light"/>
                          <w:color w:val="231F20"/>
                          <w:spacing w:val="-9"/>
                          <w:w w:val="105"/>
                          <w:sz w:val="19"/>
                        </w:rPr>
                        <w:t xml:space="preserve"> </w:t>
                      </w:r>
                      <w:r>
                        <w:rPr>
                          <w:rFonts w:ascii="National Light"/>
                          <w:color w:val="231F20"/>
                          <w:w w:val="105"/>
                          <w:sz w:val="19"/>
                        </w:rPr>
                        <w:t>to</w:t>
                      </w:r>
                      <w:r>
                        <w:rPr>
                          <w:rFonts w:ascii="National Light"/>
                          <w:color w:val="231F20"/>
                          <w:spacing w:val="-9"/>
                          <w:w w:val="105"/>
                          <w:sz w:val="19"/>
                        </w:rPr>
                        <w:t xml:space="preserve"> </w:t>
                      </w:r>
                      <w:r>
                        <w:rPr>
                          <w:rFonts w:ascii="National Light"/>
                          <w:color w:val="231F20"/>
                          <w:w w:val="105"/>
                          <w:sz w:val="19"/>
                        </w:rPr>
                        <w:t>enjoy</w:t>
                      </w:r>
                      <w:r>
                        <w:rPr>
                          <w:rFonts w:ascii="National Light"/>
                          <w:color w:val="231F20"/>
                          <w:spacing w:val="-9"/>
                          <w:w w:val="105"/>
                          <w:sz w:val="19"/>
                        </w:rPr>
                        <w:t xml:space="preserve"> </w:t>
                      </w:r>
                      <w:r>
                        <w:rPr>
                          <w:rFonts w:ascii="National Light"/>
                          <w:color w:val="231F20"/>
                          <w:w w:val="105"/>
                          <w:sz w:val="19"/>
                        </w:rPr>
                        <w:t>every</w:t>
                      </w:r>
                      <w:r>
                        <w:rPr>
                          <w:rFonts w:ascii="National Light"/>
                          <w:color w:val="231F20"/>
                          <w:spacing w:val="-9"/>
                          <w:w w:val="105"/>
                          <w:sz w:val="19"/>
                        </w:rPr>
                        <w:t xml:space="preserve"> </w:t>
                      </w:r>
                      <w:r>
                        <w:rPr>
                          <w:rFonts w:ascii="National Light"/>
                          <w:color w:val="231F20"/>
                          <w:w w:val="105"/>
                          <w:sz w:val="19"/>
                        </w:rPr>
                        <w:t>moment</w:t>
                      </w:r>
                      <w:r>
                        <w:rPr>
                          <w:rFonts w:ascii="National Light"/>
                          <w:color w:val="231F20"/>
                          <w:spacing w:val="-9"/>
                          <w:w w:val="105"/>
                          <w:sz w:val="19"/>
                        </w:rPr>
                        <w:t xml:space="preserve"> </w:t>
                      </w:r>
                      <w:r>
                        <w:rPr>
                          <w:rFonts w:ascii="National Light"/>
                          <w:color w:val="231F20"/>
                          <w:w w:val="105"/>
                          <w:sz w:val="19"/>
                        </w:rPr>
                        <w:t>of</w:t>
                      </w:r>
                      <w:r>
                        <w:rPr>
                          <w:rFonts w:ascii="National Light"/>
                          <w:color w:val="231F20"/>
                          <w:spacing w:val="-9"/>
                          <w:w w:val="105"/>
                          <w:sz w:val="19"/>
                        </w:rPr>
                        <w:t xml:space="preserve"> </w:t>
                      </w:r>
                      <w:r>
                        <w:rPr>
                          <w:rFonts w:ascii="National Light"/>
                          <w:color w:val="231F20"/>
                          <w:w w:val="105"/>
                          <w:sz w:val="19"/>
                        </w:rPr>
                        <w:t>her</w:t>
                      </w:r>
                      <w:r>
                        <w:rPr>
                          <w:rFonts w:ascii="National Light"/>
                          <w:color w:val="231F20"/>
                          <w:spacing w:val="-9"/>
                          <w:w w:val="105"/>
                          <w:sz w:val="19"/>
                        </w:rPr>
                        <w:t xml:space="preserve"> </w:t>
                      </w:r>
                      <w:r>
                        <w:rPr>
                          <w:rFonts w:ascii="National Light"/>
                          <w:color w:val="231F20"/>
                          <w:w w:val="105"/>
                          <w:sz w:val="19"/>
                        </w:rPr>
                        <w:t>lucky</w:t>
                      </w:r>
                      <w:r>
                        <w:rPr>
                          <w:rFonts w:ascii="National Light"/>
                          <w:color w:val="231F20"/>
                          <w:spacing w:val="-9"/>
                          <w:w w:val="105"/>
                          <w:sz w:val="19"/>
                        </w:rPr>
                        <w:t xml:space="preserve"> </w:t>
                      </w:r>
                      <w:r>
                        <w:rPr>
                          <w:rFonts w:ascii="National Light"/>
                          <w:color w:val="231F20"/>
                          <w:w w:val="105"/>
                          <w:sz w:val="19"/>
                        </w:rPr>
                        <w:t>life.</w:t>
                      </w:r>
                    </w:p>
                    <w:p w14:paraId="0937BE7E" w14:textId="77777777" w:rsidR="00DA3574" w:rsidRDefault="00DA3574">
                      <w:pPr>
                        <w:spacing w:before="144" w:line="242" w:lineRule="auto"/>
                        <w:ind w:left="283" w:right="520"/>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 xml:space="preserve">Created by Victorian author Kerry Greenwood in 1989, </w:t>
                      </w:r>
                      <w:r>
                        <w:rPr>
                          <w:rFonts w:ascii="National Light" w:eastAsia="National Light" w:hAnsi="National Light" w:cs="National Light"/>
                          <w:i/>
                          <w:color w:val="231F20"/>
                          <w:w w:val="105"/>
                          <w:sz w:val="19"/>
                          <w:szCs w:val="19"/>
                        </w:rPr>
                        <w:t xml:space="preserve">Miss Fisher’s Murder Mysteries </w:t>
                      </w:r>
                      <w:r>
                        <w:rPr>
                          <w:rFonts w:ascii="National Light" w:eastAsia="National Light" w:hAnsi="National Light" w:cs="National Light"/>
                          <w:color w:val="231F20"/>
                          <w:w w:val="105"/>
                          <w:sz w:val="19"/>
                          <w:szCs w:val="19"/>
                        </w:rPr>
                        <w:t>has been adapted for the screen, leveraging a successful creative product for broad cultural and economic</w:t>
                      </w:r>
                      <w:r>
                        <w:rPr>
                          <w:rFonts w:ascii="National Light" w:eastAsia="National Light" w:hAnsi="National Light" w:cs="National Light"/>
                          <w:color w:val="231F20"/>
                          <w:spacing w:val="-11"/>
                          <w:w w:val="105"/>
                          <w:sz w:val="19"/>
                          <w:szCs w:val="19"/>
                        </w:rPr>
                        <w:t xml:space="preserve"> </w:t>
                      </w:r>
                      <w:r>
                        <w:rPr>
                          <w:rFonts w:ascii="National Light" w:eastAsia="National Light" w:hAnsi="National Light" w:cs="National Light"/>
                          <w:color w:val="231F20"/>
                          <w:w w:val="105"/>
                          <w:sz w:val="19"/>
                          <w:szCs w:val="19"/>
                        </w:rPr>
                        <w:t>benefit.</w:t>
                      </w:r>
                    </w:p>
                    <w:p w14:paraId="3A938A51" w14:textId="77777777" w:rsidR="00DA3574" w:rsidRDefault="00DA3574">
                      <w:pPr>
                        <w:spacing w:before="141" w:line="242" w:lineRule="auto"/>
                        <w:ind w:left="283" w:right="594"/>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Recognising the market potential for a female led crime drama and with sixteen volumes in the book series, Victorian company Everycloud Productions brought Miss Fisher to the television screen in 2011 and has since produced three series – spending</w:t>
                      </w:r>
                      <w:r>
                        <w:rPr>
                          <w:rFonts w:ascii="National Light" w:eastAsia="National Light" w:hAnsi="National Light" w:cs="National Light"/>
                          <w:color w:val="231F20"/>
                          <w:spacing w:val="-14"/>
                          <w:w w:val="105"/>
                          <w:sz w:val="19"/>
                          <w:szCs w:val="19"/>
                        </w:rPr>
                        <w:t xml:space="preserve"> </w:t>
                      </w:r>
                      <w:r>
                        <w:rPr>
                          <w:rFonts w:ascii="National Light" w:eastAsia="National Light" w:hAnsi="National Light" w:cs="National Light"/>
                          <w:color w:val="231F20"/>
                          <w:w w:val="105"/>
                          <w:sz w:val="19"/>
                          <w:szCs w:val="19"/>
                        </w:rPr>
                        <w:t>over</w:t>
                      </w:r>
                    </w:p>
                    <w:p w14:paraId="492E1526" w14:textId="77777777" w:rsidR="00DA3574" w:rsidRDefault="00DA3574">
                      <w:pPr>
                        <w:spacing w:line="242" w:lineRule="auto"/>
                        <w:ind w:left="283" w:right="483"/>
                        <w:rPr>
                          <w:rFonts w:ascii="National Light" w:eastAsia="National Light" w:hAnsi="National Light" w:cs="National Light"/>
                          <w:sz w:val="19"/>
                          <w:szCs w:val="19"/>
                        </w:rPr>
                      </w:pPr>
                      <w:r>
                        <w:rPr>
                          <w:rFonts w:ascii="National Light"/>
                          <w:color w:val="231F20"/>
                          <w:w w:val="105"/>
                          <w:sz w:val="19"/>
                        </w:rPr>
                        <w:t>$30 million in Victoria and employing over 600 people in the production of each</w:t>
                      </w:r>
                      <w:r>
                        <w:rPr>
                          <w:rFonts w:ascii="National Light"/>
                          <w:color w:val="231F20"/>
                          <w:spacing w:val="-2"/>
                          <w:w w:val="105"/>
                          <w:sz w:val="19"/>
                        </w:rPr>
                        <w:t xml:space="preserve"> </w:t>
                      </w:r>
                      <w:r>
                        <w:rPr>
                          <w:rFonts w:ascii="National Light"/>
                          <w:color w:val="231F20"/>
                          <w:w w:val="105"/>
                          <w:sz w:val="19"/>
                        </w:rPr>
                        <w:t>series.</w:t>
                      </w:r>
                    </w:p>
                    <w:p w14:paraId="07EE36D6" w14:textId="77777777" w:rsidR="00DA3574" w:rsidRDefault="00DA3574">
                      <w:pPr>
                        <w:spacing w:before="141"/>
                        <w:ind w:left="283" w:right="358"/>
                        <w:jc w:val="both"/>
                        <w:rPr>
                          <w:rFonts w:ascii="National Light" w:eastAsia="National Light" w:hAnsi="National Light" w:cs="National Light"/>
                          <w:sz w:val="19"/>
                          <w:szCs w:val="19"/>
                        </w:rPr>
                      </w:pPr>
                      <w:r>
                        <w:rPr>
                          <w:rFonts w:ascii="National Light"/>
                          <w:color w:val="231F20"/>
                          <w:w w:val="105"/>
                          <w:sz w:val="19"/>
                        </w:rPr>
                        <w:t xml:space="preserve">Each of the television series reached an average viewing audience of over 1 million, peaking at </w:t>
                      </w:r>
                      <w:r>
                        <w:rPr>
                          <w:rFonts w:ascii="National Light"/>
                          <w:color w:val="231F20"/>
                          <w:spacing w:val="-3"/>
                          <w:w w:val="105"/>
                          <w:sz w:val="19"/>
                        </w:rPr>
                        <w:t xml:space="preserve">1.7 </w:t>
                      </w:r>
                      <w:r>
                        <w:rPr>
                          <w:rFonts w:ascii="National Light"/>
                          <w:color w:val="231F20"/>
                          <w:w w:val="105"/>
                          <w:sz w:val="19"/>
                        </w:rPr>
                        <w:t xml:space="preserve">million viewers for Series </w:t>
                      </w:r>
                      <w:r>
                        <w:rPr>
                          <w:rFonts w:ascii="National Light"/>
                          <w:color w:val="231F20"/>
                          <w:spacing w:val="3"/>
                          <w:w w:val="105"/>
                          <w:sz w:val="19"/>
                        </w:rPr>
                        <w:t>2.</w:t>
                      </w:r>
                    </w:p>
                    <w:p w14:paraId="58BA7606" w14:textId="77777777" w:rsidR="00DA3574" w:rsidRDefault="00DA3574">
                      <w:pPr>
                        <w:spacing w:before="144"/>
                        <w:ind w:left="283" w:right="279"/>
                        <w:rPr>
                          <w:rFonts w:ascii="National Light" w:eastAsia="National Light" w:hAnsi="National Light" w:cs="National Light"/>
                          <w:sz w:val="19"/>
                          <w:szCs w:val="19"/>
                        </w:rPr>
                      </w:pPr>
                      <w:r>
                        <w:rPr>
                          <w:rFonts w:ascii="National Light" w:eastAsia="National Light" w:hAnsi="National Light" w:cs="National Light"/>
                          <w:i/>
                          <w:color w:val="231F20"/>
                          <w:w w:val="105"/>
                          <w:sz w:val="19"/>
                          <w:szCs w:val="19"/>
                        </w:rPr>
                        <w:t xml:space="preserve">Miss Fisher’s Murder Mysteries </w:t>
                      </w:r>
                      <w:r>
                        <w:rPr>
                          <w:rFonts w:ascii="National Light" w:eastAsia="National Light" w:hAnsi="National Light" w:cs="National Light"/>
                          <w:color w:val="231F20"/>
                          <w:w w:val="105"/>
                          <w:sz w:val="19"/>
                          <w:szCs w:val="19"/>
                        </w:rPr>
                        <w:t>has been sold into more than 120 international territories, including the US Netflix service and seen strong international media</w:t>
                      </w:r>
                      <w:r>
                        <w:rPr>
                          <w:rFonts w:ascii="National Light" w:eastAsia="National Light" w:hAnsi="National Light" w:cs="National Light"/>
                          <w:color w:val="231F20"/>
                          <w:spacing w:val="-24"/>
                          <w:w w:val="105"/>
                          <w:sz w:val="19"/>
                          <w:szCs w:val="19"/>
                        </w:rPr>
                        <w:t xml:space="preserve"> </w:t>
                      </w:r>
                      <w:r>
                        <w:rPr>
                          <w:rFonts w:ascii="National Light" w:eastAsia="National Light" w:hAnsi="National Light" w:cs="National Light"/>
                          <w:color w:val="231F20"/>
                          <w:w w:val="105"/>
                          <w:sz w:val="19"/>
                          <w:szCs w:val="19"/>
                        </w:rPr>
                        <w:t>coverage</w:t>
                      </w:r>
                    </w:p>
                    <w:p w14:paraId="044EAC8F" w14:textId="77777777" w:rsidR="00DA3574" w:rsidRDefault="00DA3574">
                      <w:pPr>
                        <w:spacing w:before="2"/>
                        <w:ind w:left="283" w:right="614"/>
                        <w:rPr>
                          <w:rFonts w:ascii="National Light" w:eastAsia="National Light" w:hAnsi="National Light" w:cs="National Light"/>
                          <w:sz w:val="19"/>
                          <w:szCs w:val="19"/>
                        </w:rPr>
                      </w:pPr>
                      <w:r>
                        <w:rPr>
                          <w:rFonts w:ascii="National Light"/>
                          <w:color w:val="231F20"/>
                          <w:w w:val="105"/>
                          <w:sz w:val="19"/>
                        </w:rPr>
                        <w:t xml:space="preserve">in </w:t>
                      </w:r>
                      <w:r>
                        <w:rPr>
                          <w:rFonts w:ascii="National Light"/>
                          <w:i/>
                          <w:color w:val="231F20"/>
                          <w:w w:val="105"/>
                          <w:sz w:val="19"/>
                        </w:rPr>
                        <w:t xml:space="preserve">Vanity Fair </w:t>
                      </w:r>
                      <w:r>
                        <w:rPr>
                          <w:rFonts w:ascii="National Light"/>
                          <w:color w:val="231F20"/>
                          <w:w w:val="105"/>
                          <w:sz w:val="19"/>
                        </w:rPr>
                        <w:t xml:space="preserve">and </w:t>
                      </w:r>
                      <w:r>
                        <w:rPr>
                          <w:rFonts w:ascii="National Light"/>
                          <w:i/>
                          <w:color w:val="231F20"/>
                          <w:w w:val="105"/>
                          <w:sz w:val="19"/>
                        </w:rPr>
                        <w:t>The Guardian</w:t>
                      </w:r>
                      <w:r>
                        <w:rPr>
                          <w:rFonts w:ascii="National Light"/>
                          <w:color w:val="231F20"/>
                          <w:w w:val="105"/>
                          <w:sz w:val="19"/>
                        </w:rPr>
                        <w:t>, providing a global audience for the Melbourne heroine and highlighting locations across Melbourne and</w:t>
                      </w:r>
                      <w:r>
                        <w:rPr>
                          <w:rFonts w:ascii="National Light"/>
                          <w:color w:val="231F20"/>
                          <w:spacing w:val="-12"/>
                          <w:w w:val="105"/>
                          <w:sz w:val="19"/>
                        </w:rPr>
                        <w:t xml:space="preserve"> </w:t>
                      </w:r>
                      <w:r>
                        <w:rPr>
                          <w:rFonts w:ascii="National Light"/>
                          <w:color w:val="231F20"/>
                          <w:w w:val="105"/>
                          <w:sz w:val="19"/>
                        </w:rPr>
                        <w:t>Victoria.</w:t>
                      </w:r>
                    </w:p>
                    <w:p w14:paraId="593E9E66" w14:textId="77777777" w:rsidR="00DA3574" w:rsidRDefault="00DA3574">
                      <w:pPr>
                        <w:spacing w:before="144"/>
                        <w:ind w:left="283" w:right="428"/>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 xml:space="preserve">Citing multiple American pop culture writers who have professed a love for the show, </w:t>
                      </w:r>
                      <w:r>
                        <w:rPr>
                          <w:rFonts w:ascii="National Light" w:eastAsia="National Light" w:hAnsi="National Light" w:cs="National Light"/>
                          <w:i/>
                          <w:color w:val="231F20"/>
                          <w:w w:val="105"/>
                          <w:sz w:val="19"/>
                          <w:szCs w:val="19"/>
                        </w:rPr>
                        <w:t xml:space="preserve">The Guardian </w:t>
                      </w:r>
                      <w:r>
                        <w:rPr>
                          <w:rFonts w:ascii="National Light" w:eastAsia="National Light" w:hAnsi="National Light" w:cs="National Light"/>
                          <w:color w:val="231F20"/>
                          <w:w w:val="105"/>
                          <w:sz w:val="19"/>
                          <w:szCs w:val="19"/>
                        </w:rPr>
                        <w:t xml:space="preserve">writes: </w:t>
                      </w:r>
                      <w:r>
                        <w:rPr>
                          <w:rFonts w:ascii="National Light" w:eastAsia="National Light" w:hAnsi="National Light" w:cs="National Light"/>
                          <w:i/>
                          <w:color w:val="231F20"/>
                          <w:w w:val="105"/>
                          <w:sz w:val="19"/>
                          <w:szCs w:val="19"/>
                        </w:rPr>
                        <w:t>“With its sumptuous interiors, beautiful clothes and badass feminist heroine who is neither an ingenue nor matron, the Australian show has won a cult</w:t>
                      </w:r>
                      <w:r>
                        <w:rPr>
                          <w:rFonts w:ascii="National Light" w:eastAsia="National Light" w:hAnsi="National Light" w:cs="National Light"/>
                          <w:i/>
                          <w:color w:val="231F20"/>
                          <w:spacing w:val="-20"/>
                          <w:w w:val="105"/>
                          <w:sz w:val="19"/>
                          <w:szCs w:val="19"/>
                        </w:rPr>
                        <w:t xml:space="preserve"> </w:t>
                      </w:r>
                      <w:r>
                        <w:rPr>
                          <w:rFonts w:ascii="National Light" w:eastAsia="National Light" w:hAnsi="National Light" w:cs="National Light"/>
                          <w:i/>
                          <w:color w:val="231F20"/>
                          <w:w w:val="105"/>
                          <w:sz w:val="19"/>
                          <w:szCs w:val="19"/>
                        </w:rPr>
                        <w:t>following.”</w:t>
                      </w:r>
                    </w:p>
                    <w:p w14:paraId="524F8E96" w14:textId="77777777" w:rsidR="00DA3574" w:rsidRDefault="00DA3574">
                      <w:pPr>
                        <w:spacing w:before="144"/>
                        <w:ind w:left="283" w:right="320"/>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Miss Fisher is an excellent example of creative content being used in different ways to deliver economic benefit across the creative industries and the broader economy. Her influence extends beyond books and screens and has inspired a travelling fashion exhibition, a line of merchandise and the inaugural ‘Festival of Phryne’, held in winter 2015. The final episode of the third series was broadcast on the big screen at Federation Square with invited</w:t>
                      </w:r>
                      <w:r>
                        <w:rPr>
                          <w:rFonts w:ascii="National Light" w:eastAsia="National Light" w:hAnsi="National Light" w:cs="National Light"/>
                          <w:color w:val="231F20"/>
                          <w:spacing w:val="-5"/>
                          <w:w w:val="105"/>
                          <w:sz w:val="19"/>
                          <w:szCs w:val="19"/>
                        </w:rPr>
                        <w:t xml:space="preserve"> </w:t>
                      </w:r>
                      <w:r>
                        <w:rPr>
                          <w:rFonts w:ascii="National Light" w:eastAsia="National Light" w:hAnsi="National Light" w:cs="National Light"/>
                          <w:color w:val="231F20"/>
                          <w:w w:val="105"/>
                          <w:sz w:val="19"/>
                          <w:szCs w:val="19"/>
                        </w:rPr>
                        <w:t>guests</w:t>
                      </w:r>
                      <w:r>
                        <w:rPr>
                          <w:rFonts w:ascii="National Light" w:eastAsia="National Light" w:hAnsi="National Light" w:cs="National Light"/>
                          <w:color w:val="231F20"/>
                          <w:spacing w:val="-5"/>
                          <w:w w:val="105"/>
                          <w:sz w:val="19"/>
                          <w:szCs w:val="19"/>
                        </w:rPr>
                        <w:t xml:space="preserve"> </w:t>
                      </w:r>
                      <w:r>
                        <w:rPr>
                          <w:rFonts w:ascii="National Light" w:eastAsia="National Light" w:hAnsi="National Light" w:cs="National Light"/>
                          <w:color w:val="231F20"/>
                          <w:w w:val="105"/>
                          <w:sz w:val="19"/>
                          <w:szCs w:val="19"/>
                        </w:rPr>
                        <w:t>from</w:t>
                      </w:r>
                      <w:r>
                        <w:rPr>
                          <w:rFonts w:ascii="National Light" w:eastAsia="National Light" w:hAnsi="National Light" w:cs="National Light"/>
                          <w:color w:val="231F20"/>
                          <w:spacing w:val="-5"/>
                          <w:w w:val="105"/>
                          <w:sz w:val="19"/>
                          <w:szCs w:val="19"/>
                        </w:rPr>
                        <w:t xml:space="preserve"> </w:t>
                      </w:r>
                      <w:r>
                        <w:rPr>
                          <w:rFonts w:ascii="National Light" w:eastAsia="National Light" w:hAnsi="National Light" w:cs="National Light"/>
                          <w:color w:val="231F20"/>
                          <w:w w:val="105"/>
                          <w:sz w:val="19"/>
                          <w:szCs w:val="19"/>
                        </w:rPr>
                        <w:t>a</w:t>
                      </w:r>
                      <w:r>
                        <w:rPr>
                          <w:rFonts w:ascii="National Light" w:eastAsia="National Light" w:hAnsi="National Light" w:cs="National Light"/>
                          <w:color w:val="231F20"/>
                          <w:spacing w:val="-5"/>
                          <w:w w:val="105"/>
                          <w:sz w:val="19"/>
                          <w:szCs w:val="19"/>
                        </w:rPr>
                        <w:t xml:space="preserve"> </w:t>
                      </w:r>
                      <w:r>
                        <w:rPr>
                          <w:rFonts w:ascii="National Light" w:eastAsia="National Light" w:hAnsi="National Light" w:cs="National Light"/>
                          <w:color w:val="231F20"/>
                          <w:w w:val="105"/>
                          <w:sz w:val="19"/>
                          <w:szCs w:val="19"/>
                        </w:rPr>
                        <w:t>range</w:t>
                      </w:r>
                      <w:r>
                        <w:rPr>
                          <w:rFonts w:ascii="National Light" w:eastAsia="National Light" w:hAnsi="National Light" w:cs="National Light"/>
                          <w:color w:val="231F20"/>
                          <w:spacing w:val="-5"/>
                          <w:w w:val="105"/>
                          <w:sz w:val="19"/>
                          <w:szCs w:val="19"/>
                        </w:rPr>
                        <w:t xml:space="preserve"> </w:t>
                      </w:r>
                      <w:r>
                        <w:rPr>
                          <w:rFonts w:ascii="National Light" w:eastAsia="National Light" w:hAnsi="National Light" w:cs="National Light"/>
                          <w:color w:val="231F20"/>
                          <w:w w:val="105"/>
                          <w:sz w:val="19"/>
                          <w:szCs w:val="19"/>
                        </w:rPr>
                        <w:t>of</w:t>
                      </w:r>
                      <w:r>
                        <w:rPr>
                          <w:rFonts w:ascii="National Light" w:eastAsia="National Light" w:hAnsi="National Light" w:cs="National Light"/>
                          <w:color w:val="231F20"/>
                          <w:spacing w:val="-5"/>
                          <w:w w:val="105"/>
                          <w:sz w:val="19"/>
                          <w:szCs w:val="19"/>
                        </w:rPr>
                        <w:t xml:space="preserve"> </w:t>
                      </w:r>
                      <w:r>
                        <w:rPr>
                          <w:rFonts w:ascii="National Light" w:eastAsia="National Light" w:hAnsi="National Light" w:cs="National Light"/>
                          <w:color w:val="231F20"/>
                          <w:w w:val="105"/>
                          <w:sz w:val="19"/>
                          <w:szCs w:val="19"/>
                        </w:rPr>
                        <w:t>women’s</w:t>
                      </w:r>
                      <w:r>
                        <w:rPr>
                          <w:rFonts w:ascii="National Light" w:eastAsia="National Light" w:hAnsi="National Light" w:cs="National Light"/>
                          <w:color w:val="231F20"/>
                          <w:spacing w:val="-5"/>
                          <w:w w:val="105"/>
                          <w:sz w:val="19"/>
                          <w:szCs w:val="19"/>
                        </w:rPr>
                        <w:t xml:space="preserve"> </w:t>
                      </w:r>
                      <w:r>
                        <w:rPr>
                          <w:rFonts w:ascii="National Light" w:eastAsia="National Light" w:hAnsi="National Light" w:cs="National Light"/>
                          <w:color w:val="231F20"/>
                          <w:w w:val="105"/>
                          <w:sz w:val="19"/>
                          <w:szCs w:val="19"/>
                        </w:rPr>
                        <w:t>organisations.</w:t>
                      </w:r>
                    </w:p>
                  </w:txbxContent>
                </v:textbox>
              </v:shape>
            </v:group>
            <w10:wrap anchorx="page"/>
          </v:group>
        </w:pict>
      </w:r>
      <w:r w:rsidR="00DA3574">
        <w:rPr>
          <w:rFonts w:ascii="National Light" w:eastAsia="National Light" w:hAnsi="National Light" w:cs="National Light"/>
          <w:color w:val="231F20"/>
          <w:w w:val="105"/>
          <w:sz w:val="19"/>
          <w:szCs w:val="19"/>
        </w:rPr>
        <w:t>Use our rich cultural life to promote Victoria’s other strengths: embed cultural activities in the suite of business hosting opportunities offered by the State to further our business and investment goals, and enhance relationships with incoming business, diplomatic, consular, government and education delegations.</w:t>
      </w:r>
    </w:p>
    <w:p w14:paraId="44CF41BC" w14:textId="77777777" w:rsidR="008965B8" w:rsidRDefault="00DA3574">
      <w:pPr>
        <w:pStyle w:val="ListParagraph"/>
        <w:numPr>
          <w:ilvl w:val="0"/>
          <w:numId w:val="6"/>
        </w:numPr>
        <w:tabs>
          <w:tab w:val="left" w:pos="399"/>
        </w:tabs>
        <w:spacing w:before="87"/>
        <w:ind w:right="6111" w:hanging="288"/>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Work with the digital games sector to build connections with businesses in key international markets, along with raising Melbourne’s profile and influence as a centre for digital</w:t>
      </w:r>
      <w:r>
        <w:rPr>
          <w:rFonts w:ascii="National Light" w:eastAsia="National Light" w:hAnsi="National Light" w:cs="National Light"/>
          <w:color w:val="231F20"/>
          <w:spacing w:val="-6"/>
          <w:w w:val="105"/>
          <w:sz w:val="19"/>
          <w:szCs w:val="19"/>
        </w:rPr>
        <w:t xml:space="preserve"> </w:t>
      </w:r>
      <w:r>
        <w:rPr>
          <w:rFonts w:ascii="National Light" w:eastAsia="National Light" w:hAnsi="National Light" w:cs="National Light"/>
          <w:color w:val="231F20"/>
          <w:w w:val="105"/>
          <w:sz w:val="19"/>
          <w:szCs w:val="19"/>
        </w:rPr>
        <w:t>games.</w:t>
      </w:r>
    </w:p>
    <w:p w14:paraId="5E19A51F" w14:textId="77777777" w:rsidR="008965B8" w:rsidRDefault="00DA3574">
      <w:pPr>
        <w:pStyle w:val="ListParagraph"/>
        <w:numPr>
          <w:ilvl w:val="0"/>
          <w:numId w:val="6"/>
        </w:numPr>
        <w:tabs>
          <w:tab w:val="left" w:pos="404"/>
        </w:tabs>
        <w:spacing w:before="87"/>
        <w:ind w:left="403" w:right="5991" w:hanging="293"/>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Exploit Victoria’s existing strengths and international relationships in screen production to build and attract a stronger pipeline of local and international work to the</w:t>
      </w:r>
      <w:r>
        <w:rPr>
          <w:rFonts w:ascii="National Light" w:eastAsia="National Light" w:hAnsi="National Light" w:cs="National Light"/>
          <w:color w:val="231F20"/>
          <w:spacing w:val="-2"/>
          <w:w w:val="105"/>
          <w:sz w:val="19"/>
          <w:szCs w:val="19"/>
        </w:rPr>
        <w:t xml:space="preserve"> </w:t>
      </w:r>
      <w:r>
        <w:rPr>
          <w:rFonts w:ascii="National Light" w:eastAsia="National Light" w:hAnsi="National Light" w:cs="National Light"/>
          <w:color w:val="231F20"/>
          <w:w w:val="105"/>
          <w:sz w:val="19"/>
          <w:szCs w:val="19"/>
        </w:rPr>
        <w:t>State.</w:t>
      </w:r>
    </w:p>
    <w:p w14:paraId="18E073ED" w14:textId="77777777" w:rsidR="008965B8" w:rsidRDefault="00DA3574">
      <w:pPr>
        <w:pStyle w:val="ListParagraph"/>
        <w:numPr>
          <w:ilvl w:val="0"/>
          <w:numId w:val="6"/>
        </w:numPr>
        <w:tabs>
          <w:tab w:val="left" w:pos="430"/>
        </w:tabs>
        <w:spacing w:before="87"/>
        <w:ind w:left="429" w:right="6347" w:hanging="319"/>
        <w:rPr>
          <w:rFonts w:ascii="National Light" w:eastAsia="National Light" w:hAnsi="National Light" w:cs="National Light"/>
          <w:sz w:val="19"/>
          <w:szCs w:val="19"/>
        </w:rPr>
      </w:pPr>
      <w:r>
        <w:rPr>
          <w:rFonts w:ascii="National Light"/>
          <w:color w:val="231F20"/>
          <w:w w:val="105"/>
          <w:sz w:val="19"/>
        </w:rPr>
        <w:t>Provide funding to support short-notice one-off opportunities for international</w:t>
      </w:r>
      <w:r>
        <w:rPr>
          <w:rFonts w:ascii="National Light"/>
          <w:color w:val="231F20"/>
          <w:spacing w:val="-10"/>
          <w:w w:val="105"/>
          <w:sz w:val="19"/>
        </w:rPr>
        <w:t xml:space="preserve"> </w:t>
      </w:r>
      <w:r>
        <w:rPr>
          <w:rFonts w:ascii="National Light"/>
          <w:color w:val="231F20"/>
          <w:w w:val="105"/>
          <w:sz w:val="19"/>
        </w:rPr>
        <w:t>engagement.</w:t>
      </w:r>
    </w:p>
    <w:p w14:paraId="75CC0085" w14:textId="77777777" w:rsidR="008965B8" w:rsidRDefault="00DA3574">
      <w:pPr>
        <w:pStyle w:val="BodyText"/>
        <w:spacing w:before="5"/>
        <w:ind w:left="429" w:right="5942"/>
      </w:pPr>
      <w:r>
        <w:rPr>
          <w:color w:val="231F20"/>
          <w:w w:val="105"/>
        </w:rPr>
        <w:t>The ability for practitioners to accept opportunities for international exposure through festivals, conferences, awards and other industry specific activities is vital to building reputations and networks.</w:t>
      </w:r>
    </w:p>
    <w:p w14:paraId="2E3CDBB7" w14:textId="77777777" w:rsidR="008965B8" w:rsidRDefault="00DA3574">
      <w:pPr>
        <w:pStyle w:val="ListParagraph"/>
        <w:numPr>
          <w:ilvl w:val="0"/>
          <w:numId w:val="6"/>
        </w:numPr>
        <w:tabs>
          <w:tab w:val="left" w:pos="377"/>
        </w:tabs>
        <w:spacing w:before="87"/>
        <w:ind w:left="376" w:right="6195" w:hanging="266"/>
        <w:rPr>
          <w:rFonts w:ascii="National Light" w:eastAsia="National Light" w:hAnsi="National Light" w:cs="National Light"/>
          <w:sz w:val="19"/>
          <w:szCs w:val="19"/>
        </w:rPr>
      </w:pPr>
      <w:r>
        <w:rPr>
          <w:rFonts w:ascii="National Light"/>
          <w:color w:val="231F20"/>
          <w:w w:val="105"/>
          <w:sz w:val="19"/>
        </w:rPr>
        <w:t>Boost the impact of large-scale signature events across the state and, where applicable, increase the proportion of funding for major cultural events allocated from the Major Events Fund and Visit Victoria</w:t>
      </w:r>
      <w:r>
        <w:rPr>
          <w:rFonts w:ascii="National Light"/>
          <w:color w:val="231F20"/>
          <w:spacing w:val="-15"/>
          <w:w w:val="105"/>
          <w:sz w:val="19"/>
        </w:rPr>
        <w:t xml:space="preserve"> </w:t>
      </w:r>
      <w:r>
        <w:rPr>
          <w:rFonts w:ascii="National Light"/>
          <w:color w:val="231F20"/>
          <w:w w:val="105"/>
          <w:sz w:val="19"/>
        </w:rPr>
        <w:t>for</w:t>
      </w:r>
      <w:r>
        <w:rPr>
          <w:rFonts w:ascii="National Light"/>
          <w:color w:val="231F20"/>
          <w:spacing w:val="-15"/>
          <w:w w:val="105"/>
          <w:sz w:val="19"/>
        </w:rPr>
        <w:t xml:space="preserve"> </w:t>
      </w:r>
      <w:r>
        <w:rPr>
          <w:rFonts w:ascii="National Light"/>
          <w:color w:val="231F20"/>
          <w:w w:val="105"/>
          <w:sz w:val="19"/>
        </w:rPr>
        <w:t>purposes</w:t>
      </w:r>
      <w:r>
        <w:rPr>
          <w:rFonts w:ascii="National Light"/>
          <w:color w:val="231F20"/>
          <w:spacing w:val="-15"/>
          <w:w w:val="105"/>
          <w:sz w:val="19"/>
        </w:rPr>
        <w:t xml:space="preserve"> </w:t>
      </w:r>
      <w:r>
        <w:rPr>
          <w:rFonts w:ascii="National Light"/>
          <w:color w:val="231F20"/>
          <w:w w:val="105"/>
          <w:sz w:val="19"/>
        </w:rPr>
        <w:t>of</w:t>
      </w:r>
      <w:r>
        <w:rPr>
          <w:rFonts w:ascii="National Light"/>
          <w:color w:val="231F20"/>
          <w:spacing w:val="-15"/>
          <w:w w:val="105"/>
          <w:sz w:val="19"/>
        </w:rPr>
        <w:t xml:space="preserve"> </w:t>
      </w:r>
      <w:r>
        <w:rPr>
          <w:rFonts w:ascii="National Light"/>
          <w:color w:val="231F20"/>
          <w:w w:val="105"/>
          <w:sz w:val="19"/>
        </w:rPr>
        <w:t>increasing</w:t>
      </w:r>
      <w:r>
        <w:rPr>
          <w:rFonts w:ascii="National Light"/>
          <w:color w:val="231F20"/>
          <w:spacing w:val="-15"/>
          <w:w w:val="105"/>
          <w:sz w:val="19"/>
        </w:rPr>
        <w:t xml:space="preserve"> </w:t>
      </w:r>
      <w:r>
        <w:rPr>
          <w:rFonts w:ascii="National Light"/>
          <w:color w:val="231F20"/>
          <w:w w:val="105"/>
          <w:sz w:val="19"/>
        </w:rPr>
        <w:t>cultural</w:t>
      </w:r>
      <w:r>
        <w:rPr>
          <w:rFonts w:ascii="National Light"/>
          <w:color w:val="231F20"/>
          <w:spacing w:val="-15"/>
          <w:w w:val="105"/>
          <w:sz w:val="19"/>
        </w:rPr>
        <w:t xml:space="preserve"> </w:t>
      </w:r>
      <w:r>
        <w:rPr>
          <w:rFonts w:ascii="National Light"/>
          <w:color w:val="231F20"/>
          <w:w w:val="105"/>
          <w:sz w:val="19"/>
        </w:rPr>
        <w:t>tourism.</w:t>
      </w:r>
    </w:p>
    <w:p w14:paraId="6FC5B672" w14:textId="77777777" w:rsidR="008965B8" w:rsidRDefault="00DA3574">
      <w:pPr>
        <w:pStyle w:val="BodyText"/>
        <w:spacing w:before="2"/>
        <w:ind w:left="376" w:right="6055"/>
      </w:pPr>
      <w:r>
        <w:rPr>
          <w:color w:val="231F20"/>
          <w:w w:val="105"/>
        </w:rPr>
        <w:t>Victoria’s</w:t>
      </w:r>
      <w:r>
        <w:rPr>
          <w:color w:val="231F20"/>
          <w:spacing w:val="-15"/>
          <w:w w:val="105"/>
        </w:rPr>
        <w:t xml:space="preserve"> </w:t>
      </w:r>
      <w:r>
        <w:rPr>
          <w:color w:val="231F20"/>
          <w:w w:val="105"/>
        </w:rPr>
        <w:t>reputation</w:t>
      </w:r>
      <w:r>
        <w:rPr>
          <w:color w:val="231F20"/>
          <w:spacing w:val="-15"/>
          <w:w w:val="105"/>
        </w:rPr>
        <w:t xml:space="preserve"> </w:t>
      </w:r>
      <w:r>
        <w:rPr>
          <w:color w:val="231F20"/>
          <w:w w:val="105"/>
        </w:rPr>
        <w:t>for</w:t>
      </w:r>
      <w:r>
        <w:rPr>
          <w:color w:val="231F20"/>
          <w:spacing w:val="-15"/>
          <w:w w:val="105"/>
        </w:rPr>
        <w:t xml:space="preserve"> </w:t>
      </w:r>
      <w:r>
        <w:rPr>
          <w:color w:val="231F20"/>
          <w:w w:val="105"/>
        </w:rPr>
        <w:t>attracting</w:t>
      </w:r>
      <w:r>
        <w:rPr>
          <w:color w:val="231F20"/>
          <w:spacing w:val="-15"/>
          <w:w w:val="105"/>
        </w:rPr>
        <w:t xml:space="preserve"> </w:t>
      </w:r>
      <w:r>
        <w:rPr>
          <w:color w:val="231F20"/>
          <w:w w:val="105"/>
        </w:rPr>
        <w:t>and</w:t>
      </w:r>
      <w:r>
        <w:rPr>
          <w:color w:val="231F20"/>
          <w:spacing w:val="-15"/>
          <w:w w:val="105"/>
        </w:rPr>
        <w:t xml:space="preserve"> </w:t>
      </w:r>
      <w:r>
        <w:rPr>
          <w:color w:val="231F20"/>
          <w:w w:val="105"/>
        </w:rPr>
        <w:t>staging</w:t>
      </w:r>
      <w:r>
        <w:rPr>
          <w:color w:val="231F20"/>
          <w:spacing w:val="-15"/>
          <w:w w:val="105"/>
        </w:rPr>
        <w:t xml:space="preserve"> </w:t>
      </w:r>
      <w:r>
        <w:rPr>
          <w:color w:val="231F20"/>
          <w:w w:val="105"/>
        </w:rPr>
        <w:t>large- scale high profile events is well known and envied, but must include new and unique cultural events to complement</w:t>
      </w:r>
      <w:r>
        <w:rPr>
          <w:color w:val="231F20"/>
          <w:spacing w:val="-13"/>
          <w:w w:val="105"/>
        </w:rPr>
        <w:t xml:space="preserve"> </w:t>
      </w:r>
      <w:r>
        <w:rPr>
          <w:color w:val="231F20"/>
          <w:w w:val="105"/>
        </w:rPr>
        <w:t>the</w:t>
      </w:r>
      <w:r>
        <w:rPr>
          <w:color w:val="231F20"/>
          <w:spacing w:val="-13"/>
          <w:w w:val="105"/>
        </w:rPr>
        <w:t xml:space="preserve"> </w:t>
      </w:r>
      <w:r>
        <w:rPr>
          <w:color w:val="231F20"/>
          <w:w w:val="105"/>
        </w:rPr>
        <w:t>high</w:t>
      </w:r>
      <w:r>
        <w:rPr>
          <w:color w:val="231F20"/>
          <w:spacing w:val="-13"/>
          <w:w w:val="105"/>
        </w:rPr>
        <w:t xml:space="preserve"> </w:t>
      </w:r>
      <w:r>
        <w:rPr>
          <w:color w:val="231F20"/>
          <w:w w:val="105"/>
        </w:rPr>
        <w:t>profile</w:t>
      </w:r>
      <w:r>
        <w:rPr>
          <w:color w:val="231F20"/>
          <w:spacing w:val="-13"/>
          <w:w w:val="105"/>
        </w:rPr>
        <w:t xml:space="preserve"> </w:t>
      </w:r>
      <w:r>
        <w:rPr>
          <w:color w:val="231F20"/>
          <w:w w:val="105"/>
        </w:rPr>
        <w:t>sporting</w:t>
      </w:r>
      <w:r>
        <w:rPr>
          <w:color w:val="231F20"/>
          <w:spacing w:val="-13"/>
          <w:w w:val="105"/>
        </w:rPr>
        <w:t xml:space="preserve"> </w:t>
      </w:r>
      <w:r>
        <w:rPr>
          <w:color w:val="231F20"/>
          <w:w w:val="105"/>
        </w:rPr>
        <w:t>events</w:t>
      </w:r>
      <w:r>
        <w:rPr>
          <w:color w:val="231F20"/>
          <w:spacing w:val="-13"/>
          <w:w w:val="105"/>
        </w:rPr>
        <w:t xml:space="preserve"> </w:t>
      </w:r>
      <w:r>
        <w:rPr>
          <w:color w:val="231F20"/>
          <w:w w:val="105"/>
        </w:rPr>
        <w:t>on</w:t>
      </w:r>
      <w:r>
        <w:rPr>
          <w:color w:val="231F20"/>
          <w:spacing w:val="-13"/>
          <w:w w:val="105"/>
        </w:rPr>
        <w:t xml:space="preserve"> </w:t>
      </w:r>
      <w:r>
        <w:rPr>
          <w:color w:val="231F20"/>
          <w:spacing w:val="-3"/>
          <w:w w:val="105"/>
        </w:rPr>
        <w:t>offer.</w:t>
      </w:r>
    </w:p>
    <w:p w14:paraId="0EF531BF" w14:textId="77777777" w:rsidR="008965B8" w:rsidRDefault="00DA3574">
      <w:pPr>
        <w:pStyle w:val="ListParagraph"/>
        <w:numPr>
          <w:ilvl w:val="0"/>
          <w:numId w:val="6"/>
        </w:numPr>
        <w:tabs>
          <w:tab w:val="left" w:pos="409"/>
        </w:tabs>
        <w:spacing w:before="87"/>
        <w:ind w:left="409" w:right="5946" w:hanging="299"/>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Develop, with Visit Victoria and Regional Development Victoria, a comprehensive cultural tourism attraction campaign and information pack  to showcase the breadth of, and encourage visitation to, cultural attractions across the state. Victoria’s identity is inextricably linked to its unique cultural attractions – from Melbourne’s iconic laneways and blockbuster exhibitions to community museums and regional literary</w:t>
      </w:r>
      <w:r>
        <w:rPr>
          <w:rFonts w:ascii="National Light" w:eastAsia="National Light" w:hAnsi="National Light" w:cs="National Light"/>
          <w:color w:val="231F20"/>
          <w:spacing w:val="-11"/>
          <w:w w:val="105"/>
          <w:sz w:val="19"/>
          <w:szCs w:val="19"/>
        </w:rPr>
        <w:t xml:space="preserve"> </w:t>
      </w:r>
      <w:r>
        <w:rPr>
          <w:rFonts w:ascii="National Light" w:eastAsia="National Light" w:hAnsi="National Light" w:cs="National Light"/>
          <w:color w:val="231F20"/>
          <w:w w:val="105"/>
          <w:sz w:val="19"/>
          <w:szCs w:val="19"/>
        </w:rPr>
        <w:t>festivals.</w:t>
      </w:r>
    </w:p>
    <w:p w14:paraId="6F822973" w14:textId="77777777" w:rsidR="008965B8" w:rsidRDefault="00DA3574">
      <w:pPr>
        <w:pStyle w:val="BodyText"/>
        <w:spacing w:before="144" w:line="242" w:lineRule="auto"/>
        <w:ind w:right="5713"/>
      </w:pPr>
      <w:r>
        <w:rPr>
          <w:color w:val="231F20"/>
          <w:w w:val="105"/>
        </w:rPr>
        <w:t>The initiatives proposed are in some cases ambitious, in others costly and in still others will require changes in the way government operates. Others are more easily achieved. Collectively and if implemented successfully, they will be truly</w:t>
      </w:r>
      <w:r>
        <w:rPr>
          <w:color w:val="231F20"/>
          <w:spacing w:val="-9"/>
          <w:w w:val="105"/>
        </w:rPr>
        <w:t xml:space="preserve"> </w:t>
      </w:r>
      <w:r>
        <w:rPr>
          <w:color w:val="231F20"/>
          <w:w w:val="105"/>
        </w:rPr>
        <w:t>transformative.</w:t>
      </w:r>
    </w:p>
    <w:p w14:paraId="6F7D2267" w14:textId="77777777" w:rsidR="008965B8" w:rsidRDefault="00DA3574">
      <w:pPr>
        <w:pStyle w:val="BodyText"/>
        <w:spacing w:before="141" w:line="242" w:lineRule="auto"/>
        <w:ind w:right="5898"/>
      </w:pPr>
      <w:r>
        <w:rPr>
          <w:color w:val="231F20"/>
          <w:w w:val="105"/>
        </w:rPr>
        <w:t>The Taskforce presents this report on development of the first Victorian creative industries strategy for the serious consideration of the Minister and his colleagues, as all have a role to play in maximising the contribution of the cultural and creative industries to the State’s</w:t>
      </w:r>
      <w:r>
        <w:rPr>
          <w:color w:val="231F20"/>
          <w:spacing w:val="-24"/>
          <w:w w:val="105"/>
        </w:rPr>
        <w:t xml:space="preserve"> </w:t>
      </w:r>
      <w:r>
        <w:rPr>
          <w:color w:val="231F20"/>
          <w:w w:val="105"/>
        </w:rPr>
        <w:t>future.</w:t>
      </w:r>
    </w:p>
    <w:p w14:paraId="2E9DAC8D" w14:textId="77777777" w:rsidR="008965B8" w:rsidRDefault="008965B8">
      <w:pPr>
        <w:spacing w:line="242" w:lineRule="auto"/>
        <w:sectPr w:rsidR="008965B8">
          <w:type w:val="continuous"/>
          <w:pgSz w:w="23820" w:h="16840" w:orient="landscape"/>
          <w:pgMar w:top="760" w:right="740" w:bottom="0" w:left="740" w:header="720" w:footer="720" w:gutter="0"/>
          <w:cols w:num="3" w:space="720" w:equalWidth="0">
            <w:col w:w="4469" w:space="803"/>
            <w:col w:w="4787" w:space="1846"/>
            <w:col w:w="10435"/>
          </w:cols>
        </w:sectPr>
      </w:pPr>
    </w:p>
    <w:p w14:paraId="71F15CAF" w14:textId="77777777" w:rsidR="008965B8" w:rsidRDefault="008965B8">
      <w:pPr>
        <w:spacing w:before="8"/>
        <w:rPr>
          <w:rFonts w:ascii="National Light" w:eastAsia="National Light" w:hAnsi="National Light" w:cs="National Light"/>
          <w:sz w:val="17"/>
          <w:szCs w:val="17"/>
        </w:rPr>
      </w:pPr>
    </w:p>
    <w:p w14:paraId="537DA002" w14:textId="77777777" w:rsidR="008965B8" w:rsidRDefault="00A52037">
      <w:pPr>
        <w:spacing w:line="20" w:lineRule="exact"/>
        <w:ind w:left="107"/>
        <w:rPr>
          <w:rFonts w:ascii="National Light" w:eastAsia="National Light" w:hAnsi="National Light" w:cs="National Light"/>
          <w:sz w:val="2"/>
          <w:szCs w:val="2"/>
        </w:rPr>
      </w:pPr>
      <w:r>
        <w:rPr>
          <w:rFonts w:ascii="National Light" w:eastAsia="National Light" w:hAnsi="National Light" w:cs="National Light"/>
          <w:sz w:val="2"/>
          <w:szCs w:val="2"/>
        </w:rPr>
      </w:r>
      <w:r>
        <w:rPr>
          <w:rFonts w:ascii="National Light" w:eastAsia="National Light" w:hAnsi="National Light" w:cs="National Light"/>
          <w:sz w:val="2"/>
          <w:szCs w:val="2"/>
        </w:rPr>
        <w:pict w14:anchorId="79FF55FD">
          <v:group id="_x0000_s1061" style="width:510.5pt;height:.25pt;mso-position-horizontal-relative:char;mso-position-vertical-relative:line" coordsize="10210,5">
            <v:group id="_x0000_s1062" style="position:absolute;left:3;top:3;width:10205;height:2" coordorigin="3,3" coordsize="10205,2">
              <v:polyline id="_x0000_s1063" style="position:absolute" points="9,9,10214,9" coordorigin="3,3" coordsize="10205,0" filled="f" strokecolor="#6d6e71" strokeweight=".25pt">
                <v:path arrowok="t"/>
                <o:lock v:ext="edit" verticies="t"/>
              </v:polyline>
            </v:group>
            <w10:wrap type="none"/>
            <w10:anchorlock/>
          </v:group>
        </w:pict>
      </w:r>
    </w:p>
    <w:p w14:paraId="15703F13" w14:textId="77777777" w:rsidR="008965B8" w:rsidRDefault="00DA3574">
      <w:pPr>
        <w:spacing w:before="89" w:line="160" w:lineRule="exact"/>
        <w:ind w:left="110" w:right="12080"/>
        <w:rPr>
          <w:rFonts w:ascii="National Light" w:eastAsia="National Light" w:hAnsi="National Light" w:cs="National Light"/>
          <w:sz w:val="14"/>
          <w:szCs w:val="14"/>
        </w:rPr>
      </w:pPr>
      <w:r>
        <w:rPr>
          <w:rFonts w:ascii="National Light"/>
          <w:color w:val="6D6E71"/>
          <w:sz w:val="14"/>
        </w:rPr>
        <w:t xml:space="preserve">34. Australia currently has Free Trade Agreements in place with ASEAN, Chile, New Zealand, United States of America, Japan, Korea, Malaysia, Singapore and Thailand as well as being a party to the Trans Pacific Partnership. Agreements currently under negotiation are India, China, Gulf Co-operation Council, Indonesia, RCEP, TISA, and PACER. The Federal Government is likely to enter into negotiations with the European Union in the near  </w:t>
      </w:r>
      <w:r>
        <w:rPr>
          <w:rFonts w:ascii="National Light"/>
          <w:color w:val="6D6E71"/>
          <w:spacing w:val="1"/>
          <w:sz w:val="14"/>
        </w:rPr>
        <w:t xml:space="preserve"> </w:t>
      </w:r>
      <w:r>
        <w:rPr>
          <w:rFonts w:ascii="National Light"/>
          <w:color w:val="6D6E71"/>
          <w:sz w:val="14"/>
        </w:rPr>
        <w:t>future.</w:t>
      </w:r>
    </w:p>
    <w:p w14:paraId="0E308749" w14:textId="77777777" w:rsidR="008965B8" w:rsidRDefault="008965B8">
      <w:pPr>
        <w:spacing w:line="160" w:lineRule="exact"/>
        <w:rPr>
          <w:rFonts w:ascii="National Light" w:eastAsia="National Light" w:hAnsi="National Light" w:cs="National Light"/>
          <w:sz w:val="14"/>
          <w:szCs w:val="14"/>
        </w:rPr>
        <w:sectPr w:rsidR="008965B8">
          <w:type w:val="continuous"/>
          <w:pgSz w:w="23820" w:h="16840" w:orient="landscape"/>
          <w:pgMar w:top="760" w:right="740" w:bottom="0" w:left="740" w:header="720" w:footer="720" w:gutter="0"/>
          <w:cols w:space="720"/>
        </w:sectPr>
      </w:pPr>
    </w:p>
    <w:p w14:paraId="76C2A4A7" w14:textId="77777777" w:rsidR="008965B8" w:rsidRDefault="008965B8">
      <w:pPr>
        <w:rPr>
          <w:rFonts w:ascii="National Light" w:eastAsia="National Light" w:hAnsi="National Light" w:cs="National Light"/>
          <w:sz w:val="20"/>
          <w:szCs w:val="20"/>
        </w:rPr>
      </w:pPr>
    </w:p>
    <w:p w14:paraId="24339028" w14:textId="77777777" w:rsidR="008965B8" w:rsidRDefault="008965B8">
      <w:pPr>
        <w:rPr>
          <w:rFonts w:ascii="National Light" w:eastAsia="National Light" w:hAnsi="National Light" w:cs="National Light"/>
          <w:sz w:val="20"/>
          <w:szCs w:val="20"/>
        </w:rPr>
      </w:pPr>
    </w:p>
    <w:p w14:paraId="692E212D" w14:textId="77777777" w:rsidR="008965B8" w:rsidRDefault="008965B8">
      <w:pPr>
        <w:rPr>
          <w:rFonts w:ascii="National Light" w:eastAsia="National Light" w:hAnsi="National Light" w:cs="National Light"/>
          <w:sz w:val="20"/>
          <w:szCs w:val="20"/>
        </w:rPr>
      </w:pPr>
    </w:p>
    <w:p w14:paraId="29BBA29A" w14:textId="77777777" w:rsidR="008965B8" w:rsidRDefault="008965B8">
      <w:pPr>
        <w:rPr>
          <w:rFonts w:ascii="National Light" w:eastAsia="National Light" w:hAnsi="National Light" w:cs="National Light"/>
          <w:sz w:val="20"/>
          <w:szCs w:val="20"/>
        </w:rPr>
      </w:pPr>
    </w:p>
    <w:p w14:paraId="1E59ACF6" w14:textId="77777777" w:rsidR="008965B8" w:rsidRDefault="008965B8">
      <w:pPr>
        <w:rPr>
          <w:rFonts w:ascii="National Light" w:eastAsia="National Light" w:hAnsi="National Light" w:cs="National Light"/>
          <w:sz w:val="20"/>
          <w:szCs w:val="20"/>
        </w:rPr>
      </w:pPr>
    </w:p>
    <w:p w14:paraId="714D29FD" w14:textId="77777777" w:rsidR="008965B8" w:rsidRDefault="008965B8">
      <w:pPr>
        <w:rPr>
          <w:rFonts w:ascii="National Light" w:eastAsia="National Light" w:hAnsi="National Light" w:cs="National Light"/>
          <w:sz w:val="20"/>
          <w:szCs w:val="20"/>
        </w:rPr>
      </w:pPr>
    </w:p>
    <w:p w14:paraId="3850B9D5" w14:textId="77777777" w:rsidR="008965B8" w:rsidRDefault="008965B8">
      <w:pPr>
        <w:rPr>
          <w:rFonts w:ascii="National Light" w:eastAsia="National Light" w:hAnsi="National Light" w:cs="National Light"/>
          <w:sz w:val="20"/>
          <w:szCs w:val="20"/>
        </w:rPr>
      </w:pPr>
    </w:p>
    <w:p w14:paraId="0BF60204" w14:textId="77777777" w:rsidR="008965B8" w:rsidRDefault="00A52037">
      <w:pPr>
        <w:pStyle w:val="Heading1"/>
      </w:pPr>
      <w:r>
        <w:pict w14:anchorId="5392D048">
          <v:group id="_x0000_s1054" style="position:absolute;left:0;text-align:left;margin-left:594pt;margin-top:-84.85pt;width:596.55pt;height:420.95pt;z-index:251681280;mso-position-horizontal-relative:page" coordorigin="11881,-1698" coordsize="11931,8419">
            <v:group id="_x0000_s1059" style="position:absolute;left:12088;top:-640;width:11723;height:7361" coordorigin="12088,-640" coordsize="11723,7361">
              <v:shape id="_x0000_s1060" style="position:absolute;left:12088;top:-640;width:11723;height:7361" coordorigin="12088,-640" coordsize="11723,7361" path="m12088,-640l12765,3169,22795,6721,23811,5848,23811,3512,12088,-640xe" fillcolor="#41c0be" stroked="f">
                <v:path arrowok="t"/>
              </v:shape>
            </v:group>
            <v:group id="_x0000_s1057" style="position:absolute;left:19151;top:1406;width:4661;height:5315" coordorigin="19151,1406" coordsize="4661,5315">
              <v:shape id="_x0000_s1058" style="position:absolute;left:19151;top:1406;width:4661;height:5315" coordorigin="19151,1406" coordsize="4661,5315" path="m23811,1406l19151,5422,22795,6721,23811,5844,23811,1406xe" fillcolor="#00b9d5" stroked="f">
                <v:path arrowok="t"/>
              </v:shape>
            </v:group>
            <v:group id="_x0000_s1055" style="position:absolute;left:11881;top:-1698;width:4536;height:6166" coordorigin="11881,-1698" coordsize="4536,6166">
              <v:shape id="_x0000_s1056" style="position:absolute;left:11881;top:-1698;width:4536;height:6166" coordorigin="11881,-1698" coordsize="4536,6166" path="m15304,-1698l11881,-1698,12763,3169,16417,4468,15304,-1698xe" fillcolor="#a6d062" stroked="f">
                <v:path arrowok="t"/>
              </v:shape>
            </v:group>
            <w10:wrap anchorx="page"/>
          </v:group>
        </w:pict>
      </w:r>
      <w:bookmarkStart w:id="5" w:name="_TOC_250000"/>
      <w:r w:rsidR="00DA3574">
        <w:rPr>
          <w:color w:val="0098C4"/>
          <w:spacing w:val="6"/>
        </w:rPr>
        <w:t>Appendices</w:t>
      </w:r>
      <w:bookmarkEnd w:id="5"/>
    </w:p>
    <w:p w14:paraId="77B7FA90" w14:textId="77777777" w:rsidR="008965B8" w:rsidRDefault="008965B8">
      <w:pPr>
        <w:rPr>
          <w:rFonts w:ascii="National Medium" w:eastAsia="National Medium" w:hAnsi="National Medium" w:cs="National Medium"/>
          <w:sz w:val="20"/>
          <w:szCs w:val="20"/>
        </w:rPr>
      </w:pPr>
    </w:p>
    <w:p w14:paraId="68145F78" w14:textId="77777777" w:rsidR="008965B8" w:rsidRDefault="008965B8">
      <w:pPr>
        <w:rPr>
          <w:rFonts w:ascii="National Medium" w:eastAsia="National Medium" w:hAnsi="National Medium" w:cs="National Medium"/>
          <w:sz w:val="20"/>
          <w:szCs w:val="20"/>
        </w:rPr>
      </w:pPr>
    </w:p>
    <w:p w14:paraId="709F73DB" w14:textId="77777777" w:rsidR="008965B8" w:rsidRDefault="008965B8">
      <w:pPr>
        <w:rPr>
          <w:rFonts w:ascii="National Medium" w:eastAsia="National Medium" w:hAnsi="National Medium" w:cs="National Medium"/>
          <w:sz w:val="20"/>
          <w:szCs w:val="20"/>
        </w:rPr>
      </w:pPr>
    </w:p>
    <w:p w14:paraId="302C7CAA" w14:textId="77777777" w:rsidR="008965B8" w:rsidRDefault="008965B8">
      <w:pPr>
        <w:spacing w:before="1"/>
        <w:rPr>
          <w:rFonts w:ascii="National Medium" w:eastAsia="National Medium" w:hAnsi="National Medium" w:cs="National Medium"/>
          <w:sz w:val="20"/>
          <w:szCs w:val="20"/>
        </w:rPr>
      </w:pPr>
    </w:p>
    <w:p w14:paraId="35B75303" w14:textId="77777777" w:rsidR="008965B8" w:rsidRDefault="008965B8">
      <w:pPr>
        <w:rPr>
          <w:rFonts w:ascii="National Medium" w:eastAsia="National Medium" w:hAnsi="National Medium" w:cs="National Medium"/>
          <w:sz w:val="20"/>
          <w:szCs w:val="20"/>
        </w:rPr>
        <w:sectPr w:rsidR="008965B8">
          <w:footerReference w:type="default" r:id="rId71"/>
          <w:pgSz w:w="23820" w:h="16840" w:orient="landscape"/>
          <w:pgMar w:top="0" w:right="0" w:bottom="0" w:left="740" w:header="0" w:footer="0" w:gutter="0"/>
          <w:cols w:space="720"/>
        </w:sectPr>
      </w:pPr>
    </w:p>
    <w:p w14:paraId="54F857FB" w14:textId="77777777" w:rsidR="008965B8" w:rsidRDefault="00DA3574">
      <w:pPr>
        <w:pStyle w:val="BodyText"/>
        <w:spacing w:before="71" w:line="252" w:lineRule="auto"/>
        <w:rPr>
          <w:rFonts w:ascii="Arial" w:eastAsia="Arial" w:hAnsi="Arial" w:cs="Arial"/>
        </w:rPr>
      </w:pPr>
      <w:r>
        <w:rPr>
          <w:rFonts w:ascii="Arial"/>
          <w:color w:val="0098C4"/>
          <w:spacing w:val="12"/>
          <w:w w:val="133"/>
        </w:rPr>
        <w:lastRenderedPageBreak/>
        <w:t>appendix</w:t>
      </w:r>
      <w:r>
        <w:rPr>
          <w:rFonts w:ascii="Arial"/>
          <w:color w:val="0098C4"/>
          <w:w w:val="133"/>
        </w:rPr>
        <w:t xml:space="preserve"> </w:t>
      </w:r>
      <w:r>
        <w:rPr>
          <w:rFonts w:ascii="Arial"/>
          <w:color w:val="0098C4"/>
          <w:spacing w:val="6"/>
          <w:w w:val="121"/>
        </w:rPr>
        <w:t>a:</w:t>
      </w:r>
      <w:r>
        <w:rPr>
          <w:rFonts w:ascii="Arial"/>
          <w:color w:val="0098C4"/>
          <w:w w:val="121"/>
        </w:rPr>
        <w:t xml:space="preserve"> </w:t>
      </w:r>
      <w:r>
        <w:rPr>
          <w:rFonts w:ascii="Arial"/>
          <w:color w:val="0098C4"/>
          <w:spacing w:val="11"/>
          <w:w w:val="154"/>
        </w:rPr>
        <w:t>expert</w:t>
      </w:r>
      <w:r>
        <w:rPr>
          <w:rFonts w:ascii="Arial"/>
          <w:color w:val="0098C4"/>
          <w:w w:val="154"/>
        </w:rPr>
        <w:t xml:space="preserve"> </w:t>
      </w:r>
      <w:r w:rsidR="0080237A">
        <w:rPr>
          <w:rFonts w:ascii="Arial"/>
          <w:color w:val="0098C4"/>
          <w:spacing w:val="11"/>
          <w:w w:val="147"/>
        </w:rPr>
        <w:t>referenc</w:t>
      </w:r>
      <w:r>
        <w:rPr>
          <w:rFonts w:ascii="Arial"/>
          <w:color w:val="0098C4"/>
          <w:spacing w:val="11"/>
          <w:w w:val="147"/>
        </w:rPr>
        <w:t>e</w:t>
      </w:r>
      <w:r>
        <w:rPr>
          <w:rFonts w:ascii="Arial"/>
          <w:color w:val="0098C4"/>
          <w:w w:val="147"/>
        </w:rPr>
        <w:t xml:space="preserve"> </w:t>
      </w:r>
      <w:r>
        <w:rPr>
          <w:rFonts w:ascii="Arial"/>
          <w:color w:val="0098C4"/>
          <w:spacing w:val="9"/>
          <w:w w:val="135"/>
        </w:rPr>
        <w:t>group</w:t>
      </w:r>
      <w:r>
        <w:rPr>
          <w:rFonts w:ascii="Arial"/>
          <w:color w:val="0098C4"/>
          <w:spacing w:val="22"/>
          <w:w w:val="135"/>
        </w:rPr>
        <w:t xml:space="preserve"> </w:t>
      </w:r>
      <w:r w:rsidR="0080237A">
        <w:rPr>
          <w:rFonts w:ascii="Arial"/>
          <w:color w:val="0098C4"/>
          <w:spacing w:val="13"/>
          <w:w w:val="135"/>
        </w:rPr>
        <w:t>memb</w:t>
      </w:r>
      <w:r>
        <w:rPr>
          <w:rFonts w:ascii="Arial"/>
          <w:color w:val="0098C4"/>
          <w:spacing w:val="13"/>
          <w:w w:val="135"/>
        </w:rPr>
        <w:t>ers</w:t>
      </w:r>
      <w:r>
        <w:rPr>
          <w:rFonts w:ascii="Arial"/>
          <w:color w:val="0098C4"/>
          <w:spacing w:val="-34"/>
        </w:rPr>
        <w:t xml:space="preserve"> </w:t>
      </w:r>
    </w:p>
    <w:p w14:paraId="5654135F" w14:textId="77777777" w:rsidR="008965B8" w:rsidRDefault="00DA3574">
      <w:pPr>
        <w:pStyle w:val="ListParagraph"/>
        <w:numPr>
          <w:ilvl w:val="0"/>
          <w:numId w:val="4"/>
        </w:numPr>
        <w:tabs>
          <w:tab w:val="left" w:pos="281"/>
        </w:tabs>
        <w:spacing w:before="93"/>
        <w:ind w:hanging="170"/>
        <w:rPr>
          <w:rFonts w:ascii="National Light" w:eastAsia="National Light" w:hAnsi="National Light" w:cs="National Light"/>
          <w:sz w:val="19"/>
          <w:szCs w:val="19"/>
        </w:rPr>
      </w:pPr>
      <w:r>
        <w:rPr>
          <w:rFonts w:ascii="National"/>
          <w:color w:val="231F20"/>
          <w:w w:val="105"/>
          <w:sz w:val="19"/>
        </w:rPr>
        <w:t>Louise Adler AM</w:t>
      </w:r>
      <w:r>
        <w:rPr>
          <w:rFonts w:ascii="National Light"/>
          <w:color w:val="231F20"/>
          <w:w w:val="105"/>
          <w:sz w:val="19"/>
        </w:rPr>
        <w:t>,</w:t>
      </w:r>
      <w:r>
        <w:rPr>
          <w:rFonts w:ascii="National Light"/>
          <w:color w:val="231F20"/>
          <w:spacing w:val="-6"/>
          <w:w w:val="105"/>
          <w:sz w:val="19"/>
        </w:rPr>
        <w:t xml:space="preserve"> </w:t>
      </w:r>
      <w:r>
        <w:rPr>
          <w:rFonts w:ascii="National Light"/>
          <w:color w:val="231F20"/>
          <w:w w:val="105"/>
          <w:sz w:val="19"/>
        </w:rPr>
        <w:t>(Chair)</w:t>
      </w:r>
    </w:p>
    <w:p w14:paraId="7277FF85" w14:textId="77777777" w:rsidR="008965B8" w:rsidRDefault="00DA3574">
      <w:pPr>
        <w:pStyle w:val="ListParagraph"/>
        <w:numPr>
          <w:ilvl w:val="0"/>
          <w:numId w:val="4"/>
        </w:numPr>
        <w:tabs>
          <w:tab w:val="left" w:pos="281"/>
        </w:tabs>
        <w:spacing w:before="87"/>
        <w:ind w:hanging="170"/>
        <w:rPr>
          <w:rFonts w:ascii="National Light" w:eastAsia="National Light" w:hAnsi="National Light" w:cs="National Light"/>
          <w:sz w:val="19"/>
          <w:szCs w:val="19"/>
        </w:rPr>
      </w:pPr>
      <w:r>
        <w:rPr>
          <w:rFonts w:ascii="National"/>
          <w:color w:val="231F20"/>
          <w:w w:val="105"/>
          <w:sz w:val="19"/>
        </w:rPr>
        <w:t>Esther Anatolitis:</w:t>
      </w:r>
      <w:r>
        <w:rPr>
          <w:rFonts w:ascii="National"/>
          <w:color w:val="231F20"/>
          <w:spacing w:val="-31"/>
          <w:w w:val="105"/>
          <w:sz w:val="19"/>
        </w:rPr>
        <w:t xml:space="preserve"> </w:t>
      </w:r>
      <w:r>
        <w:rPr>
          <w:rFonts w:ascii="National Light"/>
          <w:color w:val="231F20"/>
          <w:w w:val="105"/>
          <w:sz w:val="19"/>
        </w:rPr>
        <w:t>Director, Regional Arts Victoria</w:t>
      </w:r>
    </w:p>
    <w:p w14:paraId="0092939F" w14:textId="77777777" w:rsidR="008965B8" w:rsidRDefault="00DA3574">
      <w:pPr>
        <w:pStyle w:val="ListParagraph"/>
        <w:numPr>
          <w:ilvl w:val="0"/>
          <w:numId w:val="4"/>
        </w:numPr>
        <w:tabs>
          <w:tab w:val="left" w:pos="281"/>
        </w:tabs>
        <w:spacing w:before="87"/>
        <w:ind w:right="172" w:hanging="170"/>
        <w:rPr>
          <w:rFonts w:ascii="National Light" w:eastAsia="National Light" w:hAnsi="National Light" w:cs="National Light"/>
          <w:sz w:val="19"/>
          <w:szCs w:val="19"/>
        </w:rPr>
      </w:pPr>
      <w:r>
        <w:rPr>
          <w:rFonts w:ascii="National"/>
          <w:color w:val="231F20"/>
          <w:w w:val="105"/>
          <w:sz w:val="19"/>
        </w:rPr>
        <w:t>Kay</w:t>
      </w:r>
      <w:r>
        <w:rPr>
          <w:rFonts w:ascii="National"/>
          <w:color w:val="231F20"/>
          <w:spacing w:val="-8"/>
          <w:w w:val="105"/>
          <w:sz w:val="19"/>
        </w:rPr>
        <w:t xml:space="preserve"> </w:t>
      </w:r>
      <w:r>
        <w:rPr>
          <w:rFonts w:ascii="National"/>
          <w:color w:val="231F20"/>
          <w:w w:val="105"/>
          <w:sz w:val="19"/>
        </w:rPr>
        <w:t>Campbell:</w:t>
      </w:r>
      <w:r>
        <w:rPr>
          <w:rFonts w:ascii="National"/>
          <w:color w:val="231F20"/>
          <w:spacing w:val="-11"/>
          <w:w w:val="105"/>
          <w:sz w:val="19"/>
        </w:rPr>
        <w:t xml:space="preserve"> </w:t>
      </w:r>
      <w:r>
        <w:rPr>
          <w:rFonts w:ascii="National Light"/>
          <w:color w:val="231F20"/>
          <w:w w:val="105"/>
          <w:sz w:val="19"/>
        </w:rPr>
        <w:t>Executive</w:t>
      </w:r>
      <w:r>
        <w:rPr>
          <w:rFonts w:ascii="National Light"/>
          <w:color w:val="231F20"/>
          <w:spacing w:val="-8"/>
          <w:w w:val="105"/>
          <w:sz w:val="19"/>
        </w:rPr>
        <w:t xml:space="preserve"> </w:t>
      </w:r>
      <w:r>
        <w:rPr>
          <w:rFonts w:ascii="National Light"/>
          <w:color w:val="231F20"/>
          <w:w w:val="105"/>
          <w:sz w:val="19"/>
        </w:rPr>
        <w:t>Director,</w:t>
      </w:r>
      <w:r>
        <w:rPr>
          <w:rFonts w:ascii="National Light"/>
          <w:color w:val="231F20"/>
          <w:spacing w:val="-8"/>
          <w:w w:val="105"/>
          <w:sz w:val="19"/>
        </w:rPr>
        <w:t xml:space="preserve"> </w:t>
      </w:r>
      <w:r>
        <w:rPr>
          <w:rFonts w:ascii="National Light"/>
          <w:color w:val="231F20"/>
          <w:w w:val="105"/>
          <w:sz w:val="19"/>
        </w:rPr>
        <w:t>Australian</w:t>
      </w:r>
      <w:r>
        <w:rPr>
          <w:rFonts w:ascii="National Light"/>
          <w:color w:val="231F20"/>
          <w:spacing w:val="-8"/>
          <w:w w:val="105"/>
          <w:sz w:val="19"/>
        </w:rPr>
        <w:t xml:space="preserve"> </w:t>
      </w:r>
      <w:r>
        <w:rPr>
          <w:rFonts w:ascii="National Light"/>
          <w:color w:val="231F20"/>
          <w:w w:val="105"/>
          <w:sz w:val="19"/>
        </w:rPr>
        <w:t>Centre for Contemporary</w:t>
      </w:r>
      <w:r>
        <w:rPr>
          <w:rFonts w:ascii="National Light"/>
          <w:color w:val="231F20"/>
          <w:spacing w:val="-9"/>
          <w:w w:val="105"/>
          <w:sz w:val="19"/>
        </w:rPr>
        <w:t xml:space="preserve"> </w:t>
      </w:r>
      <w:r>
        <w:rPr>
          <w:rFonts w:ascii="National Light"/>
          <w:color w:val="231F20"/>
          <w:w w:val="105"/>
          <w:sz w:val="19"/>
        </w:rPr>
        <w:t>Art</w:t>
      </w:r>
    </w:p>
    <w:p w14:paraId="1235E972" w14:textId="77777777" w:rsidR="008965B8" w:rsidRDefault="00DA3574">
      <w:pPr>
        <w:pStyle w:val="ListParagraph"/>
        <w:numPr>
          <w:ilvl w:val="0"/>
          <w:numId w:val="4"/>
        </w:numPr>
        <w:tabs>
          <w:tab w:val="left" w:pos="281"/>
        </w:tabs>
        <w:spacing w:before="87"/>
        <w:ind w:right="42" w:hanging="170"/>
        <w:rPr>
          <w:rFonts w:ascii="National Light" w:eastAsia="National Light" w:hAnsi="National Light" w:cs="National Light"/>
          <w:sz w:val="19"/>
          <w:szCs w:val="19"/>
        </w:rPr>
      </w:pPr>
      <w:r>
        <w:rPr>
          <w:rFonts w:ascii="National"/>
          <w:color w:val="231F20"/>
          <w:w w:val="105"/>
          <w:sz w:val="19"/>
        </w:rPr>
        <w:t xml:space="preserve">Dr Ken Cato AO: </w:t>
      </w:r>
      <w:r>
        <w:rPr>
          <w:rFonts w:ascii="National Light"/>
          <w:color w:val="231F20"/>
          <w:w w:val="105"/>
          <w:sz w:val="19"/>
        </w:rPr>
        <w:t>Chair, Design Foundation; Chairman, Cato Brand</w:t>
      </w:r>
      <w:r>
        <w:rPr>
          <w:rFonts w:ascii="National Light"/>
          <w:color w:val="231F20"/>
          <w:spacing w:val="-11"/>
          <w:w w:val="105"/>
          <w:sz w:val="19"/>
        </w:rPr>
        <w:t xml:space="preserve"> </w:t>
      </w:r>
      <w:r>
        <w:rPr>
          <w:rFonts w:ascii="National Light"/>
          <w:color w:val="231F20"/>
          <w:w w:val="105"/>
          <w:sz w:val="19"/>
        </w:rPr>
        <w:t>Partners</w:t>
      </w:r>
    </w:p>
    <w:p w14:paraId="3949741C" w14:textId="77777777" w:rsidR="008965B8" w:rsidRDefault="00DA3574">
      <w:pPr>
        <w:pStyle w:val="ListParagraph"/>
        <w:numPr>
          <w:ilvl w:val="0"/>
          <w:numId w:val="4"/>
        </w:numPr>
        <w:tabs>
          <w:tab w:val="left" w:pos="281"/>
        </w:tabs>
        <w:spacing w:before="87"/>
        <w:ind w:hanging="170"/>
        <w:rPr>
          <w:rFonts w:ascii="National Light" w:eastAsia="National Light" w:hAnsi="National Light" w:cs="National Light"/>
          <w:sz w:val="19"/>
          <w:szCs w:val="19"/>
        </w:rPr>
      </w:pPr>
      <w:r>
        <w:rPr>
          <w:rFonts w:ascii="National"/>
          <w:color w:val="231F20"/>
          <w:w w:val="105"/>
          <w:sz w:val="19"/>
        </w:rPr>
        <w:t>Deborah</w:t>
      </w:r>
      <w:r>
        <w:rPr>
          <w:rFonts w:ascii="National"/>
          <w:color w:val="231F20"/>
          <w:spacing w:val="-7"/>
          <w:w w:val="105"/>
          <w:sz w:val="19"/>
        </w:rPr>
        <w:t xml:space="preserve"> </w:t>
      </w:r>
      <w:r>
        <w:rPr>
          <w:rFonts w:ascii="National"/>
          <w:color w:val="231F20"/>
          <w:w w:val="105"/>
          <w:sz w:val="19"/>
        </w:rPr>
        <w:t>Cheetham</w:t>
      </w:r>
      <w:r>
        <w:rPr>
          <w:rFonts w:ascii="National"/>
          <w:color w:val="231F20"/>
          <w:spacing w:val="-7"/>
          <w:w w:val="105"/>
          <w:sz w:val="19"/>
        </w:rPr>
        <w:t xml:space="preserve"> </w:t>
      </w:r>
      <w:r>
        <w:rPr>
          <w:rFonts w:ascii="National"/>
          <w:color w:val="231F20"/>
          <w:w w:val="105"/>
          <w:sz w:val="19"/>
        </w:rPr>
        <w:t>AO:</w:t>
      </w:r>
      <w:r>
        <w:rPr>
          <w:rFonts w:ascii="National"/>
          <w:color w:val="231F20"/>
          <w:spacing w:val="-9"/>
          <w:w w:val="105"/>
          <w:sz w:val="19"/>
        </w:rPr>
        <w:t xml:space="preserve"> </w:t>
      </w:r>
      <w:r>
        <w:rPr>
          <w:rFonts w:ascii="National Light"/>
          <w:color w:val="231F20"/>
          <w:w w:val="105"/>
          <w:sz w:val="19"/>
        </w:rPr>
        <w:t>soprano</w:t>
      </w:r>
      <w:r>
        <w:rPr>
          <w:rFonts w:ascii="National Light"/>
          <w:color w:val="231F20"/>
          <w:spacing w:val="-6"/>
          <w:w w:val="105"/>
          <w:sz w:val="19"/>
        </w:rPr>
        <w:t xml:space="preserve"> </w:t>
      </w:r>
      <w:r>
        <w:rPr>
          <w:rFonts w:ascii="National Light"/>
          <w:color w:val="231F20"/>
          <w:w w:val="105"/>
          <w:sz w:val="19"/>
        </w:rPr>
        <w:t>and</w:t>
      </w:r>
      <w:r>
        <w:rPr>
          <w:rFonts w:ascii="National Light"/>
          <w:color w:val="231F20"/>
          <w:spacing w:val="-6"/>
          <w:w w:val="105"/>
          <w:sz w:val="19"/>
        </w:rPr>
        <w:t xml:space="preserve"> </w:t>
      </w:r>
      <w:r>
        <w:rPr>
          <w:rFonts w:ascii="National Light"/>
          <w:color w:val="231F20"/>
          <w:w w:val="105"/>
          <w:sz w:val="19"/>
        </w:rPr>
        <w:t>Artistic</w:t>
      </w:r>
      <w:r>
        <w:rPr>
          <w:rFonts w:ascii="National Light"/>
          <w:color w:val="231F20"/>
          <w:spacing w:val="-6"/>
          <w:w w:val="105"/>
          <w:sz w:val="19"/>
        </w:rPr>
        <w:t xml:space="preserve"> </w:t>
      </w:r>
      <w:r>
        <w:rPr>
          <w:rFonts w:ascii="National Light"/>
          <w:color w:val="231F20"/>
          <w:w w:val="105"/>
          <w:sz w:val="19"/>
        </w:rPr>
        <w:t>Director, Short Black Opera</w:t>
      </w:r>
      <w:r>
        <w:rPr>
          <w:rFonts w:ascii="National Light"/>
          <w:color w:val="231F20"/>
          <w:spacing w:val="-12"/>
          <w:w w:val="105"/>
          <w:sz w:val="19"/>
        </w:rPr>
        <w:t xml:space="preserve"> </w:t>
      </w:r>
      <w:r>
        <w:rPr>
          <w:rFonts w:ascii="National Light"/>
          <w:color w:val="231F20"/>
          <w:w w:val="105"/>
          <w:sz w:val="19"/>
        </w:rPr>
        <w:t>Company</w:t>
      </w:r>
    </w:p>
    <w:p w14:paraId="51F83644" w14:textId="77777777" w:rsidR="008965B8" w:rsidRDefault="00DA3574">
      <w:pPr>
        <w:pStyle w:val="ListParagraph"/>
        <w:numPr>
          <w:ilvl w:val="0"/>
          <w:numId w:val="4"/>
        </w:numPr>
        <w:tabs>
          <w:tab w:val="left" w:pos="281"/>
        </w:tabs>
        <w:spacing w:before="87"/>
        <w:ind w:hanging="170"/>
        <w:rPr>
          <w:rFonts w:ascii="National Light" w:eastAsia="National Light" w:hAnsi="National Light" w:cs="National Light"/>
          <w:sz w:val="19"/>
          <w:szCs w:val="19"/>
        </w:rPr>
      </w:pPr>
      <w:r>
        <w:rPr>
          <w:rFonts w:ascii="National"/>
          <w:color w:val="231F20"/>
          <w:w w:val="105"/>
          <w:sz w:val="19"/>
        </w:rPr>
        <w:t xml:space="preserve">Andrea Denholm: </w:t>
      </w:r>
      <w:r>
        <w:rPr>
          <w:rFonts w:ascii="National Light"/>
          <w:color w:val="231F20"/>
          <w:w w:val="105"/>
          <w:sz w:val="19"/>
        </w:rPr>
        <w:t>Principal, Princess</w:t>
      </w:r>
      <w:r>
        <w:rPr>
          <w:rFonts w:ascii="National Light"/>
          <w:color w:val="231F20"/>
          <w:spacing w:val="-16"/>
          <w:w w:val="105"/>
          <w:sz w:val="19"/>
        </w:rPr>
        <w:t xml:space="preserve"> </w:t>
      </w:r>
      <w:r>
        <w:rPr>
          <w:rFonts w:ascii="National Light"/>
          <w:color w:val="231F20"/>
          <w:w w:val="105"/>
          <w:sz w:val="19"/>
        </w:rPr>
        <w:t>Pictures</w:t>
      </w:r>
    </w:p>
    <w:p w14:paraId="3A46BA00" w14:textId="77777777" w:rsidR="008965B8" w:rsidRDefault="00DA3574">
      <w:pPr>
        <w:pStyle w:val="ListParagraph"/>
        <w:numPr>
          <w:ilvl w:val="0"/>
          <w:numId w:val="4"/>
        </w:numPr>
        <w:tabs>
          <w:tab w:val="left" w:pos="281"/>
        </w:tabs>
        <w:spacing w:before="87"/>
        <w:ind w:right="104" w:hanging="170"/>
        <w:rPr>
          <w:rFonts w:ascii="National Light" w:eastAsia="National Light" w:hAnsi="National Light" w:cs="National Light"/>
          <w:sz w:val="19"/>
          <w:szCs w:val="19"/>
        </w:rPr>
      </w:pPr>
      <w:r>
        <w:rPr>
          <w:rFonts w:ascii="National"/>
          <w:color w:val="231F20"/>
          <w:w w:val="105"/>
          <w:sz w:val="19"/>
        </w:rPr>
        <w:t xml:space="preserve">John Denton AO: </w:t>
      </w:r>
      <w:r>
        <w:rPr>
          <w:rFonts w:ascii="National Light"/>
          <w:color w:val="231F20"/>
          <w:w w:val="105"/>
          <w:sz w:val="19"/>
        </w:rPr>
        <w:t>Managing Partner, Corrs</w:t>
      </w:r>
      <w:r>
        <w:rPr>
          <w:rFonts w:ascii="National Light"/>
          <w:color w:val="231F20"/>
          <w:spacing w:val="-29"/>
          <w:w w:val="105"/>
          <w:sz w:val="19"/>
        </w:rPr>
        <w:t xml:space="preserve"> </w:t>
      </w:r>
      <w:r>
        <w:rPr>
          <w:rFonts w:ascii="National Light"/>
          <w:color w:val="231F20"/>
          <w:w w:val="105"/>
          <w:sz w:val="19"/>
        </w:rPr>
        <w:t>Chambers Westgarth</w:t>
      </w:r>
    </w:p>
    <w:p w14:paraId="465A7009" w14:textId="77777777" w:rsidR="008965B8" w:rsidRDefault="00DA3574">
      <w:pPr>
        <w:pStyle w:val="ListParagraph"/>
        <w:numPr>
          <w:ilvl w:val="0"/>
          <w:numId w:val="4"/>
        </w:numPr>
        <w:tabs>
          <w:tab w:val="left" w:pos="281"/>
        </w:tabs>
        <w:spacing w:before="87"/>
        <w:ind w:hanging="170"/>
        <w:rPr>
          <w:rFonts w:ascii="National Light" w:eastAsia="National Light" w:hAnsi="National Light" w:cs="National Light"/>
          <w:sz w:val="19"/>
          <w:szCs w:val="19"/>
        </w:rPr>
      </w:pPr>
      <w:r>
        <w:rPr>
          <w:rFonts w:ascii="National"/>
          <w:color w:val="231F20"/>
          <w:w w:val="105"/>
          <w:sz w:val="19"/>
        </w:rPr>
        <w:t xml:space="preserve">Nicholas Gruen: </w:t>
      </w:r>
      <w:r>
        <w:rPr>
          <w:rFonts w:ascii="National Light"/>
          <w:color w:val="231F20"/>
          <w:w w:val="105"/>
          <w:sz w:val="19"/>
        </w:rPr>
        <w:t>CEO, Lateral</w:t>
      </w:r>
      <w:r>
        <w:rPr>
          <w:rFonts w:ascii="National Light"/>
          <w:color w:val="231F20"/>
          <w:spacing w:val="-26"/>
          <w:w w:val="105"/>
          <w:sz w:val="19"/>
        </w:rPr>
        <w:t xml:space="preserve"> </w:t>
      </w:r>
      <w:r>
        <w:rPr>
          <w:rFonts w:ascii="National Light"/>
          <w:color w:val="231F20"/>
          <w:w w:val="105"/>
          <w:sz w:val="19"/>
        </w:rPr>
        <w:t>Economics</w:t>
      </w:r>
    </w:p>
    <w:p w14:paraId="1688E18A" w14:textId="77777777" w:rsidR="008965B8" w:rsidRDefault="00DA3574">
      <w:pPr>
        <w:pStyle w:val="ListParagraph"/>
        <w:numPr>
          <w:ilvl w:val="0"/>
          <w:numId w:val="4"/>
        </w:numPr>
        <w:tabs>
          <w:tab w:val="left" w:pos="281"/>
        </w:tabs>
        <w:spacing w:before="87"/>
        <w:ind w:hanging="170"/>
        <w:rPr>
          <w:rFonts w:ascii="National Light" w:eastAsia="National Light" w:hAnsi="National Light" w:cs="National Light"/>
          <w:sz w:val="19"/>
          <w:szCs w:val="19"/>
        </w:rPr>
      </w:pPr>
      <w:r>
        <w:rPr>
          <w:rFonts w:ascii="National"/>
          <w:color w:val="231F20"/>
          <w:w w:val="105"/>
          <w:sz w:val="19"/>
        </w:rPr>
        <w:t xml:space="preserve">Adam Jankie: </w:t>
      </w:r>
      <w:r>
        <w:rPr>
          <w:rFonts w:ascii="National Light"/>
          <w:color w:val="231F20"/>
          <w:w w:val="105"/>
          <w:sz w:val="19"/>
        </w:rPr>
        <w:t>Illusive Entertainment</w:t>
      </w:r>
      <w:r>
        <w:rPr>
          <w:rFonts w:ascii="National Light"/>
          <w:color w:val="231F20"/>
          <w:spacing w:val="-21"/>
          <w:w w:val="105"/>
          <w:sz w:val="19"/>
        </w:rPr>
        <w:t xml:space="preserve"> </w:t>
      </w:r>
      <w:r>
        <w:rPr>
          <w:rFonts w:ascii="National Light"/>
          <w:color w:val="231F20"/>
          <w:w w:val="105"/>
          <w:sz w:val="19"/>
        </w:rPr>
        <w:t>Group</w:t>
      </w:r>
    </w:p>
    <w:p w14:paraId="1C411D90" w14:textId="77777777" w:rsidR="008965B8" w:rsidRDefault="00DA3574">
      <w:pPr>
        <w:pStyle w:val="ListParagraph"/>
        <w:numPr>
          <w:ilvl w:val="0"/>
          <w:numId w:val="4"/>
        </w:numPr>
        <w:tabs>
          <w:tab w:val="left" w:pos="281"/>
        </w:tabs>
        <w:spacing w:before="87"/>
        <w:ind w:right="237" w:hanging="170"/>
        <w:rPr>
          <w:rFonts w:ascii="National Light" w:eastAsia="National Light" w:hAnsi="National Light" w:cs="National Light"/>
          <w:sz w:val="19"/>
          <w:szCs w:val="19"/>
        </w:rPr>
      </w:pPr>
      <w:r>
        <w:rPr>
          <w:rFonts w:ascii="National"/>
          <w:color w:val="231F20"/>
          <w:w w:val="105"/>
          <w:sz w:val="19"/>
        </w:rPr>
        <w:t>Laura</w:t>
      </w:r>
      <w:r>
        <w:rPr>
          <w:rFonts w:ascii="National"/>
          <w:color w:val="231F20"/>
          <w:spacing w:val="-7"/>
          <w:w w:val="105"/>
          <w:sz w:val="19"/>
        </w:rPr>
        <w:t xml:space="preserve"> </w:t>
      </w:r>
      <w:r>
        <w:rPr>
          <w:rFonts w:ascii="National"/>
          <w:color w:val="231F20"/>
          <w:w w:val="105"/>
          <w:sz w:val="19"/>
        </w:rPr>
        <w:t>Miles:</w:t>
      </w:r>
      <w:r>
        <w:rPr>
          <w:rFonts w:ascii="National"/>
          <w:color w:val="231F20"/>
          <w:spacing w:val="-10"/>
          <w:w w:val="105"/>
          <w:sz w:val="19"/>
        </w:rPr>
        <w:t xml:space="preserve"> </w:t>
      </w:r>
      <w:r>
        <w:rPr>
          <w:rFonts w:ascii="National Light"/>
          <w:color w:val="231F20"/>
          <w:w w:val="105"/>
          <w:sz w:val="19"/>
        </w:rPr>
        <w:t>Executive</w:t>
      </w:r>
      <w:r>
        <w:rPr>
          <w:rFonts w:ascii="National Light"/>
          <w:color w:val="231F20"/>
          <w:spacing w:val="-7"/>
          <w:w w:val="105"/>
          <w:sz w:val="19"/>
        </w:rPr>
        <w:t xml:space="preserve"> </w:t>
      </w:r>
      <w:r>
        <w:rPr>
          <w:rFonts w:ascii="National Light"/>
          <w:color w:val="231F20"/>
          <w:w w:val="105"/>
          <w:sz w:val="19"/>
        </w:rPr>
        <w:t>Director,</w:t>
      </w:r>
      <w:r>
        <w:rPr>
          <w:rFonts w:ascii="National Light"/>
          <w:color w:val="231F20"/>
          <w:spacing w:val="-7"/>
          <w:w w:val="105"/>
          <w:sz w:val="19"/>
        </w:rPr>
        <w:t xml:space="preserve"> </w:t>
      </w:r>
      <w:r>
        <w:rPr>
          <w:rFonts w:ascii="National Light"/>
          <w:color w:val="231F20"/>
          <w:w w:val="105"/>
          <w:sz w:val="19"/>
        </w:rPr>
        <w:t>Museums</w:t>
      </w:r>
      <w:r>
        <w:rPr>
          <w:rFonts w:ascii="National Light"/>
          <w:color w:val="231F20"/>
          <w:spacing w:val="-7"/>
          <w:w w:val="105"/>
          <w:sz w:val="19"/>
        </w:rPr>
        <w:t xml:space="preserve"> </w:t>
      </w:r>
      <w:r>
        <w:rPr>
          <w:rFonts w:ascii="National Light"/>
          <w:color w:val="231F20"/>
          <w:w w:val="105"/>
          <w:sz w:val="19"/>
        </w:rPr>
        <w:t>Australia (Victoria); Co-convenor, Arts Industry Council (Victoria)</w:t>
      </w:r>
    </w:p>
    <w:p w14:paraId="0917DA28" w14:textId="77777777" w:rsidR="008965B8" w:rsidRDefault="00DA3574">
      <w:pPr>
        <w:pStyle w:val="ListParagraph"/>
        <w:numPr>
          <w:ilvl w:val="0"/>
          <w:numId w:val="4"/>
        </w:numPr>
        <w:tabs>
          <w:tab w:val="left" w:pos="281"/>
        </w:tabs>
        <w:spacing w:before="87"/>
        <w:ind w:hanging="170"/>
        <w:rPr>
          <w:rFonts w:ascii="National Light" w:eastAsia="National Light" w:hAnsi="National Light" w:cs="National Light"/>
          <w:sz w:val="19"/>
          <w:szCs w:val="19"/>
        </w:rPr>
      </w:pPr>
      <w:r>
        <w:rPr>
          <w:rFonts w:ascii="National"/>
          <w:color w:val="231F20"/>
          <w:spacing w:val="-3"/>
          <w:w w:val="105"/>
          <w:sz w:val="19"/>
        </w:rPr>
        <w:t xml:space="preserve">Tom </w:t>
      </w:r>
      <w:r>
        <w:rPr>
          <w:rFonts w:ascii="National"/>
          <w:color w:val="231F20"/>
          <w:w w:val="105"/>
          <w:sz w:val="19"/>
        </w:rPr>
        <w:t xml:space="preserve">Mosby: </w:t>
      </w:r>
      <w:r>
        <w:rPr>
          <w:rFonts w:ascii="National Light"/>
          <w:color w:val="231F20"/>
          <w:w w:val="105"/>
          <w:sz w:val="19"/>
        </w:rPr>
        <w:t>CEO, Koorie Heritage</w:t>
      </w:r>
      <w:r>
        <w:rPr>
          <w:rFonts w:ascii="National Light"/>
          <w:color w:val="231F20"/>
          <w:spacing w:val="-25"/>
          <w:w w:val="105"/>
          <w:sz w:val="19"/>
        </w:rPr>
        <w:t xml:space="preserve"> </w:t>
      </w:r>
      <w:r>
        <w:rPr>
          <w:rFonts w:ascii="National Light"/>
          <w:color w:val="231F20"/>
          <w:w w:val="105"/>
          <w:sz w:val="19"/>
        </w:rPr>
        <w:t>Trust</w:t>
      </w:r>
    </w:p>
    <w:p w14:paraId="7318F6E3" w14:textId="77777777" w:rsidR="008965B8" w:rsidRDefault="00DA3574">
      <w:pPr>
        <w:pStyle w:val="ListParagraph"/>
        <w:numPr>
          <w:ilvl w:val="0"/>
          <w:numId w:val="4"/>
        </w:numPr>
        <w:tabs>
          <w:tab w:val="left" w:pos="281"/>
        </w:tabs>
        <w:spacing w:before="87"/>
        <w:ind w:hanging="170"/>
        <w:rPr>
          <w:rFonts w:ascii="National Light" w:eastAsia="National Light" w:hAnsi="National Light" w:cs="National Light"/>
          <w:sz w:val="19"/>
          <w:szCs w:val="19"/>
        </w:rPr>
      </w:pPr>
      <w:r>
        <w:rPr>
          <w:rFonts w:ascii="National"/>
          <w:color w:val="231F20"/>
          <w:w w:val="105"/>
          <w:sz w:val="19"/>
        </w:rPr>
        <w:t xml:space="preserve">Jo Porter: </w:t>
      </w:r>
      <w:r>
        <w:rPr>
          <w:rFonts w:ascii="National Light"/>
          <w:color w:val="231F20"/>
          <w:w w:val="105"/>
          <w:sz w:val="19"/>
        </w:rPr>
        <w:t>executive and creative</w:t>
      </w:r>
      <w:r>
        <w:rPr>
          <w:rFonts w:ascii="National Light"/>
          <w:color w:val="231F20"/>
          <w:spacing w:val="-24"/>
          <w:w w:val="105"/>
          <w:sz w:val="19"/>
        </w:rPr>
        <w:t xml:space="preserve"> </w:t>
      </w:r>
      <w:r>
        <w:rPr>
          <w:rFonts w:ascii="National Light"/>
          <w:color w:val="231F20"/>
          <w:w w:val="105"/>
          <w:sz w:val="19"/>
        </w:rPr>
        <w:t>producer</w:t>
      </w:r>
    </w:p>
    <w:p w14:paraId="1FC451D0" w14:textId="77777777" w:rsidR="008965B8" w:rsidRDefault="00DA3574">
      <w:pPr>
        <w:pStyle w:val="ListParagraph"/>
        <w:numPr>
          <w:ilvl w:val="0"/>
          <w:numId w:val="4"/>
        </w:numPr>
        <w:tabs>
          <w:tab w:val="left" w:pos="281"/>
        </w:tabs>
        <w:spacing w:before="87"/>
        <w:ind w:right="374" w:hanging="170"/>
        <w:rPr>
          <w:rFonts w:ascii="National Light" w:eastAsia="National Light" w:hAnsi="National Light" w:cs="National Light"/>
          <w:sz w:val="19"/>
          <w:szCs w:val="19"/>
        </w:rPr>
      </w:pPr>
      <w:r>
        <w:rPr>
          <w:rFonts w:ascii="National"/>
          <w:color w:val="231F20"/>
          <w:w w:val="105"/>
          <w:sz w:val="19"/>
        </w:rPr>
        <w:t xml:space="preserve">Tony Reed: </w:t>
      </w:r>
      <w:r>
        <w:rPr>
          <w:rFonts w:ascii="National Light"/>
          <w:color w:val="231F20"/>
          <w:w w:val="105"/>
          <w:sz w:val="19"/>
        </w:rPr>
        <w:t>CEO, Game Developers Association of Australia</w:t>
      </w:r>
    </w:p>
    <w:p w14:paraId="4983490A" w14:textId="77777777" w:rsidR="008965B8" w:rsidRDefault="00DA3574">
      <w:pPr>
        <w:pStyle w:val="ListParagraph"/>
        <w:numPr>
          <w:ilvl w:val="0"/>
          <w:numId w:val="4"/>
        </w:numPr>
        <w:tabs>
          <w:tab w:val="left" w:pos="281"/>
        </w:tabs>
        <w:spacing w:before="87"/>
        <w:ind w:hanging="170"/>
        <w:rPr>
          <w:rFonts w:ascii="National Light" w:eastAsia="National Light" w:hAnsi="National Light" w:cs="National Light"/>
          <w:sz w:val="19"/>
          <w:szCs w:val="19"/>
        </w:rPr>
      </w:pPr>
      <w:r>
        <w:rPr>
          <w:rFonts w:ascii="National"/>
          <w:color w:val="231F20"/>
          <w:w w:val="105"/>
          <w:sz w:val="19"/>
        </w:rPr>
        <w:t>Peter</w:t>
      </w:r>
      <w:r>
        <w:rPr>
          <w:rFonts w:ascii="National"/>
          <w:color w:val="231F20"/>
          <w:spacing w:val="-10"/>
          <w:w w:val="105"/>
          <w:sz w:val="19"/>
        </w:rPr>
        <w:t xml:space="preserve"> </w:t>
      </w:r>
      <w:r>
        <w:rPr>
          <w:rFonts w:ascii="National"/>
          <w:color w:val="231F20"/>
          <w:w w:val="105"/>
          <w:sz w:val="19"/>
        </w:rPr>
        <w:t>Tullen:</w:t>
      </w:r>
      <w:r>
        <w:rPr>
          <w:rFonts w:ascii="National"/>
          <w:color w:val="231F20"/>
          <w:spacing w:val="-12"/>
          <w:w w:val="105"/>
          <w:sz w:val="19"/>
        </w:rPr>
        <w:t xml:space="preserve"> </w:t>
      </w:r>
      <w:r>
        <w:rPr>
          <w:rFonts w:ascii="National Light"/>
          <w:color w:val="231F20"/>
          <w:w w:val="105"/>
          <w:sz w:val="19"/>
        </w:rPr>
        <w:t>Director,</w:t>
      </w:r>
      <w:r>
        <w:rPr>
          <w:rFonts w:ascii="National Light"/>
          <w:color w:val="231F20"/>
          <w:spacing w:val="-9"/>
          <w:w w:val="105"/>
          <w:sz w:val="19"/>
        </w:rPr>
        <w:t xml:space="preserve"> </w:t>
      </w:r>
      <w:r>
        <w:rPr>
          <w:rFonts w:ascii="National Light"/>
          <w:color w:val="231F20"/>
          <w:w w:val="105"/>
          <w:sz w:val="19"/>
        </w:rPr>
        <w:t>Remix</w:t>
      </w:r>
      <w:r>
        <w:rPr>
          <w:rFonts w:ascii="National Light"/>
          <w:color w:val="231F20"/>
          <w:spacing w:val="-9"/>
          <w:w w:val="105"/>
          <w:sz w:val="19"/>
        </w:rPr>
        <w:t xml:space="preserve"> </w:t>
      </w:r>
      <w:r>
        <w:rPr>
          <w:rFonts w:ascii="National Light"/>
          <w:color w:val="231F20"/>
          <w:w w:val="105"/>
          <w:sz w:val="19"/>
        </w:rPr>
        <w:t>Summits</w:t>
      </w:r>
    </w:p>
    <w:p w14:paraId="4C95F27A" w14:textId="77777777" w:rsidR="008965B8" w:rsidRDefault="00DA3574">
      <w:pPr>
        <w:pStyle w:val="ListParagraph"/>
        <w:numPr>
          <w:ilvl w:val="0"/>
          <w:numId w:val="4"/>
        </w:numPr>
        <w:tabs>
          <w:tab w:val="left" w:pos="281"/>
        </w:tabs>
        <w:spacing w:before="87"/>
        <w:ind w:right="109" w:hanging="170"/>
        <w:rPr>
          <w:rFonts w:ascii="National Light" w:eastAsia="National Light" w:hAnsi="National Light" w:cs="National Light"/>
          <w:sz w:val="19"/>
          <w:szCs w:val="19"/>
        </w:rPr>
      </w:pPr>
      <w:r>
        <w:rPr>
          <w:rFonts w:ascii="National"/>
          <w:color w:val="231F20"/>
          <w:w w:val="105"/>
          <w:sz w:val="19"/>
        </w:rPr>
        <w:t xml:space="preserve">Leonard Vary: </w:t>
      </w:r>
      <w:r>
        <w:rPr>
          <w:rFonts w:ascii="National Light"/>
          <w:color w:val="231F20"/>
          <w:w w:val="105"/>
          <w:sz w:val="19"/>
        </w:rPr>
        <w:t>CEO, The Myer Foundation and Sidney Myer</w:t>
      </w:r>
      <w:r>
        <w:rPr>
          <w:rFonts w:ascii="National Light"/>
          <w:color w:val="231F20"/>
          <w:spacing w:val="-9"/>
          <w:w w:val="105"/>
          <w:sz w:val="19"/>
        </w:rPr>
        <w:t xml:space="preserve"> </w:t>
      </w:r>
      <w:r>
        <w:rPr>
          <w:rFonts w:ascii="National Light"/>
          <w:color w:val="231F20"/>
          <w:w w:val="105"/>
          <w:sz w:val="19"/>
        </w:rPr>
        <w:t>Foundation</w:t>
      </w:r>
    </w:p>
    <w:p w14:paraId="2F84171A" w14:textId="77777777" w:rsidR="008965B8" w:rsidRDefault="00DA3574">
      <w:pPr>
        <w:pStyle w:val="ListParagraph"/>
        <w:numPr>
          <w:ilvl w:val="0"/>
          <w:numId w:val="4"/>
        </w:numPr>
        <w:tabs>
          <w:tab w:val="left" w:pos="281"/>
        </w:tabs>
        <w:spacing w:before="87"/>
        <w:ind w:right="591" w:hanging="170"/>
        <w:rPr>
          <w:rFonts w:ascii="National Light" w:eastAsia="National Light" w:hAnsi="National Light" w:cs="National Light"/>
          <w:sz w:val="19"/>
          <w:szCs w:val="19"/>
        </w:rPr>
      </w:pPr>
      <w:r>
        <w:rPr>
          <w:rFonts w:ascii="National"/>
          <w:color w:val="231F20"/>
          <w:w w:val="105"/>
          <w:sz w:val="19"/>
        </w:rPr>
        <w:t>Marcus</w:t>
      </w:r>
      <w:r>
        <w:rPr>
          <w:rFonts w:ascii="National"/>
          <w:color w:val="231F20"/>
          <w:spacing w:val="-10"/>
          <w:w w:val="105"/>
          <w:sz w:val="19"/>
        </w:rPr>
        <w:t xml:space="preserve"> </w:t>
      </w:r>
      <w:r>
        <w:rPr>
          <w:rFonts w:ascii="National"/>
          <w:color w:val="231F20"/>
          <w:w w:val="105"/>
          <w:sz w:val="19"/>
        </w:rPr>
        <w:t>Westbury:</w:t>
      </w:r>
      <w:r>
        <w:rPr>
          <w:rFonts w:ascii="National"/>
          <w:color w:val="231F20"/>
          <w:spacing w:val="-12"/>
          <w:w w:val="105"/>
          <w:sz w:val="19"/>
        </w:rPr>
        <w:t xml:space="preserve"> </w:t>
      </w:r>
      <w:r>
        <w:rPr>
          <w:rFonts w:ascii="National Light"/>
          <w:color w:val="231F20"/>
          <w:w w:val="105"/>
          <w:sz w:val="19"/>
        </w:rPr>
        <w:t>writer,</w:t>
      </w:r>
      <w:r>
        <w:rPr>
          <w:rFonts w:ascii="National Light"/>
          <w:color w:val="231F20"/>
          <w:spacing w:val="-9"/>
          <w:w w:val="105"/>
          <w:sz w:val="19"/>
        </w:rPr>
        <w:t xml:space="preserve"> </w:t>
      </w:r>
      <w:r>
        <w:rPr>
          <w:rFonts w:ascii="National Light"/>
          <w:color w:val="231F20"/>
          <w:w w:val="105"/>
          <w:sz w:val="19"/>
        </w:rPr>
        <w:t>broadcaster,</w:t>
      </w:r>
      <w:r>
        <w:rPr>
          <w:rFonts w:ascii="National Light"/>
          <w:color w:val="231F20"/>
          <w:spacing w:val="-9"/>
          <w:w w:val="105"/>
          <w:sz w:val="19"/>
        </w:rPr>
        <w:t xml:space="preserve"> </w:t>
      </w:r>
      <w:r>
        <w:rPr>
          <w:rFonts w:ascii="National Light"/>
          <w:color w:val="231F20"/>
          <w:w w:val="105"/>
          <w:sz w:val="19"/>
        </w:rPr>
        <w:t>festival director</w:t>
      </w:r>
    </w:p>
    <w:p w14:paraId="7976FFAE" w14:textId="77777777" w:rsidR="008965B8" w:rsidRDefault="00DA3574">
      <w:pPr>
        <w:pStyle w:val="BodyText"/>
        <w:spacing w:before="71" w:line="252" w:lineRule="auto"/>
        <w:ind w:right="13911"/>
        <w:rPr>
          <w:rFonts w:ascii="Arial" w:eastAsia="Arial" w:hAnsi="Arial" w:cs="Arial"/>
        </w:rPr>
      </w:pPr>
      <w:r>
        <w:br w:type="column"/>
      </w:r>
      <w:r>
        <w:rPr>
          <w:rFonts w:ascii="Arial"/>
          <w:color w:val="0098C4"/>
          <w:spacing w:val="19"/>
          <w:w w:val="142"/>
        </w:rPr>
        <w:lastRenderedPageBreak/>
        <w:t>a</w:t>
      </w:r>
      <w:r>
        <w:rPr>
          <w:rFonts w:ascii="Arial"/>
          <w:color w:val="0098C4"/>
          <w:spacing w:val="19"/>
          <w:w w:val="132"/>
        </w:rPr>
        <w:t>ppendi</w:t>
      </w:r>
      <w:r>
        <w:rPr>
          <w:rFonts w:ascii="Arial"/>
          <w:color w:val="0098C4"/>
          <w:w w:val="132"/>
        </w:rPr>
        <w:t>x</w:t>
      </w:r>
      <w:r>
        <w:rPr>
          <w:rFonts w:ascii="Arial"/>
          <w:color w:val="0098C4"/>
        </w:rPr>
        <w:t xml:space="preserve"> </w:t>
      </w:r>
      <w:r>
        <w:rPr>
          <w:rFonts w:ascii="Arial"/>
          <w:color w:val="0098C4"/>
          <w:spacing w:val="-11"/>
        </w:rPr>
        <w:t xml:space="preserve"> </w:t>
      </w:r>
      <w:r>
        <w:rPr>
          <w:rFonts w:ascii="Arial"/>
          <w:color w:val="0098C4"/>
          <w:spacing w:val="19"/>
          <w:w w:val="105"/>
        </w:rPr>
        <w:t>B</w:t>
      </w:r>
      <w:r>
        <w:rPr>
          <w:rFonts w:ascii="Arial"/>
          <w:color w:val="0098C4"/>
          <w:w w:val="105"/>
        </w:rPr>
        <w:t>:</w:t>
      </w:r>
      <w:r>
        <w:rPr>
          <w:rFonts w:ascii="Arial"/>
          <w:color w:val="0098C4"/>
        </w:rPr>
        <w:t xml:space="preserve"> </w:t>
      </w:r>
      <w:r>
        <w:rPr>
          <w:rFonts w:ascii="Arial"/>
          <w:color w:val="0098C4"/>
          <w:spacing w:val="-11"/>
        </w:rPr>
        <w:t xml:space="preserve"> </w:t>
      </w:r>
      <w:r>
        <w:rPr>
          <w:rFonts w:ascii="Arial"/>
          <w:color w:val="0098C4"/>
          <w:spacing w:val="1"/>
          <w:w w:val="233"/>
        </w:rPr>
        <w:t>t</w:t>
      </w:r>
      <w:r>
        <w:rPr>
          <w:rFonts w:ascii="Arial"/>
          <w:color w:val="0098C4"/>
          <w:spacing w:val="16"/>
          <w:w w:val="142"/>
        </w:rPr>
        <w:t>a</w:t>
      </w:r>
      <w:r>
        <w:rPr>
          <w:rFonts w:ascii="Arial"/>
          <w:color w:val="0098C4"/>
          <w:spacing w:val="19"/>
          <w:w w:val="158"/>
        </w:rPr>
        <w:t>sk</w:t>
      </w:r>
      <w:r>
        <w:rPr>
          <w:rFonts w:ascii="Arial"/>
          <w:color w:val="0098C4"/>
          <w:spacing w:val="17"/>
          <w:w w:val="158"/>
        </w:rPr>
        <w:t>f</w:t>
      </w:r>
      <w:r>
        <w:rPr>
          <w:rFonts w:ascii="Arial"/>
          <w:color w:val="0098C4"/>
          <w:spacing w:val="19"/>
          <w:w w:val="176"/>
        </w:rPr>
        <w:t>or</w:t>
      </w:r>
      <w:r w:rsidR="0080237A">
        <w:rPr>
          <w:rFonts w:ascii="Arial"/>
          <w:color w:val="0098C4"/>
          <w:spacing w:val="19"/>
          <w:w w:val="102"/>
        </w:rPr>
        <w:t>c</w:t>
      </w:r>
      <w:r>
        <w:rPr>
          <w:rFonts w:ascii="Arial"/>
          <w:color w:val="0098C4"/>
          <w:w w:val="120"/>
        </w:rPr>
        <w:t>e</w:t>
      </w:r>
      <w:r>
        <w:rPr>
          <w:rFonts w:ascii="Arial"/>
          <w:color w:val="0098C4"/>
        </w:rPr>
        <w:t xml:space="preserve"> </w:t>
      </w:r>
      <w:r>
        <w:rPr>
          <w:rFonts w:ascii="Arial"/>
          <w:color w:val="0098C4"/>
          <w:spacing w:val="-11"/>
        </w:rPr>
        <w:t xml:space="preserve"> </w:t>
      </w:r>
      <w:r>
        <w:rPr>
          <w:rFonts w:ascii="Arial"/>
          <w:color w:val="0098C4"/>
          <w:spacing w:val="19"/>
          <w:w w:val="233"/>
        </w:rPr>
        <w:t>t</w:t>
      </w:r>
      <w:r>
        <w:rPr>
          <w:rFonts w:ascii="Arial"/>
          <w:color w:val="0098C4"/>
          <w:spacing w:val="19"/>
          <w:w w:val="156"/>
        </w:rPr>
        <w:t>er</w:t>
      </w:r>
      <w:r w:rsidR="0080237A">
        <w:rPr>
          <w:rFonts w:ascii="Arial"/>
          <w:color w:val="0098C4"/>
          <w:spacing w:val="19"/>
          <w:w w:val="104"/>
        </w:rPr>
        <w:t>m</w:t>
      </w:r>
      <w:r>
        <w:rPr>
          <w:rFonts w:ascii="Arial"/>
          <w:color w:val="0098C4"/>
          <w:w w:val="128"/>
        </w:rPr>
        <w:t xml:space="preserve">s </w:t>
      </w:r>
      <w:r>
        <w:rPr>
          <w:rFonts w:ascii="Arial"/>
          <w:color w:val="0098C4"/>
          <w:spacing w:val="19"/>
          <w:w w:val="180"/>
        </w:rPr>
        <w:t>o</w:t>
      </w:r>
      <w:r>
        <w:rPr>
          <w:rFonts w:ascii="Arial"/>
          <w:color w:val="0098C4"/>
          <w:w w:val="180"/>
        </w:rPr>
        <w:t>f</w:t>
      </w:r>
      <w:r>
        <w:rPr>
          <w:rFonts w:ascii="Arial"/>
          <w:color w:val="0098C4"/>
        </w:rPr>
        <w:t xml:space="preserve"> </w:t>
      </w:r>
      <w:r>
        <w:rPr>
          <w:rFonts w:ascii="Arial"/>
          <w:color w:val="0098C4"/>
          <w:spacing w:val="-11"/>
        </w:rPr>
        <w:t xml:space="preserve"> </w:t>
      </w:r>
      <w:r>
        <w:rPr>
          <w:rFonts w:ascii="Arial"/>
          <w:color w:val="0098C4"/>
          <w:spacing w:val="19"/>
          <w:w w:val="217"/>
        </w:rPr>
        <w:t>r</w:t>
      </w:r>
      <w:r>
        <w:rPr>
          <w:rFonts w:ascii="Arial"/>
          <w:color w:val="0098C4"/>
          <w:spacing w:val="19"/>
          <w:w w:val="147"/>
        </w:rPr>
        <w:t>eferen</w:t>
      </w:r>
      <w:r w:rsidR="0080237A">
        <w:rPr>
          <w:rFonts w:ascii="Arial"/>
          <w:color w:val="0098C4"/>
          <w:spacing w:val="19"/>
          <w:w w:val="102"/>
        </w:rPr>
        <w:t>c</w:t>
      </w:r>
      <w:r>
        <w:rPr>
          <w:rFonts w:ascii="Arial"/>
          <w:color w:val="0098C4"/>
          <w:w w:val="120"/>
        </w:rPr>
        <w:t>e</w:t>
      </w:r>
    </w:p>
    <w:p w14:paraId="653BC21A" w14:textId="77777777" w:rsidR="008965B8" w:rsidRDefault="00DA3574">
      <w:pPr>
        <w:pStyle w:val="ListParagraph"/>
        <w:numPr>
          <w:ilvl w:val="0"/>
          <w:numId w:val="3"/>
        </w:numPr>
        <w:tabs>
          <w:tab w:val="left" w:pos="281"/>
        </w:tabs>
        <w:spacing w:before="93"/>
        <w:ind w:right="13399" w:hanging="170"/>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The Government has committed to developing a creative industries strategy for Victoria. The strategy seeks to enable the cultural and creative industries to thrive and play a growing role in the State’s economic and social</w:t>
      </w:r>
      <w:r>
        <w:rPr>
          <w:rFonts w:ascii="National Light" w:eastAsia="National Light" w:hAnsi="National Light" w:cs="National Light"/>
          <w:color w:val="231F20"/>
          <w:spacing w:val="-7"/>
          <w:w w:val="105"/>
          <w:sz w:val="19"/>
          <w:szCs w:val="19"/>
        </w:rPr>
        <w:t xml:space="preserve"> </w:t>
      </w:r>
      <w:r>
        <w:rPr>
          <w:rFonts w:ascii="National Light" w:eastAsia="National Light" w:hAnsi="National Light" w:cs="National Light"/>
          <w:color w:val="231F20"/>
          <w:w w:val="105"/>
          <w:sz w:val="19"/>
          <w:szCs w:val="19"/>
        </w:rPr>
        <w:t>future.</w:t>
      </w:r>
    </w:p>
    <w:p w14:paraId="40923E14" w14:textId="77777777" w:rsidR="008965B8" w:rsidRDefault="00DA3574">
      <w:pPr>
        <w:pStyle w:val="ListParagraph"/>
        <w:numPr>
          <w:ilvl w:val="0"/>
          <w:numId w:val="3"/>
        </w:numPr>
        <w:tabs>
          <w:tab w:val="left" w:pos="281"/>
        </w:tabs>
        <w:spacing w:before="87"/>
        <w:ind w:right="13365" w:hanging="170"/>
        <w:rPr>
          <w:rFonts w:ascii="National Light" w:eastAsia="National Light" w:hAnsi="National Light" w:cs="National Light"/>
          <w:sz w:val="19"/>
          <w:szCs w:val="19"/>
        </w:rPr>
      </w:pPr>
      <w:r>
        <w:rPr>
          <w:rFonts w:ascii="National Light"/>
          <w:color w:val="231F20"/>
          <w:w w:val="105"/>
          <w:sz w:val="19"/>
        </w:rPr>
        <w:t>A Taskforce has been appointed to oversee the development of the strategy and provide independent and expert advice to the</w:t>
      </w:r>
      <w:r>
        <w:rPr>
          <w:rFonts w:ascii="National Light"/>
          <w:color w:val="231F20"/>
          <w:spacing w:val="-20"/>
          <w:w w:val="105"/>
          <w:sz w:val="19"/>
        </w:rPr>
        <w:t xml:space="preserve"> </w:t>
      </w:r>
      <w:r>
        <w:rPr>
          <w:rFonts w:ascii="National Light"/>
          <w:color w:val="231F20"/>
          <w:w w:val="105"/>
          <w:sz w:val="19"/>
        </w:rPr>
        <w:t>Minister.</w:t>
      </w:r>
    </w:p>
    <w:p w14:paraId="45646EEA" w14:textId="77777777" w:rsidR="008965B8" w:rsidRDefault="00DA3574">
      <w:pPr>
        <w:pStyle w:val="ListParagraph"/>
        <w:numPr>
          <w:ilvl w:val="0"/>
          <w:numId w:val="3"/>
        </w:numPr>
        <w:tabs>
          <w:tab w:val="left" w:pos="281"/>
        </w:tabs>
        <w:spacing w:before="87"/>
        <w:ind w:right="13487" w:hanging="170"/>
        <w:jc w:val="right"/>
        <w:rPr>
          <w:rFonts w:ascii="National Light" w:eastAsia="National Light" w:hAnsi="National Light" w:cs="National Light"/>
          <w:sz w:val="19"/>
          <w:szCs w:val="19"/>
        </w:rPr>
      </w:pPr>
      <w:r>
        <w:rPr>
          <w:rFonts w:ascii="National Light"/>
          <w:color w:val="231F20"/>
          <w:w w:val="105"/>
          <w:sz w:val="19"/>
        </w:rPr>
        <w:t>The Taskforce will be supported by Creative</w:t>
      </w:r>
      <w:r>
        <w:rPr>
          <w:rFonts w:ascii="National Light"/>
          <w:color w:val="231F20"/>
          <w:spacing w:val="-25"/>
          <w:w w:val="105"/>
          <w:sz w:val="19"/>
        </w:rPr>
        <w:t xml:space="preserve"> </w:t>
      </w:r>
      <w:r>
        <w:rPr>
          <w:rFonts w:ascii="National Light"/>
          <w:color w:val="231F20"/>
          <w:w w:val="105"/>
          <w:sz w:val="19"/>
        </w:rPr>
        <w:t>Victoria.</w:t>
      </w:r>
    </w:p>
    <w:p w14:paraId="38FFE532" w14:textId="77777777" w:rsidR="008965B8" w:rsidRDefault="00DA3574">
      <w:pPr>
        <w:pStyle w:val="ListParagraph"/>
        <w:numPr>
          <w:ilvl w:val="0"/>
          <w:numId w:val="3"/>
        </w:numPr>
        <w:tabs>
          <w:tab w:val="left" w:pos="281"/>
        </w:tabs>
        <w:spacing w:before="87"/>
        <w:ind w:right="13497" w:hanging="170"/>
        <w:jc w:val="both"/>
        <w:rPr>
          <w:rFonts w:ascii="National Light" w:eastAsia="National Light" w:hAnsi="National Light" w:cs="National Light"/>
          <w:sz w:val="19"/>
          <w:szCs w:val="19"/>
        </w:rPr>
      </w:pPr>
      <w:r>
        <w:rPr>
          <w:rFonts w:ascii="National Light"/>
          <w:color w:val="231F20"/>
          <w:w w:val="105"/>
          <w:sz w:val="19"/>
        </w:rPr>
        <w:t>In addition, the Taskforce will receive advice from an Expert Reference Group, comprising senior industry representatives</w:t>
      </w:r>
      <w:r>
        <w:rPr>
          <w:rFonts w:ascii="National Light"/>
          <w:color w:val="231F20"/>
          <w:spacing w:val="-11"/>
          <w:w w:val="105"/>
          <w:sz w:val="19"/>
        </w:rPr>
        <w:t xml:space="preserve"> </w:t>
      </w:r>
      <w:r>
        <w:rPr>
          <w:rFonts w:ascii="National Light"/>
          <w:color w:val="231F20"/>
          <w:w w:val="105"/>
          <w:sz w:val="19"/>
        </w:rPr>
        <w:t>with</w:t>
      </w:r>
      <w:r>
        <w:rPr>
          <w:rFonts w:ascii="National Light"/>
          <w:color w:val="231F20"/>
          <w:spacing w:val="-11"/>
          <w:w w:val="105"/>
          <w:sz w:val="19"/>
        </w:rPr>
        <w:t xml:space="preserve"> </w:t>
      </w:r>
      <w:r>
        <w:rPr>
          <w:rFonts w:ascii="National Light"/>
          <w:color w:val="231F20"/>
          <w:w w:val="105"/>
          <w:sz w:val="19"/>
        </w:rPr>
        <w:t>sector-specific</w:t>
      </w:r>
      <w:r>
        <w:rPr>
          <w:rFonts w:ascii="National Light"/>
          <w:color w:val="231F20"/>
          <w:spacing w:val="-11"/>
          <w:w w:val="105"/>
          <w:sz w:val="19"/>
        </w:rPr>
        <w:t xml:space="preserve"> </w:t>
      </w:r>
      <w:r>
        <w:rPr>
          <w:rFonts w:ascii="National Light"/>
          <w:color w:val="231F20"/>
          <w:w w:val="105"/>
          <w:sz w:val="19"/>
        </w:rPr>
        <w:t>expertise.</w:t>
      </w:r>
    </w:p>
    <w:p w14:paraId="4C086F01" w14:textId="77777777" w:rsidR="008965B8" w:rsidRDefault="00DA3574">
      <w:pPr>
        <w:pStyle w:val="ListParagraph"/>
        <w:numPr>
          <w:ilvl w:val="0"/>
          <w:numId w:val="3"/>
        </w:numPr>
        <w:tabs>
          <w:tab w:val="left" w:pos="281"/>
        </w:tabs>
        <w:spacing w:before="87"/>
        <w:ind w:right="13732" w:hanging="170"/>
        <w:rPr>
          <w:rFonts w:ascii="National Light" w:eastAsia="National Light" w:hAnsi="National Light" w:cs="National Light"/>
          <w:sz w:val="19"/>
          <w:szCs w:val="19"/>
        </w:rPr>
      </w:pPr>
      <w:r>
        <w:rPr>
          <w:rFonts w:ascii="National Light"/>
          <w:color w:val="231F20"/>
          <w:w w:val="105"/>
          <w:sz w:val="19"/>
        </w:rPr>
        <w:t>Louise Adler will chair both the Taskforce and the Expert Reference</w:t>
      </w:r>
      <w:r>
        <w:rPr>
          <w:rFonts w:ascii="National Light"/>
          <w:color w:val="231F20"/>
          <w:spacing w:val="-21"/>
          <w:w w:val="105"/>
          <w:sz w:val="19"/>
        </w:rPr>
        <w:t xml:space="preserve"> </w:t>
      </w:r>
      <w:r>
        <w:rPr>
          <w:rFonts w:ascii="National Light"/>
          <w:color w:val="231F20"/>
          <w:w w:val="105"/>
          <w:sz w:val="19"/>
        </w:rPr>
        <w:t>Group.</w:t>
      </w:r>
    </w:p>
    <w:p w14:paraId="7A9749E8" w14:textId="77777777" w:rsidR="008965B8" w:rsidRDefault="00DA3574">
      <w:pPr>
        <w:pStyle w:val="ListParagraph"/>
        <w:numPr>
          <w:ilvl w:val="0"/>
          <w:numId w:val="3"/>
        </w:numPr>
        <w:tabs>
          <w:tab w:val="left" w:pos="281"/>
        </w:tabs>
        <w:spacing w:before="87"/>
        <w:ind w:hanging="170"/>
        <w:rPr>
          <w:rFonts w:ascii="National Light" w:eastAsia="National Light" w:hAnsi="National Light" w:cs="National Light"/>
          <w:sz w:val="19"/>
          <w:szCs w:val="19"/>
        </w:rPr>
      </w:pPr>
      <w:r>
        <w:rPr>
          <w:rFonts w:ascii="National Light"/>
          <w:color w:val="231F20"/>
          <w:w w:val="105"/>
          <w:sz w:val="19"/>
        </w:rPr>
        <w:t>The creative industries strategy</w:t>
      </w:r>
      <w:r>
        <w:rPr>
          <w:rFonts w:ascii="National Light"/>
          <w:color w:val="231F20"/>
          <w:spacing w:val="-7"/>
          <w:w w:val="105"/>
          <w:sz w:val="19"/>
        </w:rPr>
        <w:t xml:space="preserve"> </w:t>
      </w:r>
      <w:r>
        <w:rPr>
          <w:rFonts w:ascii="National Light"/>
          <w:color w:val="231F20"/>
          <w:w w:val="105"/>
          <w:sz w:val="19"/>
        </w:rPr>
        <w:t>will:</w:t>
      </w:r>
    </w:p>
    <w:p w14:paraId="18FB539A" w14:textId="77777777" w:rsidR="008965B8" w:rsidRDefault="00DA3574">
      <w:pPr>
        <w:pStyle w:val="ListParagraph"/>
        <w:numPr>
          <w:ilvl w:val="0"/>
          <w:numId w:val="2"/>
        </w:numPr>
        <w:tabs>
          <w:tab w:val="left" w:pos="341"/>
        </w:tabs>
        <w:spacing w:before="58"/>
        <w:ind w:right="13705" w:hanging="102"/>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define the creative industries and articulate their contribution to the State’s cultural, social and economic</w:t>
      </w:r>
      <w:r>
        <w:rPr>
          <w:rFonts w:ascii="National Light" w:eastAsia="National Light" w:hAnsi="National Light" w:cs="National Light"/>
          <w:color w:val="231F20"/>
          <w:spacing w:val="-4"/>
          <w:w w:val="105"/>
          <w:sz w:val="19"/>
          <w:szCs w:val="19"/>
        </w:rPr>
        <w:t xml:space="preserve"> </w:t>
      </w:r>
      <w:r>
        <w:rPr>
          <w:rFonts w:ascii="National Light" w:eastAsia="National Light" w:hAnsi="National Light" w:cs="National Light"/>
          <w:color w:val="231F20"/>
          <w:w w:val="105"/>
          <w:sz w:val="19"/>
          <w:szCs w:val="19"/>
        </w:rPr>
        <w:t>life</w:t>
      </w:r>
    </w:p>
    <w:p w14:paraId="7CC2FA68" w14:textId="77777777" w:rsidR="008965B8" w:rsidRDefault="00DA3574">
      <w:pPr>
        <w:pStyle w:val="ListParagraph"/>
        <w:numPr>
          <w:ilvl w:val="0"/>
          <w:numId w:val="2"/>
        </w:numPr>
        <w:tabs>
          <w:tab w:val="left" w:pos="341"/>
        </w:tabs>
        <w:spacing w:before="58"/>
        <w:ind w:right="13554" w:hanging="102"/>
        <w:rPr>
          <w:rFonts w:ascii="National Light" w:eastAsia="National Light" w:hAnsi="National Light" w:cs="National Light"/>
          <w:sz w:val="19"/>
          <w:szCs w:val="19"/>
        </w:rPr>
      </w:pPr>
      <w:r>
        <w:rPr>
          <w:rFonts w:ascii="National Light"/>
          <w:color w:val="231F20"/>
          <w:w w:val="105"/>
          <w:sz w:val="19"/>
        </w:rPr>
        <w:t>articulate a collective ambition for the cultural and creative industries in</w:t>
      </w:r>
      <w:r>
        <w:rPr>
          <w:rFonts w:ascii="National Light"/>
          <w:color w:val="231F20"/>
          <w:spacing w:val="-5"/>
          <w:w w:val="105"/>
          <w:sz w:val="19"/>
        </w:rPr>
        <w:t xml:space="preserve"> </w:t>
      </w:r>
      <w:r>
        <w:rPr>
          <w:rFonts w:ascii="National Light"/>
          <w:color w:val="231F20"/>
          <w:w w:val="105"/>
          <w:sz w:val="19"/>
        </w:rPr>
        <w:t>Victoria</w:t>
      </w:r>
    </w:p>
    <w:p w14:paraId="5F0D6236" w14:textId="77777777" w:rsidR="008965B8" w:rsidRDefault="00DA3574">
      <w:pPr>
        <w:pStyle w:val="ListParagraph"/>
        <w:numPr>
          <w:ilvl w:val="0"/>
          <w:numId w:val="2"/>
        </w:numPr>
        <w:tabs>
          <w:tab w:val="left" w:pos="341"/>
        </w:tabs>
        <w:spacing w:before="58"/>
        <w:ind w:right="13630" w:hanging="102"/>
        <w:rPr>
          <w:rFonts w:ascii="National Light" w:eastAsia="National Light" w:hAnsi="National Light" w:cs="National Light"/>
          <w:sz w:val="19"/>
          <w:szCs w:val="19"/>
        </w:rPr>
      </w:pPr>
      <w:r>
        <w:rPr>
          <w:rFonts w:ascii="National Light"/>
          <w:color w:val="231F20"/>
          <w:w w:val="105"/>
          <w:sz w:val="19"/>
        </w:rPr>
        <w:t>outline challenges, opportunities and competitive advantages</w:t>
      </w:r>
    </w:p>
    <w:p w14:paraId="1F7DAA54" w14:textId="77777777" w:rsidR="008965B8" w:rsidRDefault="00A52037">
      <w:pPr>
        <w:pStyle w:val="ListParagraph"/>
        <w:numPr>
          <w:ilvl w:val="0"/>
          <w:numId w:val="2"/>
        </w:numPr>
        <w:tabs>
          <w:tab w:val="left" w:pos="341"/>
        </w:tabs>
        <w:spacing w:before="58"/>
        <w:ind w:right="13845" w:hanging="102"/>
        <w:rPr>
          <w:rFonts w:ascii="National Light" w:eastAsia="National Light" w:hAnsi="National Light" w:cs="National Light"/>
          <w:sz w:val="19"/>
          <w:szCs w:val="19"/>
        </w:rPr>
      </w:pPr>
      <w:r>
        <w:pict w14:anchorId="424D4049">
          <v:group id="_x0000_s1047" style="position:absolute;left:0;text-align:left;margin-left:537.3pt;margin-top:10.65pt;width:653.25pt;height:336.65pt;z-index:-251703808;mso-position-horizontal-relative:page" coordorigin="10746,214" coordsize="13065,6733">
            <v:group id="_x0000_s1052" style="position:absolute;left:19798;top:214;width:4013;height:5510" coordorigin="19798,214" coordsize="4013,5510">
              <v:shape id="_x0000_s1053" style="position:absolute;left:19798;top:214;width:4013;height:5510" coordorigin="19798,214" coordsize="4013,5510" path="m23811,214l19798,928,23811,5723,23811,214xe" fillcolor="#cd86b9" stroked="f">
                <v:path arrowok="t"/>
              </v:shape>
            </v:group>
            <v:group id="_x0000_s1050" style="position:absolute;left:11050;top:214;width:12762;height:6064" coordorigin="11050,214" coordsize="12762,6064">
              <v:shape id="_x0000_s1051" style="position:absolute;left:11050;top:214;width:12762;height:6064" coordorigin="11050,214" coordsize="12762,6064" path="m23811,214l12481,2259,11050,6277,23811,3975,23811,214xe" fillcolor="#c356a0" stroked="f">
                <v:path arrowok="t"/>
              </v:shape>
            </v:group>
            <v:group id="_x0000_s1048" style="position:absolute;left:10746;top:1492;width:5974;height:5454" coordorigin="10746,1492" coordsize="5974,5454">
              <v:shape id="_x0000_s1049" style="position:absolute;left:10746;top:1492;width:5974;height:5454" coordorigin="10746,1492" coordsize="5974,5454" path="m16720,1492l12481,2259,10746,6946,14698,6946,16720,1492xe" fillcolor="#f598a8" stroked="f">
                <v:path arrowok="t"/>
              </v:shape>
            </v:group>
            <w10:wrap anchorx="page"/>
          </v:group>
        </w:pict>
      </w:r>
      <w:r w:rsidR="00DA3574">
        <w:rPr>
          <w:rFonts w:ascii="National Light"/>
          <w:color w:val="231F20"/>
          <w:w w:val="105"/>
          <w:sz w:val="19"/>
        </w:rPr>
        <w:t>identify a set of approaches and strategies that respond to</w:t>
      </w:r>
      <w:r w:rsidR="00DA3574">
        <w:rPr>
          <w:rFonts w:ascii="National Light"/>
          <w:color w:val="231F20"/>
          <w:spacing w:val="-8"/>
          <w:w w:val="105"/>
          <w:sz w:val="19"/>
        </w:rPr>
        <w:t xml:space="preserve"> </w:t>
      </w:r>
      <w:r w:rsidR="00DA3574">
        <w:rPr>
          <w:rFonts w:ascii="National Light"/>
          <w:color w:val="231F20"/>
          <w:w w:val="105"/>
          <w:sz w:val="19"/>
        </w:rPr>
        <w:t>these</w:t>
      </w:r>
    </w:p>
    <w:p w14:paraId="32FC23E5" w14:textId="77777777" w:rsidR="008965B8" w:rsidRDefault="00DA3574">
      <w:pPr>
        <w:pStyle w:val="ListParagraph"/>
        <w:numPr>
          <w:ilvl w:val="0"/>
          <w:numId w:val="2"/>
        </w:numPr>
        <w:tabs>
          <w:tab w:val="left" w:pos="341"/>
        </w:tabs>
        <w:spacing w:before="58"/>
        <w:ind w:right="13401" w:hanging="102"/>
        <w:rPr>
          <w:rFonts w:ascii="National Light" w:eastAsia="National Light" w:hAnsi="National Light" w:cs="National Light"/>
          <w:sz w:val="19"/>
          <w:szCs w:val="19"/>
        </w:rPr>
      </w:pPr>
      <w:r>
        <w:rPr>
          <w:rFonts w:ascii="National Light" w:eastAsia="National Light" w:hAnsi="National Light" w:cs="National Light"/>
          <w:color w:val="231F20"/>
          <w:w w:val="105"/>
          <w:sz w:val="19"/>
          <w:szCs w:val="19"/>
        </w:rPr>
        <w:t>present a framework to measure the contribution these sectors make to Victoria’s economic and social wealth.</w:t>
      </w:r>
    </w:p>
    <w:p w14:paraId="0DF9D7B2" w14:textId="77777777" w:rsidR="008965B8" w:rsidRDefault="00DA3574">
      <w:pPr>
        <w:pStyle w:val="ListParagraph"/>
        <w:numPr>
          <w:ilvl w:val="0"/>
          <w:numId w:val="3"/>
        </w:numPr>
        <w:tabs>
          <w:tab w:val="left" w:pos="281"/>
        </w:tabs>
        <w:spacing w:before="87"/>
        <w:ind w:hanging="170"/>
        <w:rPr>
          <w:rFonts w:ascii="National Light" w:eastAsia="National Light" w:hAnsi="National Light" w:cs="National Light"/>
          <w:sz w:val="19"/>
          <w:szCs w:val="19"/>
        </w:rPr>
      </w:pPr>
      <w:r>
        <w:rPr>
          <w:rFonts w:ascii="National Light"/>
          <w:color w:val="231F20"/>
          <w:w w:val="105"/>
          <w:sz w:val="19"/>
        </w:rPr>
        <w:t>In undertaking this work the Taskforce</w:t>
      </w:r>
      <w:r>
        <w:rPr>
          <w:rFonts w:ascii="National Light"/>
          <w:color w:val="231F20"/>
          <w:spacing w:val="-15"/>
          <w:w w:val="105"/>
          <w:sz w:val="19"/>
        </w:rPr>
        <w:t xml:space="preserve"> </w:t>
      </w:r>
      <w:r>
        <w:rPr>
          <w:rFonts w:ascii="National Light"/>
          <w:color w:val="231F20"/>
          <w:w w:val="105"/>
          <w:sz w:val="19"/>
        </w:rPr>
        <w:t>will:</w:t>
      </w:r>
    </w:p>
    <w:p w14:paraId="44D4706D" w14:textId="77777777" w:rsidR="008965B8" w:rsidRDefault="00DA3574">
      <w:pPr>
        <w:pStyle w:val="ListParagraph"/>
        <w:numPr>
          <w:ilvl w:val="0"/>
          <w:numId w:val="1"/>
        </w:numPr>
        <w:tabs>
          <w:tab w:val="left" w:pos="341"/>
        </w:tabs>
        <w:spacing w:before="58"/>
        <w:ind w:right="14065" w:hanging="102"/>
        <w:rPr>
          <w:rFonts w:ascii="National Light" w:eastAsia="National Light" w:hAnsi="National Light" w:cs="National Light"/>
          <w:sz w:val="19"/>
          <w:szCs w:val="19"/>
        </w:rPr>
      </w:pPr>
      <w:r>
        <w:rPr>
          <w:rFonts w:ascii="National Light"/>
          <w:color w:val="231F20"/>
          <w:w w:val="105"/>
          <w:sz w:val="19"/>
        </w:rPr>
        <w:t>consult widely with the cultural and creative industries</w:t>
      </w:r>
    </w:p>
    <w:p w14:paraId="24E9D83F" w14:textId="77777777" w:rsidR="008965B8" w:rsidRDefault="00DA3574">
      <w:pPr>
        <w:pStyle w:val="ListParagraph"/>
        <w:numPr>
          <w:ilvl w:val="0"/>
          <w:numId w:val="1"/>
        </w:numPr>
        <w:tabs>
          <w:tab w:val="left" w:pos="341"/>
        </w:tabs>
        <w:spacing w:before="58"/>
        <w:ind w:right="13414" w:hanging="102"/>
        <w:rPr>
          <w:rFonts w:ascii="National Light" w:eastAsia="National Light" w:hAnsi="National Light" w:cs="National Light"/>
          <w:sz w:val="19"/>
          <w:szCs w:val="19"/>
        </w:rPr>
      </w:pPr>
      <w:r>
        <w:rPr>
          <w:rFonts w:ascii="National Light"/>
          <w:color w:val="231F20"/>
          <w:w w:val="105"/>
          <w:sz w:val="19"/>
        </w:rPr>
        <w:t>provide advice and insight on current issues and challenges facing the creative industries, and common themes/drivers that affect potential growth of the creative</w:t>
      </w:r>
      <w:r>
        <w:rPr>
          <w:rFonts w:ascii="National Light"/>
          <w:color w:val="231F20"/>
          <w:spacing w:val="-4"/>
          <w:w w:val="105"/>
          <w:sz w:val="19"/>
        </w:rPr>
        <w:t xml:space="preserve"> </w:t>
      </w:r>
      <w:r>
        <w:rPr>
          <w:rFonts w:ascii="National Light"/>
          <w:color w:val="231F20"/>
          <w:w w:val="105"/>
          <w:sz w:val="19"/>
        </w:rPr>
        <w:t>industries</w:t>
      </w:r>
    </w:p>
    <w:p w14:paraId="3A19A9C6" w14:textId="77777777" w:rsidR="008965B8" w:rsidRDefault="00DA3574">
      <w:pPr>
        <w:pStyle w:val="ListParagraph"/>
        <w:numPr>
          <w:ilvl w:val="0"/>
          <w:numId w:val="1"/>
        </w:numPr>
        <w:tabs>
          <w:tab w:val="left" w:pos="341"/>
        </w:tabs>
        <w:spacing w:before="58"/>
        <w:ind w:right="13415" w:hanging="102"/>
        <w:jc w:val="both"/>
        <w:rPr>
          <w:rFonts w:ascii="National Light" w:eastAsia="National Light" w:hAnsi="National Light" w:cs="National Light"/>
          <w:sz w:val="19"/>
          <w:szCs w:val="19"/>
        </w:rPr>
      </w:pPr>
      <w:r>
        <w:rPr>
          <w:rFonts w:ascii="National Light"/>
          <w:color w:val="231F20"/>
          <w:w w:val="105"/>
          <w:sz w:val="19"/>
        </w:rPr>
        <w:t>propose the most effective actions that can be taken by government, the sector and community to enable the growth of the creative</w:t>
      </w:r>
      <w:r>
        <w:rPr>
          <w:rFonts w:ascii="National Light"/>
          <w:color w:val="231F20"/>
          <w:spacing w:val="-8"/>
          <w:w w:val="105"/>
          <w:sz w:val="19"/>
        </w:rPr>
        <w:t xml:space="preserve"> </w:t>
      </w:r>
      <w:r>
        <w:rPr>
          <w:rFonts w:ascii="National Light"/>
          <w:color w:val="231F20"/>
          <w:w w:val="105"/>
          <w:sz w:val="19"/>
        </w:rPr>
        <w:t>industries.</w:t>
      </w:r>
    </w:p>
    <w:p w14:paraId="0592F650" w14:textId="77777777" w:rsidR="008965B8" w:rsidRDefault="00DA3574">
      <w:pPr>
        <w:pStyle w:val="ListParagraph"/>
        <w:numPr>
          <w:ilvl w:val="0"/>
          <w:numId w:val="3"/>
        </w:numPr>
        <w:tabs>
          <w:tab w:val="left" w:pos="281"/>
        </w:tabs>
        <w:spacing w:before="87"/>
        <w:ind w:right="13514" w:hanging="170"/>
        <w:rPr>
          <w:rFonts w:ascii="National Light" w:eastAsia="National Light" w:hAnsi="National Light" w:cs="National Light"/>
          <w:sz w:val="19"/>
          <w:szCs w:val="19"/>
        </w:rPr>
      </w:pPr>
      <w:r>
        <w:rPr>
          <w:rFonts w:ascii="National Light"/>
          <w:color w:val="231F20"/>
          <w:w w:val="105"/>
          <w:sz w:val="19"/>
        </w:rPr>
        <w:t>The Taskforce is an advisory body with no executive, decision making or financial</w:t>
      </w:r>
      <w:r>
        <w:rPr>
          <w:rFonts w:ascii="National Light"/>
          <w:color w:val="231F20"/>
          <w:spacing w:val="-18"/>
          <w:w w:val="105"/>
          <w:sz w:val="19"/>
        </w:rPr>
        <w:t xml:space="preserve"> </w:t>
      </w:r>
      <w:r>
        <w:rPr>
          <w:rFonts w:ascii="National Light"/>
          <w:color w:val="231F20"/>
          <w:w w:val="105"/>
          <w:sz w:val="19"/>
        </w:rPr>
        <w:t>authority.</w:t>
      </w:r>
    </w:p>
    <w:p w14:paraId="72000552" w14:textId="77777777" w:rsidR="008965B8" w:rsidRDefault="00DA3574">
      <w:pPr>
        <w:pStyle w:val="ListParagraph"/>
        <w:numPr>
          <w:ilvl w:val="0"/>
          <w:numId w:val="3"/>
        </w:numPr>
        <w:tabs>
          <w:tab w:val="left" w:pos="281"/>
        </w:tabs>
        <w:spacing w:before="87"/>
        <w:ind w:right="13344" w:hanging="170"/>
        <w:rPr>
          <w:rFonts w:ascii="National Light" w:eastAsia="National Light" w:hAnsi="National Light" w:cs="National Light"/>
          <w:sz w:val="19"/>
          <w:szCs w:val="19"/>
        </w:rPr>
      </w:pPr>
      <w:r>
        <w:rPr>
          <w:rFonts w:ascii="National Light"/>
          <w:color w:val="231F20"/>
          <w:w w:val="105"/>
          <w:sz w:val="19"/>
        </w:rPr>
        <w:t>It is anticipated that the Taskforce will meet every four to six weeks in</w:t>
      </w:r>
      <w:r>
        <w:rPr>
          <w:rFonts w:ascii="National Light"/>
          <w:color w:val="231F20"/>
          <w:spacing w:val="3"/>
          <w:w w:val="105"/>
          <w:sz w:val="19"/>
        </w:rPr>
        <w:t xml:space="preserve"> </w:t>
      </w:r>
      <w:r>
        <w:rPr>
          <w:rFonts w:ascii="National Light"/>
          <w:color w:val="231F20"/>
          <w:w w:val="105"/>
          <w:sz w:val="19"/>
        </w:rPr>
        <w:t>2015.</w:t>
      </w:r>
    </w:p>
    <w:p w14:paraId="05D905B7" w14:textId="77777777" w:rsidR="008965B8" w:rsidRDefault="008965B8">
      <w:pPr>
        <w:rPr>
          <w:rFonts w:ascii="National Light" w:eastAsia="National Light" w:hAnsi="National Light" w:cs="National Light"/>
          <w:sz w:val="19"/>
          <w:szCs w:val="19"/>
        </w:rPr>
        <w:sectPr w:rsidR="008965B8">
          <w:type w:val="continuous"/>
          <w:pgSz w:w="23820" w:h="16840" w:orient="landscape"/>
          <w:pgMar w:top="760" w:right="0" w:bottom="0" w:left="740" w:header="720" w:footer="720" w:gutter="0"/>
          <w:cols w:num="2" w:space="720" w:equalWidth="0">
            <w:col w:w="4476" w:space="796"/>
            <w:col w:w="17808"/>
          </w:cols>
        </w:sectPr>
      </w:pPr>
    </w:p>
    <w:p w14:paraId="71BCF8BF" w14:textId="77777777" w:rsidR="008965B8" w:rsidRDefault="008965B8">
      <w:pPr>
        <w:rPr>
          <w:rFonts w:ascii="National Light" w:eastAsia="National Light" w:hAnsi="National Light" w:cs="National Light"/>
          <w:sz w:val="20"/>
          <w:szCs w:val="20"/>
        </w:rPr>
      </w:pPr>
    </w:p>
    <w:p w14:paraId="799FAB39" w14:textId="77777777" w:rsidR="008965B8" w:rsidRDefault="008965B8">
      <w:pPr>
        <w:rPr>
          <w:rFonts w:ascii="National Light" w:eastAsia="National Light" w:hAnsi="National Light" w:cs="National Light"/>
          <w:sz w:val="20"/>
          <w:szCs w:val="20"/>
        </w:rPr>
      </w:pPr>
    </w:p>
    <w:p w14:paraId="7D78A303" w14:textId="77777777" w:rsidR="008965B8" w:rsidRDefault="008965B8">
      <w:pPr>
        <w:rPr>
          <w:rFonts w:ascii="National Light" w:eastAsia="National Light" w:hAnsi="National Light" w:cs="National Light"/>
          <w:sz w:val="20"/>
          <w:szCs w:val="20"/>
        </w:rPr>
      </w:pPr>
    </w:p>
    <w:p w14:paraId="1812AD4B" w14:textId="77777777" w:rsidR="008965B8" w:rsidRDefault="008965B8">
      <w:pPr>
        <w:rPr>
          <w:rFonts w:ascii="National Light" w:eastAsia="National Light" w:hAnsi="National Light" w:cs="National Light"/>
          <w:sz w:val="20"/>
          <w:szCs w:val="20"/>
        </w:rPr>
      </w:pPr>
    </w:p>
    <w:p w14:paraId="1F8ECBD2" w14:textId="77777777" w:rsidR="008965B8" w:rsidRDefault="008965B8">
      <w:pPr>
        <w:spacing w:before="3"/>
        <w:rPr>
          <w:rFonts w:ascii="National Light" w:eastAsia="National Light" w:hAnsi="National Light" w:cs="National Light"/>
          <w:sz w:val="24"/>
          <w:szCs w:val="24"/>
        </w:rPr>
      </w:pPr>
    </w:p>
    <w:p w14:paraId="442E0C42" w14:textId="77777777" w:rsidR="008965B8" w:rsidRDefault="00DA3574">
      <w:pPr>
        <w:tabs>
          <w:tab w:val="left" w:pos="494"/>
          <w:tab w:val="left" w:pos="19916"/>
          <w:tab w:val="left" w:pos="22046"/>
        </w:tabs>
        <w:spacing w:before="81"/>
        <w:ind w:left="104"/>
        <w:rPr>
          <w:rFonts w:ascii="National" w:eastAsia="National" w:hAnsi="National" w:cs="National"/>
          <w:sz w:val="18"/>
          <w:szCs w:val="18"/>
        </w:rPr>
      </w:pPr>
      <w:r>
        <w:rPr>
          <w:rFonts w:ascii="National"/>
          <w:color w:val="231F20"/>
          <w:sz w:val="18"/>
        </w:rPr>
        <w:t>42</w:t>
      </w:r>
      <w:r>
        <w:rPr>
          <w:rFonts w:ascii="National"/>
          <w:color w:val="231F20"/>
          <w:sz w:val="18"/>
        </w:rPr>
        <w:tab/>
      </w:r>
      <w:r>
        <w:rPr>
          <w:rFonts w:ascii="National"/>
          <w:color w:val="808285"/>
          <w:position w:val="1"/>
          <w:sz w:val="17"/>
        </w:rPr>
        <w:t>Creative and cultural</w:t>
      </w:r>
      <w:r>
        <w:rPr>
          <w:rFonts w:ascii="National"/>
          <w:color w:val="808285"/>
          <w:spacing w:val="20"/>
          <w:position w:val="1"/>
          <w:sz w:val="17"/>
        </w:rPr>
        <w:t xml:space="preserve"> </w:t>
      </w:r>
      <w:r>
        <w:rPr>
          <w:rFonts w:ascii="National"/>
          <w:color w:val="808285"/>
          <w:spacing w:val="1"/>
          <w:position w:val="1"/>
          <w:sz w:val="17"/>
        </w:rPr>
        <w:t>industries</w:t>
      </w:r>
      <w:r>
        <w:rPr>
          <w:rFonts w:ascii="National"/>
          <w:color w:val="808285"/>
          <w:spacing w:val="6"/>
          <w:position w:val="1"/>
          <w:sz w:val="17"/>
        </w:rPr>
        <w:t xml:space="preserve"> </w:t>
      </w:r>
      <w:r>
        <w:rPr>
          <w:rFonts w:ascii="National"/>
          <w:color w:val="808285"/>
          <w:position w:val="1"/>
          <w:sz w:val="17"/>
        </w:rPr>
        <w:t>strategy</w:t>
      </w:r>
      <w:r>
        <w:rPr>
          <w:rFonts w:ascii="National"/>
          <w:color w:val="808285"/>
          <w:position w:val="1"/>
          <w:sz w:val="17"/>
        </w:rPr>
        <w:tab/>
      </w:r>
      <w:r>
        <w:rPr>
          <w:rFonts w:ascii="National"/>
          <w:color w:val="808285"/>
          <w:spacing w:val="-1"/>
          <w:position w:val="1"/>
          <w:sz w:val="17"/>
        </w:rPr>
        <w:t>strategy.creative.vic.gov.au</w:t>
      </w:r>
      <w:r>
        <w:rPr>
          <w:rFonts w:ascii="National"/>
          <w:color w:val="808285"/>
          <w:spacing w:val="-1"/>
          <w:position w:val="1"/>
          <w:sz w:val="17"/>
        </w:rPr>
        <w:tab/>
      </w:r>
      <w:r>
        <w:rPr>
          <w:rFonts w:ascii="National"/>
          <w:color w:val="231F20"/>
          <w:spacing w:val="1"/>
          <w:sz w:val="18"/>
        </w:rPr>
        <w:t>43</w:t>
      </w:r>
    </w:p>
    <w:p w14:paraId="35991911" w14:textId="77777777" w:rsidR="008965B8" w:rsidRDefault="008965B8">
      <w:pPr>
        <w:rPr>
          <w:rFonts w:ascii="National" w:eastAsia="National" w:hAnsi="National" w:cs="National"/>
          <w:sz w:val="18"/>
          <w:szCs w:val="18"/>
        </w:rPr>
        <w:sectPr w:rsidR="008965B8">
          <w:type w:val="continuous"/>
          <w:pgSz w:w="23820" w:h="16840" w:orient="landscape"/>
          <w:pgMar w:top="760" w:right="0" w:bottom="0" w:left="740" w:header="720" w:footer="720" w:gutter="0"/>
          <w:cols w:space="720"/>
        </w:sectPr>
      </w:pPr>
    </w:p>
    <w:p w14:paraId="4D6379E4" w14:textId="77777777" w:rsidR="008965B8" w:rsidRDefault="00A52037">
      <w:pPr>
        <w:rPr>
          <w:rFonts w:ascii="National" w:eastAsia="National" w:hAnsi="National" w:cs="National"/>
          <w:sz w:val="20"/>
          <w:szCs w:val="20"/>
        </w:rPr>
      </w:pPr>
      <w:r>
        <w:lastRenderedPageBreak/>
        <w:pict w14:anchorId="28A7FA1A">
          <v:group id="_x0000_s1026" style="position:absolute;margin-left:0;margin-top:58.8pt;width:595.3pt;height:783.1pt;z-index:-251702784;mso-position-horizontal-relative:page;mso-position-vertical-relative:page" coordorigin=",1176" coordsize="11906,15662">
            <v:group id="_x0000_s1045" style="position:absolute;left:4482;top:2150;width:7424;height:14688" coordorigin="4482,2150" coordsize="7424,14688">
              <v:shape id="_x0000_s1046" style="position:absolute;left:4482;top:2150;width:7424;height:14688" coordorigin="4482,2150" coordsize="7424,14688" path="m4482,2150l9064,16838,9708,16838,11906,14489,11906,13520,8647,3074,4482,2150xe" fillcolor="#cd86b9" stroked="f">
                <v:path arrowok="t"/>
              </v:shape>
            </v:group>
            <v:group id="_x0000_s1043" style="position:absolute;top:1178;width:9907;height:5962" coordorigin=",1178" coordsize="9907,5962">
              <v:shape id="_x0000_s1044" style="position:absolute;top:1178;width:9907;height:5962" coordorigin=",1178" coordsize="9907,5962" path="m0,1178l0,4966,9906,7139,8647,3074,,1178xe" fillcolor="#c356a0" stroked="f">
                <v:path arrowok="t"/>
              </v:shape>
            </v:group>
            <v:group id="_x0000_s1041" style="position:absolute;left:4676;top:10175;width:7230;height:6663" coordorigin="4676,10175" coordsize="7230,6663">
              <v:shape id="_x0000_s1042" style="position:absolute;left:4676;top:10175;width:7230;height:6663" coordorigin="4676,10175" coordsize="7230,6663" path="m10868,10175l4676,16838,9728,16838,11905,14495,11905,13513,10868,10175xe" fillcolor="#64499e" stroked="f">
                <v:path arrowok="t"/>
              </v:shape>
            </v:group>
            <v:group id="_x0000_s1039" style="position:absolute;top:1176;width:1424;height:1842" coordorigin=",1176" coordsize="1424,1842">
              <v:shape id="_x0000_s1040" style="position:absolute;top:1176;width:1424;height:1842" coordorigin=",1176" coordsize="1424,1842" path="m0,1176l0,3018,1424,1488,,1176xe" fillcolor="#f598a8" stroked="f">
                <v:path arrowok="t"/>
              </v:shape>
            </v:group>
            <v:group id="_x0000_s1037" style="position:absolute;left:6566;top:15742;width:1482;height:1097" coordorigin="6566,15742" coordsize="1482,1097">
              <v:shape id="_x0000_s1038" style="position:absolute;left:6566;top:15742;width:1482;height:1097" coordorigin="6566,15742" coordsize="1482,1097" path="m6788,15742l6566,16838,8047,16838,6788,15742xe" fillcolor="#0098c4" stroked="f">
                <v:path arrowok="t"/>
              </v:shape>
            </v:group>
            <v:group id="_x0000_s1035" style="position:absolute;left:6552;top:7090;width:5354;height:9748" coordorigin="6552,7090" coordsize="5354,9748">
              <v:shape id="_x0000_s1036" style="position:absolute;left:6552;top:7090;width:5354;height:9748" coordorigin="6552,7090" coordsize="5354,9748" path="m11906,7090l8253,8299,6552,16838,10394,16838,11906,9252,11906,7090xe" fillcolor="#78cdd0" stroked="f">
                <v:path arrowok="t"/>
              </v:shape>
            </v:group>
            <v:group id="_x0000_s1033" style="position:absolute;left:7404;top:7022;width:4502;height:5552" coordorigin="7404,7022" coordsize="4502,5552">
              <v:shape id="_x0000_s1034" style="position:absolute;left:7404;top:7022;width:4502;height:5552" coordorigin="7404,7022" coordsize="4502,5552" path="m11906,7022l8253,8299,7404,12573,11906,11004,11906,7022xe" fillcolor="#223f58" stroked="f">
                <v:path arrowok="t"/>
              </v:shape>
            </v:group>
            <v:group id="_x0000_s1031" style="position:absolute;left:5359;top:12570;width:3947;height:4268" coordorigin="5359,12570" coordsize="3947,4268">
              <v:shape id="_x0000_s1032" style="position:absolute;left:5359;top:12570;width:3947;height:4268" coordorigin="5359,12570" coordsize="3947,4268" path="m8989,12570l5359,15003,5495,16838,9306,16838,8989,12570xe" fillcolor="#41c0be" stroked="f">
                <v:path arrowok="t"/>
              </v:shape>
            </v:group>
            <v:group id="_x0000_s1029" style="position:absolute;left:5357;top:10581;width:6549;height:6258" coordorigin="5357,10581" coordsize="6549,6258">
              <v:shape id="_x0000_s1030" style="position:absolute;left:5357;top:10581;width:6549;height:6258" coordorigin="5357,10581" coordsize="6549,6258" path="m11906,10581l5357,15000,5492,16838,9427,16838,11906,15165,11906,10581xe" fillcolor="#0098c4" stroked="f">
                <v:path arrowok="t"/>
              </v:shape>
            </v:group>
            <v:group id="_x0000_s1027" style="position:absolute;left:11678;top:10584;width:228;height:263" coordorigin="11678,10584" coordsize="228,263">
              <v:shape id="_x0000_s1028" style="position:absolute;left:11678;top:10584;width:228;height:263" coordorigin="11678,10584" coordsize="228,263" path="m11905,10584l11678,10737,11905,10846,11905,10584xe" fillcolor="#00b9d5" stroked="f">
                <v:path arrowok="t"/>
              </v:shape>
            </v:group>
            <w10:wrap anchorx="page" anchory="page"/>
          </v:group>
        </w:pict>
      </w:r>
    </w:p>
    <w:p w14:paraId="7C47FC10" w14:textId="77777777" w:rsidR="008965B8" w:rsidRDefault="008965B8">
      <w:pPr>
        <w:rPr>
          <w:rFonts w:ascii="National" w:eastAsia="National" w:hAnsi="National" w:cs="National"/>
          <w:sz w:val="20"/>
          <w:szCs w:val="20"/>
        </w:rPr>
      </w:pPr>
    </w:p>
    <w:p w14:paraId="709DE2A7" w14:textId="77777777" w:rsidR="008965B8" w:rsidRDefault="008965B8">
      <w:pPr>
        <w:rPr>
          <w:rFonts w:ascii="National" w:eastAsia="National" w:hAnsi="National" w:cs="National"/>
          <w:sz w:val="20"/>
          <w:szCs w:val="20"/>
        </w:rPr>
      </w:pPr>
    </w:p>
    <w:p w14:paraId="740D0FC9" w14:textId="77777777" w:rsidR="008965B8" w:rsidRDefault="008965B8">
      <w:pPr>
        <w:rPr>
          <w:rFonts w:ascii="National" w:eastAsia="National" w:hAnsi="National" w:cs="National"/>
          <w:sz w:val="20"/>
          <w:szCs w:val="20"/>
        </w:rPr>
      </w:pPr>
    </w:p>
    <w:p w14:paraId="34237A3F" w14:textId="77777777" w:rsidR="008965B8" w:rsidRDefault="008965B8">
      <w:pPr>
        <w:rPr>
          <w:rFonts w:ascii="National" w:eastAsia="National" w:hAnsi="National" w:cs="National"/>
          <w:sz w:val="20"/>
          <w:szCs w:val="20"/>
        </w:rPr>
      </w:pPr>
    </w:p>
    <w:p w14:paraId="50158FD6" w14:textId="77777777" w:rsidR="008965B8" w:rsidRDefault="008965B8">
      <w:pPr>
        <w:rPr>
          <w:rFonts w:ascii="National" w:eastAsia="National" w:hAnsi="National" w:cs="National"/>
          <w:sz w:val="20"/>
          <w:szCs w:val="20"/>
        </w:rPr>
      </w:pPr>
    </w:p>
    <w:p w14:paraId="663BF37C" w14:textId="77777777" w:rsidR="008965B8" w:rsidRDefault="008965B8">
      <w:pPr>
        <w:rPr>
          <w:rFonts w:ascii="National" w:eastAsia="National" w:hAnsi="National" w:cs="National"/>
          <w:sz w:val="20"/>
          <w:szCs w:val="20"/>
        </w:rPr>
      </w:pPr>
    </w:p>
    <w:p w14:paraId="24F8C7B9" w14:textId="77777777" w:rsidR="008965B8" w:rsidRDefault="008965B8">
      <w:pPr>
        <w:rPr>
          <w:rFonts w:ascii="National" w:eastAsia="National" w:hAnsi="National" w:cs="National"/>
          <w:sz w:val="20"/>
          <w:szCs w:val="20"/>
        </w:rPr>
      </w:pPr>
    </w:p>
    <w:p w14:paraId="7712B85B" w14:textId="77777777" w:rsidR="008965B8" w:rsidRDefault="008965B8">
      <w:pPr>
        <w:rPr>
          <w:rFonts w:ascii="National" w:eastAsia="National" w:hAnsi="National" w:cs="National"/>
          <w:sz w:val="20"/>
          <w:szCs w:val="20"/>
        </w:rPr>
      </w:pPr>
    </w:p>
    <w:p w14:paraId="24376516" w14:textId="77777777" w:rsidR="008965B8" w:rsidRDefault="008965B8">
      <w:pPr>
        <w:rPr>
          <w:rFonts w:ascii="National" w:eastAsia="National" w:hAnsi="National" w:cs="National"/>
          <w:sz w:val="20"/>
          <w:szCs w:val="20"/>
        </w:rPr>
      </w:pPr>
    </w:p>
    <w:p w14:paraId="7C2DB15D" w14:textId="77777777" w:rsidR="008965B8" w:rsidRDefault="008965B8">
      <w:pPr>
        <w:rPr>
          <w:rFonts w:ascii="National" w:eastAsia="National" w:hAnsi="National" w:cs="National"/>
          <w:sz w:val="20"/>
          <w:szCs w:val="20"/>
        </w:rPr>
      </w:pPr>
    </w:p>
    <w:p w14:paraId="7FFA3BB6" w14:textId="77777777" w:rsidR="008965B8" w:rsidRDefault="008965B8">
      <w:pPr>
        <w:rPr>
          <w:rFonts w:ascii="National" w:eastAsia="National" w:hAnsi="National" w:cs="National"/>
          <w:sz w:val="20"/>
          <w:szCs w:val="20"/>
        </w:rPr>
      </w:pPr>
    </w:p>
    <w:p w14:paraId="3DD1A9EE" w14:textId="77777777" w:rsidR="008965B8" w:rsidRDefault="008965B8">
      <w:pPr>
        <w:rPr>
          <w:rFonts w:ascii="National" w:eastAsia="National" w:hAnsi="National" w:cs="National"/>
          <w:sz w:val="20"/>
          <w:szCs w:val="20"/>
        </w:rPr>
      </w:pPr>
    </w:p>
    <w:p w14:paraId="2F70F032" w14:textId="77777777" w:rsidR="008965B8" w:rsidRDefault="008965B8">
      <w:pPr>
        <w:rPr>
          <w:rFonts w:ascii="National" w:eastAsia="National" w:hAnsi="National" w:cs="National"/>
          <w:sz w:val="20"/>
          <w:szCs w:val="20"/>
        </w:rPr>
      </w:pPr>
    </w:p>
    <w:p w14:paraId="1ABB74C0" w14:textId="77777777" w:rsidR="008965B8" w:rsidRDefault="008965B8">
      <w:pPr>
        <w:rPr>
          <w:rFonts w:ascii="National" w:eastAsia="National" w:hAnsi="National" w:cs="National"/>
          <w:sz w:val="20"/>
          <w:szCs w:val="20"/>
        </w:rPr>
      </w:pPr>
    </w:p>
    <w:p w14:paraId="247AA146" w14:textId="77777777" w:rsidR="008965B8" w:rsidRDefault="008965B8">
      <w:pPr>
        <w:rPr>
          <w:rFonts w:ascii="National" w:eastAsia="National" w:hAnsi="National" w:cs="National"/>
          <w:sz w:val="20"/>
          <w:szCs w:val="20"/>
        </w:rPr>
      </w:pPr>
    </w:p>
    <w:p w14:paraId="0F89C4C3" w14:textId="77777777" w:rsidR="008965B8" w:rsidRDefault="008965B8">
      <w:pPr>
        <w:rPr>
          <w:rFonts w:ascii="National" w:eastAsia="National" w:hAnsi="National" w:cs="National"/>
          <w:sz w:val="20"/>
          <w:szCs w:val="20"/>
        </w:rPr>
      </w:pPr>
    </w:p>
    <w:p w14:paraId="334E2783" w14:textId="77777777" w:rsidR="008965B8" w:rsidRDefault="008965B8">
      <w:pPr>
        <w:rPr>
          <w:rFonts w:ascii="National" w:eastAsia="National" w:hAnsi="National" w:cs="National"/>
          <w:sz w:val="20"/>
          <w:szCs w:val="20"/>
        </w:rPr>
      </w:pPr>
    </w:p>
    <w:p w14:paraId="584E88AE" w14:textId="77777777" w:rsidR="008965B8" w:rsidRDefault="008965B8">
      <w:pPr>
        <w:rPr>
          <w:rFonts w:ascii="National" w:eastAsia="National" w:hAnsi="National" w:cs="National"/>
          <w:sz w:val="20"/>
          <w:szCs w:val="20"/>
        </w:rPr>
      </w:pPr>
    </w:p>
    <w:p w14:paraId="57DE6EF9" w14:textId="77777777" w:rsidR="008965B8" w:rsidRDefault="008965B8">
      <w:pPr>
        <w:rPr>
          <w:rFonts w:ascii="National" w:eastAsia="National" w:hAnsi="National" w:cs="National"/>
          <w:sz w:val="20"/>
          <w:szCs w:val="20"/>
        </w:rPr>
      </w:pPr>
    </w:p>
    <w:p w14:paraId="0B5438A7" w14:textId="77777777" w:rsidR="008965B8" w:rsidRDefault="008965B8">
      <w:pPr>
        <w:rPr>
          <w:rFonts w:ascii="National" w:eastAsia="National" w:hAnsi="National" w:cs="National"/>
          <w:sz w:val="20"/>
          <w:szCs w:val="20"/>
        </w:rPr>
      </w:pPr>
    </w:p>
    <w:p w14:paraId="390E0B40" w14:textId="77777777" w:rsidR="008965B8" w:rsidRDefault="008965B8">
      <w:pPr>
        <w:rPr>
          <w:rFonts w:ascii="National" w:eastAsia="National" w:hAnsi="National" w:cs="National"/>
          <w:sz w:val="20"/>
          <w:szCs w:val="20"/>
        </w:rPr>
      </w:pPr>
    </w:p>
    <w:p w14:paraId="6AD27302" w14:textId="77777777" w:rsidR="008965B8" w:rsidRDefault="008965B8">
      <w:pPr>
        <w:rPr>
          <w:rFonts w:ascii="National" w:eastAsia="National" w:hAnsi="National" w:cs="National"/>
          <w:sz w:val="20"/>
          <w:szCs w:val="20"/>
        </w:rPr>
      </w:pPr>
    </w:p>
    <w:p w14:paraId="26930EFC" w14:textId="77777777" w:rsidR="008965B8" w:rsidRDefault="008965B8">
      <w:pPr>
        <w:rPr>
          <w:rFonts w:ascii="National" w:eastAsia="National" w:hAnsi="National" w:cs="National"/>
          <w:sz w:val="20"/>
          <w:szCs w:val="20"/>
        </w:rPr>
      </w:pPr>
    </w:p>
    <w:p w14:paraId="72B2ABBE" w14:textId="77777777" w:rsidR="008965B8" w:rsidRDefault="008965B8">
      <w:pPr>
        <w:rPr>
          <w:rFonts w:ascii="National" w:eastAsia="National" w:hAnsi="National" w:cs="National"/>
          <w:sz w:val="20"/>
          <w:szCs w:val="20"/>
        </w:rPr>
      </w:pPr>
    </w:p>
    <w:p w14:paraId="4B737BD4" w14:textId="77777777" w:rsidR="008965B8" w:rsidRDefault="008965B8">
      <w:pPr>
        <w:rPr>
          <w:rFonts w:ascii="National" w:eastAsia="National" w:hAnsi="National" w:cs="National"/>
          <w:sz w:val="20"/>
          <w:szCs w:val="20"/>
        </w:rPr>
      </w:pPr>
    </w:p>
    <w:p w14:paraId="28624BC2" w14:textId="77777777" w:rsidR="008965B8" w:rsidRDefault="008965B8">
      <w:pPr>
        <w:rPr>
          <w:rFonts w:ascii="National" w:eastAsia="National" w:hAnsi="National" w:cs="National"/>
          <w:sz w:val="20"/>
          <w:szCs w:val="20"/>
        </w:rPr>
      </w:pPr>
    </w:p>
    <w:p w14:paraId="5E011FDA" w14:textId="77777777" w:rsidR="008965B8" w:rsidRDefault="008965B8">
      <w:pPr>
        <w:rPr>
          <w:rFonts w:ascii="National" w:eastAsia="National" w:hAnsi="National" w:cs="National"/>
          <w:sz w:val="20"/>
          <w:szCs w:val="20"/>
        </w:rPr>
      </w:pPr>
    </w:p>
    <w:p w14:paraId="6C2FC7E2" w14:textId="77777777" w:rsidR="008965B8" w:rsidRDefault="008965B8">
      <w:pPr>
        <w:rPr>
          <w:rFonts w:ascii="National" w:eastAsia="National" w:hAnsi="National" w:cs="National"/>
          <w:sz w:val="20"/>
          <w:szCs w:val="20"/>
        </w:rPr>
      </w:pPr>
    </w:p>
    <w:p w14:paraId="00141334" w14:textId="77777777" w:rsidR="008965B8" w:rsidRDefault="008965B8">
      <w:pPr>
        <w:rPr>
          <w:rFonts w:ascii="National" w:eastAsia="National" w:hAnsi="National" w:cs="National"/>
          <w:sz w:val="20"/>
          <w:szCs w:val="20"/>
        </w:rPr>
      </w:pPr>
    </w:p>
    <w:p w14:paraId="1D316D29" w14:textId="77777777" w:rsidR="008965B8" w:rsidRDefault="008965B8">
      <w:pPr>
        <w:rPr>
          <w:rFonts w:ascii="National" w:eastAsia="National" w:hAnsi="National" w:cs="National"/>
          <w:sz w:val="20"/>
          <w:szCs w:val="20"/>
        </w:rPr>
      </w:pPr>
    </w:p>
    <w:p w14:paraId="0C358B60" w14:textId="77777777" w:rsidR="008965B8" w:rsidRDefault="008965B8">
      <w:pPr>
        <w:rPr>
          <w:rFonts w:ascii="National" w:eastAsia="National" w:hAnsi="National" w:cs="National"/>
          <w:sz w:val="20"/>
          <w:szCs w:val="20"/>
        </w:rPr>
      </w:pPr>
    </w:p>
    <w:p w14:paraId="7D309BF1" w14:textId="77777777" w:rsidR="008965B8" w:rsidRDefault="008965B8">
      <w:pPr>
        <w:rPr>
          <w:rFonts w:ascii="National" w:eastAsia="National" w:hAnsi="National" w:cs="National"/>
          <w:sz w:val="20"/>
          <w:szCs w:val="20"/>
        </w:rPr>
      </w:pPr>
    </w:p>
    <w:p w14:paraId="4CDB63FC" w14:textId="77777777" w:rsidR="008965B8" w:rsidRDefault="008965B8">
      <w:pPr>
        <w:rPr>
          <w:rFonts w:ascii="National" w:eastAsia="National" w:hAnsi="National" w:cs="National"/>
          <w:sz w:val="20"/>
          <w:szCs w:val="20"/>
        </w:rPr>
      </w:pPr>
    </w:p>
    <w:p w14:paraId="1797A912" w14:textId="77777777" w:rsidR="008965B8" w:rsidRDefault="008965B8">
      <w:pPr>
        <w:rPr>
          <w:rFonts w:ascii="National" w:eastAsia="National" w:hAnsi="National" w:cs="National"/>
          <w:sz w:val="20"/>
          <w:szCs w:val="20"/>
        </w:rPr>
      </w:pPr>
    </w:p>
    <w:p w14:paraId="303DC7F2" w14:textId="77777777" w:rsidR="008965B8" w:rsidRDefault="008965B8">
      <w:pPr>
        <w:rPr>
          <w:rFonts w:ascii="National" w:eastAsia="National" w:hAnsi="National" w:cs="National"/>
          <w:sz w:val="20"/>
          <w:szCs w:val="20"/>
        </w:rPr>
      </w:pPr>
    </w:p>
    <w:p w14:paraId="4D2C4F6D" w14:textId="77777777" w:rsidR="008965B8" w:rsidRDefault="008965B8">
      <w:pPr>
        <w:rPr>
          <w:rFonts w:ascii="National" w:eastAsia="National" w:hAnsi="National" w:cs="National"/>
          <w:sz w:val="20"/>
          <w:szCs w:val="20"/>
        </w:rPr>
      </w:pPr>
    </w:p>
    <w:p w14:paraId="37EFF180" w14:textId="77777777" w:rsidR="008965B8" w:rsidRDefault="008965B8">
      <w:pPr>
        <w:rPr>
          <w:rFonts w:ascii="National" w:eastAsia="National" w:hAnsi="National" w:cs="National"/>
          <w:sz w:val="20"/>
          <w:szCs w:val="20"/>
        </w:rPr>
      </w:pPr>
    </w:p>
    <w:p w14:paraId="0B107A5E" w14:textId="77777777" w:rsidR="008965B8" w:rsidRDefault="008965B8">
      <w:pPr>
        <w:rPr>
          <w:rFonts w:ascii="National" w:eastAsia="National" w:hAnsi="National" w:cs="National"/>
          <w:sz w:val="20"/>
          <w:szCs w:val="20"/>
        </w:rPr>
      </w:pPr>
    </w:p>
    <w:p w14:paraId="12332AD6" w14:textId="77777777" w:rsidR="008965B8" w:rsidRDefault="008965B8">
      <w:pPr>
        <w:rPr>
          <w:rFonts w:ascii="National" w:eastAsia="National" w:hAnsi="National" w:cs="National"/>
          <w:sz w:val="20"/>
          <w:szCs w:val="20"/>
        </w:rPr>
      </w:pPr>
    </w:p>
    <w:p w14:paraId="4FFF208B" w14:textId="77777777" w:rsidR="008965B8" w:rsidRDefault="008965B8">
      <w:pPr>
        <w:rPr>
          <w:rFonts w:ascii="National" w:eastAsia="National" w:hAnsi="National" w:cs="National"/>
          <w:sz w:val="20"/>
          <w:szCs w:val="20"/>
        </w:rPr>
      </w:pPr>
    </w:p>
    <w:p w14:paraId="0990554F" w14:textId="77777777" w:rsidR="008965B8" w:rsidRDefault="008965B8">
      <w:pPr>
        <w:rPr>
          <w:rFonts w:ascii="National" w:eastAsia="National" w:hAnsi="National" w:cs="National"/>
          <w:sz w:val="20"/>
          <w:szCs w:val="20"/>
        </w:rPr>
      </w:pPr>
    </w:p>
    <w:p w14:paraId="01255EE4" w14:textId="77777777" w:rsidR="008965B8" w:rsidRDefault="008965B8">
      <w:pPr>
        <w:rPr>
          <w:rFonts w:ascii="National" w:eastAsia="National" w:hAnsi="National" w:cs="National"/>
          <w:sz w:val="20"/>
          <w:szCs w:val="20"/>
        </w:rPr>
      </w:pPr>
    </w:p>
    <w:p w14:paraId="11B6043B" w14:textId="77777777" w:rsidR="008965B8" w:rsidRDefault="008965B8">
      <w:pPr>
        <w:spacing w:before="6"/>
        <w:rPr>
          <w:rFonts w:ascii="National" w:eastAsia="National" w:hAnsi="National" w:cs="National"/>
          <w:sz w:val="23"/>
          <w:szCs w:val="23"/>
        </w:rPr>
      </w:pPr>
    </w:p>
    <w:p w14:paraId="0ECD1624" w14:textId="77777777" w:rsidR="008965B8" w:rsidRDefault="0080237A">
      <w:pPr>
        <w:spacing w:before="75"/>
        <w:ind w:left="110" w:right="6301"/>
        <w:rPr>
          <w:rFonts w:ascii="Arial" w:eastAsia="Arial" w:hAnsi="Arial" w:cs="Arial"/>
          <w:sz w:val="16"/>
          <w:szCs w:val="16"/>
        </w:rPr>
      </w:pPr>
      <w:r>
        <w:rPr>
          <w:rFonts w:ascii="Arial"/>
          <w:color w:val="231F20"/>
          <w:spacing w:val="9"/>
          <w:w w:val="145"/>
          <w:sz w:val="16"/>
        </w:rPr>
        <w:t>acc</w:t>
      </w:r>
      <w:r w:rsidR="00DA3574">
        <w:rPr>
          <w:rFonts w:ascii="Arial"/>
          <w:color w:val="231F20"/>
          <w:spacing w:val="9"/>
          <w:w w:val="145"/>
          <w:sz w:val="16"/>
        </w:rPr>
        <w:t>essi</w:t>
      </w:r>
      <w:r>
        <w:rPr>
          <w:rFonts w:ascii="Arial"/>
          <w:color w:val="231F20"/>
          <w:spacing w:val="9"/>
          <w:w w:val="145"/>
          <w:sz w:val="16"/>
        </w:rPr>
        <w:t>b</w:t>
      </w:r>
      <w:r w:rsidR="00DA3574">
        <w:rPr>
          <w:rFonts w:ascii="Arial"/>
          <w:color w:val="231F20"/>
          <w:spacing w:val="9"/>
          <w:w w:val="145"/>
          <w:sz w:val="16"/>
        </w:rPr>
        <w:t>ility</w:t>
      </w:r>
      <w:r w:rsidR="00DA3574">
        <w:rPr>
          <w:rFonts w:ascii="Arial"/>
          <w:color w:val="231F20"/>
          <w:spacing w:val="-29"/>
          <w:sz w:val="16"/>
        </w:rPr>
        <w:t xml:space="preserve"> </w:t>
      </w:r>
    </w:p>
    <w:p w14:paraId="6CD725B9" w14:textId="77777777" w:rsidR="008965B8" w:rsidRDefault="00DA3574">
      <w:pPr>
        <w:spacing w:before="78" w:line="249" w:lineRule="auto"/>
        <w:ind w:left="110" w:right="6301"/>
        <w:rPr>
          <w:rFonts w:ascii="National Light" w:eastAsia="National Light" w:hAnsi="National Light" w:cs="National Light"/>
          <w:sz w:val="16"/>
          <w:szCs w:val="16"/>
        </w:rPr>
      </w:pPr>
      <w:r>
        <w:rPr>
          <w:rFonts w:ascii="National Light"/>
          <w:color w:val="231F20"/>
          <w:sz w:val="16"/>
        </w:rPr>
        <w:t>Contact us if you need this information in an accessible</w:t>
      </w:r>
      <w:r>
        <w:rPr>
          <w:rFonts w:ascii="National Light"/>
          <w:color w:val="231F20"/>
          <w:spacing w:val="17"/>
          <w:sz w:val="16"/>
        </w:rPr>
        <w:t xml:space="preserve"> </w:t>
      </w:r>
      <w:r>
        <w:rPr>
          <w:rFonts w:ascii="National Light"/>
          <w:color w:val="231F20"/>
          <w:sz w:val="16"/>
        </w:rPr>
        <w:t>format:</w:t>
      </w:r>
    </w:p>
    <w:p w14:paraId="14CF2D12" w14:textId="77777777" w:rsidR="008965B8" w:rsidRDefault="00DA3574">
      <w:pPr>
        <w:spacing w:before="57"/>
        <w:ind w:left="110" w:right="6301"/>
        <w:rPr>
          <w:rFonts w:ascii="National Light" w:eastAsia="National Light" w:hAnsi="National Light" w:cs="National Light"/>
          <w:sz w:val="16"/>
          <w:szCs w:val="16"/>
        </w:rPr>
      </w:pPr>
      <w:r>
        <w:rPr>
          <w:rFonts w:ascii="National"/>
          <w:color w:val="231F20"/>
          <w:sz w:val="16"/>
        </w:rPr>
        <w:t xml:space="preserve">T: </w:t>
      </w:r>
      <w:r>
        <w:rPr>
          <w:rFonts w:ascii="National Light"/>
          <w:color w:val="231F20"/>
          <w:sz w:val="16"/>
        </w:rPr>
        <w:t>03 8683</w:t>
      </w:r>
      <w:r>
        <w:rPr>
          <w:rFonts w:ascii="National Light"/>
          <w:color w:val="231F20"/>
          <w:spacing w:val="9"/>
          <w:sz w:val="16"/>
        </w:rPr>
        <w:t xml:space="preserve"> </w:t>
      </w:r>
      <w:r>
        <w:rPr>
          <w:rFonts w:ascii="National Light"/>
          <w:color w:val="231F20"/>
          <w:sz w:val="16"/>
        </w:rPr>
        <w:t>3207</w:t>
      </w:r>
    </w:p>
    <w:p w14:paraId="6B00DB56" w14:textId="77777777" w:rsidR="008965B8" w:rsidRDefault="00DA3574">
      <w:pPr>
        <w:spacing w:before="8"/>
        <w:ind w:left="110" w:right="6301"/>
        <w:rPr>
          <w:rFonts w:ascii="National Light" w:eastAsia="National Light" w:hAnsi="National Light" w:cs="National Light"/>
          <w:sz w:val="16"/>
          <w:szCs w:val="16"/>
        </w:rPr>
      </w:pPr>
      <w:r>
        <w:rPr>
          <w:rFonts w:ascii="National"/>
          <w:color w:val="231F20"/>
          <w:sz w:val="16"/>
        </w:rPr>
        <w:t>E:</w:t>
      </w:r>
      <w:r>
        <w:rPr>
          <w:rFonts w:ascii="National"/>
          <w:color w:val="231F20"/>
          <w:spacing w:val="1"/>
          <w:sz w:val="16"/>
        </w:rPr>
        <w:t xml:space="preserve"> </w:t>
      </w:r>
      <w:hyperlink r:id="rId72">
        <w:r>
          <w:rPr>
            <w:rFonts w:ascii="National Light"/>
            <w:color w:val="231F20"/>
            <w:sz w:val="16"/>
          </w:rPr>
          <w:t>creative.strategy@ecodev.vic.gov.au</w:t>
        </w:r>
      </w:hyperlink>
    </w:p>
    <w:p w14:paraId="1AEB5D3E" w14:textId="77777777" w:rsidR="008965B8" w:rsidRDefault="00DA3574">
      <w:pPr>
        <w:spacing w:before="64" w:line="249" w:lineRule="auto"/>
        <w:ind w:left="110" w:right="6301"/>
        <w:rPr>
          <w:rFonts w:ascii="National" w:eastAsia="National" w:hAnsi="National" w:cs="National"/>
          <w:sz w:val="16"/>
          <w:szCs w:val="16"/>
        </w:rPr>
      </w:pPr>
      <w:r>
        <w:rPr>
          <w:rFonts w:ascii="National Light"/>
          <w:color w:val="231F20"/>
          <w:sz w:val="16"/>
        </w:rPr>
        <w:t>This document can also be found in Word format on our website</w:t>
      </w:r>
      <w:r>
        <w:rPr>
          <w:rFonts w:ascii="National Light"/>
          <w:color w:val="231F20"/>
          <w:spacing w:val="3"/>
          <w:sz w:val="16"/>
        </w:rPr>
        <w:t xml:space="preserve"> </w:t>
      </w:r>
      <w:r>
        <w:rPr>
          <w:rFonts w:ascii="National"/>
          <w:color w:val="231F20"/>
          <w:sz w:val="16"/>
        </w:rPr>
        <w:t>strategy.creative.vic.gov.au</w:t>
      </w:r>
    </w:p>
    <w:p w14:paraId="5264D5AF" w14:textId="77777777" w:rsidR="008965B8" w:rsidRDefault="00DA3574">
      <w:pPr>
        <w:spacing w:before="57" w:line="249" w:lineRule="auto"/>
        <w:ind w:left="110" w:right="6301"/>
        <w:rPr>
          <w:rFonts w:ascii="National Light" w:eastAsia="National Light" w:hAnsi="National Light" w:cs="National Light"/>
          <w:sz w:val="16"/>
          <w:szCs w:val="16"/>
        </w:rPr>
      </w:pPr>
      <w:r>
        <w:rPr>
          <w:rFonts w:ascii="National Light"/>
          <w:color w:val="231F20"/>
          <w:sz w:val="16"/>
        </w:rPr>
        <w:t>Unless indicated otherwise, this work is made available under the terms of the Creative Commons Attribution 3.0 Australia licence.</w:t>
      </w:r>
    </w:p>
    <w:p w14:paraId="01668354" w14:textId="77777777" w:rsidR="008965B8" w:rsidRDefault="00DA3574">
      <w:pPr>
        <w:spacing w:before="57"/>
        <w:ind w:left="110" w:right="6301"/>
        <w:rPr>
          <w:rFonts w:ascii="National Light" w:eastAsia="National Light" w:hAnsi="National Light" w:cs="National Light"/>
          <w:sz w:val="16"/>
          <w:szCs w:val="16"/>
        </w:rPr>
      </w:pPr>
      <w:r>
        <w:rPr>
          <w:rFonts w:ascii="National Light"/>
          <w:color w:val="231F20"/>
          <w:spacing w:val="-4"/>
          <w:sz w:val="16"/>
        </w:rPr>
        <w:t xml:space="preserve">To </w:t>
      </w:r>
      <w:r>
        <w:rPr>
          <w:rFonts w:ascii="National Light"/>
          <w:color w:val="231F20"/>
          <w:sz w:val="16"/>
        </w:rPr>
        <w:t>view a copy of this licence, visit</w:t>
      </w:r>
    </w:p>
    <w:p w14:paraId="54C8DE71" w14:textId="77777777" w:rsidR="008965B8" w:rsidRDefault="00DA3574">
      <w:pPr>
        <w:spacing w:before="8"/>
        <w:ind w:left="110" w:right="6301"/>
        <w:rPr>
          <w:rFonts w:ascii="National" w:eastAsia="National" w:hAnsi="National" w:cs="National"/>
          <w:sz w:val="16"/>
          <w:szCs w:val="16"/>
        </w:rPr>
      </w:pPr>
      <w:r>
        <w:rPr>
          <w:rFonts w:ascii="National"/>
          <w:color w:val="231F20"/>
          <w:sz w:val="16"/>
        </w:rPr>
        <w:t>creativecommons.org/licenses/by/3.0/au</w:t>
      </w:r>
    </w:p>
    <w:p w14:paraId="390A8658" w14:textId="77777777" w:rsidR="008965B8" w:rsidRDefault="00DA3574">
      <w:pPr>
        <w:spacing w:before="64" w:line="249" w:lineRule="auto"/>
        <w:ind w:left="110" w:right="6301"/>
        <w:rPr>
          <w:rFonts w:ascii="National Light" w:eastAsia="National Light" w:hAnsi="National Light" w:cs="National Light"/>
          <w:sz w:val="16"/>
          <w:szCs w:val="16"/>
        </w:rPr>
      </w:pPr>
      <w:r>
        <w:rPr>
          <w:rFonts w:ascii="National Light"/>
          <w:color w:val="231F20"/>
          <w:sz w:val="16"/>
        </w:rPr>
        <w:t>It is a condition of this Creative Commons Attribution 3.0 Licence that you must give credit to the original author who is the State of Victoria.</w:t>
      </w:r>
    </w:p>
    <w:p w14:paraId="63D0B57C" w14:textId="77777777" w:rsidR="008965B8" w:rsidRDefault="00DA3574">
      <w:pPr>
        <w:spacing w:before="57"/>
        <w:ind w:left="110" w:right="6301"/>
        <w:rPr>
          <w:rFonts w:ascii="National" w:eastAsia="National" w:hAnsi="National" w:cs="National"/>
          <w:sz w:val="16"/>
          <w:szCs w:val="16"/>
        </w:rPr>
      </w:pPr>
      <w:r>
        <w:rPr>
          <w:rFonts w:ascii="National"/>
          <w:color w:val="231F20"/>
          <w:sz w:val="16"/>
        </w:rPr>
        <w:t>ISBN</w:t>
      </w:r>
      <w:r>
        <w:rPr>
          <w:rFonts w:ascii="National"/>
          <w:color w:val="231F20"/>
          <w:spacing w:val="-22"/>
          <w:sz w:val="16"/>
        </w:rPr>
        <w:t xml:space="preserve"> </w:t>
      </w:r>
      <w:r>
        <w:rPr>
          <w:rFonts w:ascii="National"/>
          <w:color w:val="231F20"/>
          <w:sz w:val="16"/>
        </w:rPr>
        <w:t>978-1-74146-593-8</w:t>
      </w:r>
    </w:p>
    <w:sectPr w:rsidR="008965B8">
      <w:footerReference w:type="default" r:id="rId73"/>
      <w:pgSz w:w="11910" w:h="16840"/>
      <w:pgMar w:top="1580" w:right="1680" w:bottom="280" w:left="740" w:header="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51899A35" w14:textId="77777777" w:rsidR="00A52037" w:rsidRDefault="00A52037">
      <w:r>
        <w:separator/>
      </w:r>
    </w:p>
  </w:endnote>
  <w:endnote w:type="continuationSeparator" w:id="0">
    <w:p w14:paraId="0BAF7A0C" w14:textId="77777777" w:rsidR="00A52037" w:rsidRDefault="00A52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ational Light">
    <w:panose1 w:val="00000000000000000000"/>
    <w:charset w:val="00"/>
    <w:family w:val="auto"/>
    <w:pitch w:val="variable"/>
    <w:sig w:usb0="A10000FF" w:usb1="5001207B" w:usb2="00000010" w:usb3="00000000" w:csb0="0000009B" w:csb1="00000000"/>
  </w:font>
  <w:font w:name="Times New Roman">
    <w:panose1 w:val="02020603050405020304"/>
    <w:charset w:val="00"/>
    <w:family w:val="auto"/>
    <w:pitch w:val="variable"/>
    <w:sig w:usb0="E0002AEF" w:usb1="C0007841" w:usb2="00000009" w:usb3="00000000" w:csb0="000001FF" w:csb1="00000000"/>
  </w:font>
  <w:font w:name="National">
    <w:charset w:val="00"/>
    <w:family w:val="auto"/>
    <w:pitch w:val="variable"/>
    <w:sig w:usb0="A00000FF" w:usb1="5000207B" w:usb2="00000010" w:usb3="00000000" w:csb0="0000009B" w:csb1="00000000"/>
  </w:font>
  <w:font w:name="National Medium">
    <w:panose1 w:val="02000503000000020004"/>
    <w:charset w:val="00"/>
    <w:family w:val="auto"/>
    <w:pitch w:val="variable"/>
    <w:sig w:usb0="A00000FF" w:usb1="5000207B" w:usb2="00000010" w:usb3="00000000" w:csb0="0000009B"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National Book">
    <w:panose1 w:val="02000503000000020004"/>
    <w:charset w:val="00"/>
    <w:family w:val="auto"/>
    <w:pitch w:val="variable"/>
    <w:sig w:usb0="A00000FF" w:usb1="5000207B" w:usb2="00000010" w:usb3="00000000" w:csb0="0000009B" w:csb1="00000000"/>
  </w:font>
  <w:font w:name="National-RegularItalic">
    <w:charset w:val="00"/>
    <w:family w:val="auto"/>
    <w:pitch w:val="variable"/>
    <w:sig w:usb0="A00000FF" w:usb1="5000207B" w:usb2="00000010" w:usb3="00000000" w:csb0="0000009B"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CF3C4AE" w14:textId="77777777" w:rsidR="00DA3574" w:rsidRDefault="00A52037">
    <w:pPr>
      <w:spacing w:line="14" w:lineRule="auto"/>
      <w:rPr>
        <w:sz w:val="20"/>
        <w:szCs w:val="20"/>
      </w:rPr>
    </w:pPr>
    <w:r>
      <w:pict w14:anchorId="2904085A">
        <v:group id="_x0000_s2130" style="position:absolute;margin-left:0;margin-top:0;width:1190.6pt;height:841.9pt;z-index:-75112;mso-position-horizontal-relative:page;mso-position-vertical-relative:page" coordsize="23812,16838">
          <v:shape id="_x0000_s2131" style="position:absolute;width:23812;height:16838" coordsize="23812,16838" path="m0,16838l23811,16838,23811,,,,,16838xe" fillcolor="#e5f4f7" stroked="f">
            <v:path arrowok="t"/>
          </v:shape>
          <w10:wrap anchorx="page" anchory="page"/>
        </v:group>
      </w:pict>
    </w:r>
    <w:r>
      <w:pict w14:anchorId="1AC11D0B">
        <v:shapetype id="_x0000_t202" coordsize="21600,21600" o:spt="202" path="m0,0l0,21600,21600,21600,21600,0xe">
          <v:stroke joinstyle="miter"/>
          <v:path gradientshapeok="t" o:connecttype="rect"/>
        </v:shapetype>
        <v:shape id="_x0000_s2129" type="#_x0000_t202" style="position:absolute;margin-left:41.2pt;margin-top:806.6pt;width:6.6pt;height:11pt;z-index:-75088;mso-position-horizontal-relative:page;mso-position-vertical-relative:page" filled="f" stroked="f">
          <v:textbox inset="0,0,0,0">
            <w:txbxContent>
              <w:p w14:paraId="20149F7C" w14:textId="77777777" w:rsidR="00DA3574" w:rsidRDefault="00DA3574">
                <w:pPr>
                  <w:ind w:left="20"/>
                  <w:rPr>
                    <w:rFonts w:ascii="National" w:eastAsia="National" w:hAnsi="National" w:cs="National"/>
                    <w:sz w:val="18"/>
                    <w:szCs w:val="18"/>
                  </w:rPr>
                </w:pPr>
                <w:r>
                  <w:rPr>
                    <w:rFonts w:ascii="National"/>
                    <w:color w:val="231F20"/>
                    <w:sz w:val="18"/>
                  </w:rPr>
                  <w:t>6</w:t>
                </w:r>
              </w:p>
            </w:txbxContent>
          </v:textbox>
          <w10:wrap anchorx="page" anchory="page"/>
        </v:shape>
      </w:pict>
    </w:r>
    <w:r>
      <w:pict w14:anchorId="7D83F93F">
        <v:shape id="_x0000_s2128" type="#_x0000_t202" style="position:absolute;margin-left:60.7pt;margin-top:806.5pt;width:143.65pt;height:10.5pt;z-index:-75064;mso-position-horizontal-relative:page;mso-position-vertical-relative:page" filled="f" stroked="f">
          <v:textbox inset="0,0,0,0">
            <w:txbxContent>
              <w:p w14:paraId="2887B9E6" w14:textId="77777777" w:rsidR="00DA3574" w:rsidRDefault="00DA3574">
                <w:pPr>
                  <w:spacing w:before="1"/>
                  <w:ind w:left="20"/>
                  <w:rPr>
                    <w:rFonts w:ascii="National" w:eastAsia="National" w:hAnsi="National" w:cs="National"/>
                    <w:sz w:val="17"/>
                    <w:szCs w:val="17"/>
                  </w:rPr>
                </w:pPr>
                <w:r>
                  <w:rPr>
                    <w:rFonts w:ascii="National"/>
                    <w:color w:val="808285"/>
                    <w:sz w:val="17"/>
                  </w:rPr>
                  <w:t>Creative and cultural industries  strategy</w:t>
                </w:r>
              </w:p>
            </w:txbxContent>
          </v:textbox>
          <w10:wrap anchorx="page" anchory="page"/>
        </v:shape>
      </w:pict>
    </w:r>
    <w:r>
      <w:pict w14:anchorId="4AFDE650">
        <v:shape id="_x0000_s2127" type="#_x0000_t202" style="position:absolute;margin-left:1031.8pt;margin-top:806.5pt;width:98pt;height:10.5pt;z-index:-75040;mso-position-horizontal-relative:page;mso-position-vertical-relative:page" filled="f" stroked="f">
          <v:textbox inset="0,0,0,0">
            <w:txbxContent>
              <w:p w14:paraId="0DDC695A" w14:textId="77777777" w:rsidR="00DA3574" w:rsidRDefault="00DA3574">
                <w:pPr>
                  <w:spacing w:before="1"/>
                  <w:ind w:left="20"/>
                  <w:rPr>
                    <w:rFonts w:ascii="National" w:eastAsia="National" w:hAnsi="National" w:cs="National"/>
                    <w:sz w:val="17"/>
                    <w:szCs w:val="17"/>
                  </w:rPr>
                </w:pPr>
                <w:r>
                  <w:rPr>
                    <w:rFonts w:ascii="National"/>
                    <w:color w:val="808285"/>
                    <w:sz w:val="17"/>
                  </w:rPr>
                  <w:t>strategy.creative.vic.gov.au</w:t>
                </w:r>
              </w:p>
            </w:txbxContent>
          </v:textbox>
          <w10:wrap anchorx="page" anchory="page"/>
        </v:shape>
      </w:pict>
    </w:r>
    <w:r>
      <w:pict w14:anchorId="097971CB">
        <v:shape id="_x0000_s2126" type="#_x0000_t202" style="position:absolute;margin-left:1143.1pt;margin-top:806.6pt;width:5.95pt;height:11pt;z-index:-75016;mso-position-horizontal-relative:page;mso-position-vertical-relative:page" filled="f" stroked="f">
          <v:textbox inset="0,0,0,0">
            <w:txbxContent>
              <w:p w14:paraId="4813D8A0" w14:textId="77777777" w:rsidR="00DA3574" w:rsidRDefault="00DA3574">
                <w:pPr>
                  <w:ind w:left="20"/>
                  <w:rPr>
                    <w:rFonts w:ascii="National" w:eastAsia="National" w:hAnsi="National" w:cs="National"/>
                    <w:sz w:val="18"/>
                    <w:szCs w:val="18"/>
                  </w:rPr>
                </w:pPr>
                <w:r>
                  <w:rPr>
                    <w:rFonts w:ascii="National"/>
                    <w:color w:val="231F20"/>
                    <w:sz w:val="18"/>
                  </w:rPr>
                  <w:t>7</w:t>
                </w:r>
              </w:p>
            </w:txbxContent>
          </v:textbox>
          <w10:wrap anchorx="page" anchory="page"/>
        </v:shape>
      </w:pic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A1CE862" w14:textId="77777777" w:rsidR="00DA3574" w:rsidRDefault="00A52037">
    <w:pPr>
      <w:spacing w:line="14" w:lineRule="auto"/>
      <w:rPr>
        <w:sz w:val="20"/>
        <w:szCs w:val="20"/>
      </w:rPr>
    </w:pPr>
    <w:r>
      <w:pict w14:anchorId="5D9F9A12">
        <v:shapetype id="_x0000_t202" coordsize="21600,21600" o:spt="202" path="m0,0l0,21600,21600,21600,21600,0xe">
          <v:stroke joinstyle="miter"/>
          <v:path gradientshapeok="t" o:connecttype="rect"/>
        </v:shapetype>
        <v:shape id="_x0000_s2084" type="#_x0000_t202" style="position:absolute;margin-left:41.2pt;margin-top:806.6pt;width:10.7pt;height:11pt;z-index:-74104;mso-position-horizontal-relative:page;mso-position-vertical-relative:page" filled="f" stroked="f">
          <v:textbox inset="0,0,0,0">
            <w:txbxContent>
              <w:p w14:paraId="03F1F552" w14:textId="77777777" w:rsidR="00DA3574" w:rsidRDefault="00DA3574">
                <w:pPr>
                  <w:ind w:left="20"/>
                  <w:rPr>
                    <w:rFonts w:ascii="National" w:eastAsia="National" w:hAnsi="National" w:cs="National"/>
                    <w:sz w:val="18"/>
                    <w:szCs w:val="18"/>
                  </w:rPr>
                </w:pPr>
                <w:r>
                  <w:rPr>
                    <w:rFonts w:ascii="National"/>
                    <w:color w:val="231F20"/>
                    <w:sz w:val="18"/>
                  </w:rPr>
                  <w:t>24</w:t>
                </w:r>
              </w:p>
            </w:txbxContent>
          </v:textbox>
          <w10:wrap anchorx="page" anchory="page"/>
        </v:shape>
      </w:pict>
    </w:r>
    <w:r>
      <w:pict w14:anchorId="4EE67D67">
        <v:shape id="_x0000_s2083" type="#_x0000_t202" style="position:absolute;margin-left:60.7pt;margin-top:806.5pt;width:143.65pt;height:10.5pt;z-index:-74080;mso-position-horizontal-relative:page;mso-position-vertical-relative:page" filled="f" stroked="f">
          <v:textbox inset="0,0,0,0">
            <w:txbxContent>
              <w:p w14:paraId="2D2358EE" w14:textId="77777777" w:rsidR="00DA3574" w:rsidRDefault="00DA3574">
                <w:pPr>
                  <w:spacing w:before="1"/>
                  <w:ind w:left="20"/>
                  <w:rPr>
                    <w:rFonts w:ascii="National" w:eastAsia="National" w:hAnsi="National" w:cs="National"/>
                    <w:sz w:val="17"/>
                    <w:szCs w:val="17"/>
                  </w:rPr>
                </w:pPr>
                <w:r>
                  <w:rPr>
                    <w:rFonts w:ascii="National"/>
                    <w:color w:val="808285"/>
                    <w:sz w:val="17"/>
                  </w:rPr>
                  <w:t>Creative and cultural industries  strategy</w:t>
                </w:r>
              </w:p>
            </w:txbxContent>
          </v:textbox>
          <w10:wrap anchorx="page" anchory="page"/>
        </v:shape>
      </w:pict>
    </w:r>
    <w:r>
      <w:pict w14:anchorId="7B65C297">
        <v:shape id="_x0000_s2082" type="#_x0000_t202" style="position:absolute;margin-left:1031.8pt;margin-top:806.5pt;width:98pt;height:10.5pt;z-index:-74056;mso-position-horizontal-relative:page;mso-position-vertical-relative:page" filled="f" stroked="f">
          <v:textbox inset="0,0,0,0">
            <w:txbxContent>
              <w:p w14:paraId="5E8CF8B7" w14:textId="77777777" w:rsidR="00DA3574" w:rsidRDefault="00DA3574">
                <w:pPr>
                  <w:spacing w:before="1"/>
                  <w:ind w:left="20"/>
                  <w:rPr>
                    <w:rFonts w:ascii="National" w:eastAsia="National" w:hAnsi="National" w:cs="National"/>
                    <w:sz w:val="17"/>
                    <w:szCs w:val="17"/>
                  </w:rPr>
                </w:pPr>
                <w:r>
                  <w:rPr>
                    <w:rFonts w:ascii="National"/>
                    <w:color w:val="808285"/>
                    <w:sz w:val="17"/>
                  </w:rPr>
                  <w:t>strategy.creative.vic.gov.au</w:t>
                </w:r>
              </w:p>
            </w:txbxContent>
          </v:textbox>
          <w10:wrap anchorx="page" anchory="page"/>
        </v:shape>
      </w:pict>
    </w:r>
    <w:r>
      <w:pict w14:anchorId="09E70376">
        <v:shape id="_x0000_s2081" type="#_x0000_t202" style="position:absolute;margin-left:1138.75pt;margin-top:806.6pt;width:10.4pt;height:11pt;z-index:-74032;mso-position-horizontal-relative:page;mso-position-vertical-relative:page" filled="f" stroked="f">
          <v:textbox inset="0,0,0,0">
            <w:txbxContent>
              <w:p w14:paraId="4BDC7657" w14:textId="77777777" w:rsidR="00DA3574" w:rsidRDefault="00DA3574">
                <w:pPr>
                  <w:ind w:left="20"/>
                  <w:rPr>
                    <w:rFonts w:ascii="National" w:eastAsia="National" w:hAnsi="National" w:cs="National"/>
                    <w:sz w:val="18"/>
                    <w:szCs w:val="18"/>
                  </w:rPr>
                </w:pPr>
                <w:r>
                  <w:rPr>
                    <w:rFonts w:ascii="National"/>
                    <w:color w:val="231F20"/>
                    <w:sz w:val="18"/>
                  </w:rPr>
                  <w:t>25</w:t>
                </w:r>
              </w:p>
            </w:txbxContent>
          </v:textbox>
          <w10:wrap anchorx="page" anchory="page"/>
        </v:shape>
      </w:pic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954FA65" w14:textId="77777777" w:rsidR="00DA3574" w:rsidRDefault="00A52037">
    <w:pPr>
      <w:spacing w:line="14" w:lineRule="auto"/>
      <w:rPr>
        <w:sz w:val="20"/>
        <w:szCs w:val="20"/>
      </w:rPr>
    </w:pPr>
    <w:r>
      <w:pict w14:anchorId="7E7C68DB">
        <v:shapetype id="_x0000_t202" coordsize="21600,21600" o:spt="202" path="m0,0l0,21600,21600,21600,21600,0xe">
          <v:stroke joinstyle="miter"/>
          <v:path gradientshapeok="t" o:connecttype="rect"/>
        </v:shapetype>
        <v:shape id="_x0000_s2080" type="#_x0000_t202" style="position:absolute;margin-left:41.2pt;margin-top:806.6pt;width:10.85pt;height:11pt;z-index:-74008;mso-position-horizontal-relative:page;mso-position-vertical-relative:page" filled="f" stroked="f">
          <v:textbox inset="0,0,0,0">
            <w:txbxContent>
              <w:p w14:paraId="26FE14A4" w14:textId="77777777" w:rsidR="00DA3574" w:rsidRDefault="00DA3574">
                <w:pPr>
                  <w:ind w:left="20"/>
                  <w:rPr>
                    <w:rFonts w:ascii="National" w:eastAsia="National" w:hAnsi="National" w:cs="National"/>
                    <w:sz w:val="18"/>
                    <w:szCs w:val="18"/>
                  </w:rPr>
                </w:pPr>
                <w:r>
                  <w:rPr>
                    <w:rFonts w:ascii="National"/>
                    <w:color w:val="231F20"/>
                    <w:sz w:val="18"/>
                  </w:rPr>
                  <w:t>26</w:t>
                </w:r>
              </w:p>
            </w:txbxContent>
          </v:textbox>
          <w10:wrap anchorx="page" anchory="page"/>
        </v:shape>
      </w:pict>
    </w:r>
    <w:r>
      <w:pict w14:anchorId="05CF9319">
        <v:shape id="_x0000_s2079" type="#_x0000_t202" style="position:absolute;margin-left:60.7pt;margin-top:806.5pt;width:143.65pt;height:10.5pt;z-index:-73984;mso-position-horizontal-relative:page;mso-position-vertical-relative:page" filled="f" stroked="f">
          <v:textbox inset="0,0,0,0">
            <w:txbxContent>
              <w:p w14:paraId="22A3F8E0" w14:textId="77777777" w:rsidR="00DA3574" w:rsidRDefault="00DA3574">
                <w:pPr>
                  <w:spacing w:before="1"/>
                  <w:ind w:left="20"/>
                  <w:rPr>
                    <w:rFonts w:ascii="National" w:eastAsia="National" w:hAnsi="National" w:cs="National"/>
                    <w:sz w:val="17"/>
                    <w:szCs w:val="17"/>
                  </w:rPr>
                </w:pPr>
                <w:r>
                  <w:rPr>
                    <w:rFonts w:ascii="National"/>
                    <w:color w:val="808285"/>
                    <w:sz w:val="17"/>
                  </w:rPr>
                  <w:t>Creative and cultural industries  strategy</w:t>
                </w:r>
              </w:p>
            </w:txbxContent>
          </v:textbox>
          <w10:wrap anchorx="page" anchory="page"/>
        </v:shape>
      </w:pict>
    </w:r>
    <w:r>
      <w:pict w14:anchorId="074ACB2D">
        <v:shape id="_x0000_s2078" type="#_x0000_t202" style="position:absolute;margin-left:1031.8pt;margin-top:806.5pt;width:98pt;height:10.5pt;z-index:-73960;mso-position-horizontal-relative:page;mso-position-vertical-relative:page" filled="f" stroked="f">
          <v:textbox inset="0,0,0,0">
            <w:txbxContent>
              <w:p w14:paraId="241D4F85" w14:textId="77777777" w:rsidR="00DA3574" w:rsidRDefault="00DA3574">
                <w:pPr>
                  <w:spacing w:before="1"/>
                  <w:ind w:left="20"/>
                  <w:rPr>
                    <w:rFonts w:ascii="National" w:eastAsia="National" w:hAnsi="National" w:cs="National"/>
                    <w:sz w:val="17"/>
                    <w:szCs w:val="17"/>
                  </w:rPr>
                </w:pPr>
                <w:r>
                  <w:rPr>
                    <w:rFonts w:ascii="National"/>
                    <w:color w:val="808285"/>
                    <w:sz w:val="17"/>
                  </w:rPr>
                  <w:t>strategy.creative.vic.gov.au</w:t>
                </w:r>
              </w:p>
            </w:txbxContent>
          </v:textbox>
          <w10:wrap anchorx="page" anchory="page"/>
        </v:shape>
      </w:pict>
    </w:r>
    <w:r>
      <w:pict w14:anchorId="5B612D73">
        <v:shape id="_x0000_s2077" type="#_x0000_t202" style="position:absolute;margin-left:1138.95pt;margin-top:806.6pt;width:10.2pt;height:11pt;z-index:-73936;mso-position-horizontal-relative:page;mso-position-vertical-relative:page" filled="f" stroked="f">
          <v:textbox inset="0,0,0,0">
            <w:txbxContent>
              <w:p w14:paraId="429FC39A" w14:textId="77777777" w:rsidR="00DA3574" w:rsidRDefault="00DA3574">
                <w:pPr>
                  <w:ind w:left="20"/>
                  <w:rPr>
                    <w:rFonts w:ascii="National" w:eastAsia="National" w:hAnsi="National" w:cs="National"/>
                    <w:sz w:val="18"/>
                    <w:szCs w:val="18"/>
                  </w:rPr>
                </w:pPr>
                <w:r>
                  <w:rPr>
                    <w:rFonts w:ascii="National"/>
                    <w:color w:val="231F20"/>
                    <w:sz w:val="18"/>
                  </w:rPr>
                  <w:t>27</w:t>
                </w:r>
              </w:p>
            </w:txbxContent>
          </v:textbox>
          <w10:wrap anchorx="page" anchory="page"/>
        </v:shape>
      </w:pic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4F4E703" w14:textId="77777777" w:rsidR="00DA3574" w:rsidRDefault="00A52037">
    <w:pPr>
      <w:spacing w:line="14" w:lineRule="auto"/>
      <w:rPr>
        <w:sz w:val="20"/>
        <w:szCs w:val="20"/>
      </w:rPr>
    </w:pPr>
    <w:r>
      <w:pict w14:anchorId="3A198625">
        <v:shapetype id="_x0000_t202" coordsize="21600,21600" o:spt="202" path="m0,0l0,21600,21600,21600,21600,0xe">
          <v:stroke joinstyle="miter"/>
          <v:path gradientshapeok="t" o:connecttype="rect"/>
        </v:shapetype>
        <v:shape id="_x0000_s2076" type="#_x0000_t202" style="position:absolute;margin-left:41.2pt;margin-top:806.6pt;width:10.7pt;height:11pt;z-index:-73912;mso-position-horizontal-relative:page;mso-position-vertical-relative:page" filled="f" stroked="f">
          <v:textbox inset="0,0,0,0">
            <w:txbxContent>
              <w:p w14:paraId="09BC3C7E" w14:textId="77777777" w:rsidR="00DA3574" w:rsidRDefault="00DA3574">
                <w:pPr>
                  <w:ind w:left="20"/>
                  <w:rPr>
                    <w:rFonts w:ascii="National" w:eastAsia="National" w:hAnsi="National" w:cs="National"/>
                    <w:sz w:val="18"/>
                    <w:szCs w:val="18"/>
                  </w:rPr>
                </w:pPr>
                <w:r>
                  <w:rPr>
                    <w:rFonts w:ascii="National"/>
                    <w:color w:val="231F20"/>
                    <w:sz w:val="18"/>
                  </w:rPr>
                  <w:t>28</w:t>
                </w:r>
              </w:p>
            </w:txbxContent>
          </v:textbox>
          <w10:wrap anchorx="page" anchory="page"/>
        </v:shape>
      </w:pict>
    </w:r>
    <w:r>
      <w:pict w14:anchorId="003C0C77">
        <v:shape id="_x0000_s2075" type="#_x0000_t202" style="position:absolute;margin-left:60.7pt;margin-top:806.5pt;width:143.65pt;height:10.5pt;z-index:-73888;mso-position-horizontal-relative:page;mso-position-vertical-relative:page" filled="f" stroked="f">
          <v:textbox inset="0,0,0,0">
            <w:txbxContent>
              <w:p w14:paraId="055A7639" w14:textId="77777777" w:rsidR="00DA3574" w:rsidRDefault="00DA3574">
                <w:pPr>
                  <w:spacing w:before="1"/>
                  <w:ind w:left="20"/>
                  <w:rPr>
                    <w:rFonts w:ascii="National" w:eastAsia="National" w:hAnsi="National" w:cs="National"/>
                    <w:sz w:val="17"/>
                    <w:szCs w:val="17"/>
                  </w:rPr>
                </w:pPr>
                <w:r>
                  <w:rPr>
                    <w:rFonts w:ascii="National"/>
                    <w:color w:val="808285"/>
                    <w:sz w:val="17"/>
                  </w:rPr>
                  <w:t>Creative and cultural industries  strategy</w:t>
                </w:r>
              </w:p>
            </w:txbxContent>
          </v:textbox>
          <w10:wrap anchorx="page" anchory="page"/>
        </v:shape>
      </w:pict>
    </w:r>
    <w:r>
      <w:pict w14:anchorId="1AB6EE99">
        <v:shape id="_x0000_s2074" type="#_x0000_t202" style="position:absolute;margin-left:1031.8pt;margin-top:806.5pt;width:98pt;height:10.5pt;z-index:-73864;mso-position-horizontal-relative:page;mso-position-vertical-relative:page" filled="f" stroked="f">
          <v:textbox inset="0,0,0,0">
            <w:txbxContent>
              <w:p w14:paraId="1D66A84E" w14:textId="77777777" w:rsidR="00DA3574" w:rsidRDefault="00DA3574">
                <w:pPr>
                  <w:spacing w:before="1"/>
                  <w:ind w:left="20"/>
                  <w:rPr>
                    <w:rFonts w:ascii="National" w:eastAsia="National" w:hAnsi="National" w:cs="National"/>
                    <w:sz w:val="17"/>
                    <w:szCs w:val="17"/>
                  </w:rPr>
                </w:pPr>
                <w:r>
                  <w:rPr>
                    <w:rFonts w:ascii="National"/>
                    <w:color w:val="808285"/>
                    <w:sz w:val="17"/>
                  </w:rPr>
                  <w:t>strategy.creative.vic.gov.au</w:t>
                </w:r>
              </w:p>
            </w:txbxContent>
          </v:textbox>
          <w10:wrap anchorx="page" anchory="page"/>
        </v:shape>
      </w:pict>
    </w:r>
    <w:r>
      <w:pict w14:anchorId="76EC345A">
        <v:shape id="_x0000_s2073" type="#_x0000_t202" style="position:absolute;margin-left:1138.2pt;margin-top:806.6pt;width:10.95pt;height:11pt;z-index:-73840;mso-position-horizontal-relative:page;mso-position-vertical-relative:page" filled="f" stroked="f">
          <v:textbox inset="0,0,0,0">
            <w:txbxContent>
              <w:p w14:paraId="4A86CEC9" w14:textId="77777777" w:rsidR="00DA3574" w:rsidRDefault="00DA3574">
                <w:pPr>
                  <w:ind w:left="20"/>
                  <w:rPr>
                    <w:rFonts w:ascii="National" w:eastAsia="National" w:hAnsi="National" w:cs="National"/>
                    <w:sz w:val="18"/>
                    <w:szCs w:val="18"/>
                  </w:rPr>
                </w:pPr>
                <w:r>
                  <w:rPr>
                    <w:rFonts w:ascii="National"/>
                    <w:color w:val="231F20"/>
                    <w:sz w:val="18"/>
                  </w:rPr>
                  <w:t>29</w:t>
                </w:r>
              </w:p>
            </w:txbxContent>
          </v:textbox>
          <w10:wrap anchorx="page" anchory="page"/>
        </v:shape>
      </w:pic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30AA3AE" w14:textId="77777777" w:rsidR="00DA3574" w:rsidRDefault="00A52037">
    <w:pPr>
      <w:spacing w:line="14" w:lineRule="auto"/>
      <w:rPr>
        <w:sz w:val="20"/>
        <w:szCs w:val="20"/>
      </w:rPr>
    </w:pPr>
    <w:r>
      <w:pict w14:anchorId="5EA167F0">
        <v:shapetype id="_x0000_t202" coordsize="21600,21600" o:spt="202" path="m0,0l0,21600,21600,21600,21600,0xe">
          <v:stroke joinstyle="miter"/>
          <v:path gradientshapeok="t" o:connecttype="rect"/>
        </v:shapetype>
        <v:shape id="_x0000_s2072" type="#_x0000_t202" style="position:absolute;margin-left:41.2pt;margin-top:806.6pt;width:11.25pt;height:11pt;z-index:-73816;mso-position-horizontal-relative:page;mso-position-vertical-relative:page" filled="f" stroked="f">
          <v:textbox inset="0,0,0,0">
            <w:txbxContent>
              <w:p w14:paraId="15796BC1" w14:textId="77777777" w:rsidR="00DA3574" w:rsidRDefault="00DA3574">
                <w:pPr>
                  <w:ind w:left="20"/>
                  <w:rPr>
                    <w:rFonts w:ascii="National" w:eastAsia="National" w:hAnsi="National" w:cs="National"/>
                    <w:sz w:val="18"/>
                    <w:szCs w:val="18"/>
                  </w:rPr>
                </w:pPr>
                <w:r>
                  <w:rPr>
                    <w:rFonts w:ascii="National"/>
                    <w:color w:val="231F20"/>
                    <w:sz w:val="18"/>
                  </w:rPr>
                  <w:t>30</w:t>
                </w:r>
              </w:p>
            </w:txbxContent>
          </v:textbox>
          <w10:wrap anchorx="page" anchory="page"/>
        </v:shape>
      </w:pict>
    </w:r>
    <w:r>
      <w:pict w14:anchorId="711D5D24">
        <v:shape id="_x0000_s2071" type="#_x0000_t202" style="position:absolute;margin-left:60.7pt;margin-top:806.5pt;width:143.65pt;height:10.5pt;z-index:-73792;mso-position-horizontal-relative:page;mso-position-vertical-relative:page" filled="f" stroked="f">
          <v:textbox inset="0,0,0,0">
            <w:txbxContent>
              <w:p w14:paraId="7CAEB2D5" w14:textId="77777777" w:rsidR="00DA3574" w:rsidRDefault="00DA3574">
                <w:pPr>
                  <w:spacing w:before="1"/>
                  <w:ind w:left="20"/>
                  <w:rPr>
                    <w:rFonts w:ascii="National" w:eastAsia="National" w:hAnsi="National" w:cs="National"/>
                    <w:sz w:val="17"/>
                    <w:szCs w:val="17"/>
                  </w:rPr>
                </w:pPr>
                <w:r>
                  <w:rPr>
                    <w:rFonts w:ascii="National"/>
                    <w:color w:val="808285"/>
                    <w:sz w:val="17"/>
                  </w:rPr>
                  <w:t>Creative and cultural industries  strategy</w:t>
                </w:r>
              </w:p>
            </w:txbxContent>
          </v:textbox>
          <w10:wrap anchorx="page" anchory="page"/>
        </v:shape>
      </w:pict>
    </w:r>
    <w:r>
      <w:pict w14:anchorId="0E8B310E">
        <v:shape id="_x0000_s2070" type="#_x0000_t202" style="position:absolute;margin-left:1031.8pt;margin-top:806.5pt;width:98pt;height:10.5pt;z-index:-73768;mso-position-horizontal-relative:page;mso-position-vertical-relative:page" filled="f" stroked="f">
          <v:textbox inset="0,0,0,0">
            <w:txbxContent>
              <w:p w14:paraId="53713549" w14:textId="77777777" w:rsidR="00DA3574" w:rsidRDefault="00DA3574">
                <w:pPr>
                  <w:spacing w:before="1"/>
                  <w:ind w:left="20"/>
                  <w:rPr>
                    <w:rFonts w:ascii="National" w:eastAsia="National" w:hAnsi="National" w:cs="National"/>
                    <w:sz w:val="17"/>
                    <w:szCs w:val="17"/>
                  </w:rPr>
                </w:pPr>
                <w:r>
                  <w:rPr>
                    <w:rFonts w:ascii="National"/>
                    <w:color w:val="808285"/>
                    <w:sz w:val="17"/>
                  </w:rPr>
                  <w:t>strategy.creative.vic.gov.au</w:t>
                </w:r>
              </w:p>
            </w:txbxContent>
          </v:textbox>
          <w10:wrap anchorx="page" anchory="page"/>
        </v:shape>
      </w:pict>
    </w:r>
    <w:r>
      <w:pict w14:anchorId="0CE5AD0C">
        <v:shape id="_x0000_s2069" type="#_x0000_t202" style="position:absolute;margin-left:1139.9pt;margin-top:806.6pt;width:9.2pt;height:11pt;z-index:-73744;mso-position-horizontal-relative:page;mso-position-vertical-relative:page" filled="f" stroked="f">
          <v:textbox inset="0,0,0,0">
            <w:txbxContent>
              <w:p w14:paraId="20F794FB" w14:textId="77777777" w:rsidR="00DA3574" w:rsidRDefault="00DA3574">
                <w:pPr>
                  <w:ind w:left="20"/>
                  <w:rPr>
                    <w:rFonts w:ascii="National" w:eastAsia="National" w:hAnsi="National" w:cs="National"/>
                    <w:sz w:val="18"/>
                    <w:szCs w:val="18"/>
                  </w:rPr>
                </w:pPr>
                <w:r>
                  <w:rPr>
                    <w:rFonts w:ascii="National"/>
                    <w:color w:val="231F20"/>
                    <w:sz w:val="18"/>
                  </w:rPr>
                  <w:t>31</w:t>
                </w:r>
              </w:p>
            </w:txbxContent>
          </v:textbox>
          <w10:wrap anchorx="page" anchory="page"/>
        </v:shape>
      </w:pict>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6AADF95" w14:textId="77777777" w:rsidR="00DA3574" w:rsidRDefault="00A52037">
    <w:pPr>
      <w:spacing w:line="14" w:lineRule="auto"/>
      <w:rPr>
        <w:sz w:val="20"/>
        <w:szCs w:val="20"/>
      </w:rPr>
    </w:pPr>
    <w:r>
      <w:pict w14:anchorId="622C595C">
        <v:shapetype id="_x0000_t202" coordsize="21600,21600" o:spt="202" path="m0,0l0,21600,21600,21600,21600,0xe">
          <v:stroke joinstyle="miter"/>
          <v:path gradientshapeok="t" o:connecttype="rect"/>
        </v:shapetype>
        <v:shape id="_x0000_s2068" type="#_x0000_t202" style="position:absolute;margin-left:41.2pt;margin-top:806.6pt;width:10.3pt;height:11pt;z-index:-73720;mso-position-horizontal-relative:page;mso-position-vertical-relative:page" filled="f" stroked="f">
          <v:textbox inset="0,0,0,0">
            <w:txbxContent>
              <w:p w14:paraId="0BDD3E98" w14:textId="77777777" w:rsidR="00DA3574" w:rsidRDefault="00DA3574">
                <w:pPr>
                  <w:ind w:left="20"/>
                  <w:rPr>
                    <w:rFonts w:ascii="National" w:eastAsia="National" w:hAnsi="National" w:cs="National"/>
                    <w:sz w:val="18"/>
                    <w:szCs w:val="18"/>
                  </w:rPr>
                </w:pPr>
                <w:r>
                  <w:rPr>
                    <w:rFonts w:ascii="National"/>
                    <w:color w:val="231F20"/>
                    <w:sz w:val="18"/>
                  </w:rPr>
                  <w:t>32</w:t>
                </w:r>
              </w:p>
            </w:txbxContent>
          </v:textbox>
          <w10:wrap anchorx="page" anchory="page"/>
        </v:shape>
      </w:pict>
    </w:r>
    <w:r>
      <w:pict w14:anchorId="5A6CFA82">
        <v:shape id="_x0000_s2067" type="#_x0000_t202" style="position:absolute;margin-left:60.7pt;margin-top:806.5pt;width:143.65pt;height:10.5pt;z-index:-73696;mso-position-horizontal-relative:page;mso-position-vertical-relative:page" filled="f" stroked="f">
          <v:textbox inset="0,0,0,0">
            <w:txbxContent>
              <w:p w14:paraId="26490B54" w14:textId="77777777" w:rsidR="00DA3574" w:rsidRDefault="00DA3574">
                <w:pPr>
                  <w:spacing w:before="1"/>
                  <w:ind w:left="20"/>
                  <w:rPr>
                    <w:rFonts w:ascii="National" w:eastAsia="National" w:hAnsi="National" w:cs="National"/>
                    <w:sz w:val="17"/>
                    <w:szCs w:val="17"/>
                  </w:rPr>
                </w:pPr>
                <w:r>
                  <w:rPr>
                    <w:rFonts w:ascii="National"/>
                    <w:color w:val="808285"/>
                    <w:sz w:val="17"/>
                  </w:rPr>
                  <w:t>Creative and cultural industries  strategy</w:t>
                </w:r>
              </w:p>
            </w:txbxContent>
          </v:textbox>
          <w10:wrap anchorx="page" anchory="page"/>
        </v:shape>
      </w:pict>
    </w:r>
    <w:r>
      <w:pict w14:anchorId="21D33022">
        <v:shape id="_x0000_s2066" type="#_x0000_t202" style="position:absolute;margin-left:1031.8pt;margin-top:806.5pt;width:98pt;height:10.5pt;z-index:-73672;mso-position-horizontal-relative:page;mso-position-vertical-relative:page" filled="f" stroked="f">
          <v:textbox inset="0,0,0,0">
            <w:txbxContent>
              <w:p w14:paraId="66D35CE2" w14:textId="77777777" w:rsidR="00DA3574" w:rsidRDefault="00DA3574">
                <w:pPr>
                  <w:spacing w:before="1"/>
                  <w:ind w:left="20"/>
                  <w:rPr>
                    <w:rFonts w:ascii="National" w:eastAsia="National" w:hAnsi="National" w:cs="National"/>
                    <w:sz w:val="17"/>
                    <w:szCs w:val="17"/>
                  </w:rPr>
                </w:pPr>
                <w:r>
                  <w:rPr>
                    <w:rFonts w:ascii="National"/>
                    <w:color w:val="808285"/>
                    <w:sz w:val="17"/>
                  </w:rPr>
                  <w:t>strategy.creative.vic.gov.au</w:t>
                </w:r>
              </w:p>
            </w:txbxContent>
          </v:textbox>
          <w10:wrap anchorx="page" anchory="page"/>
        </v:shape>
      </w:pict>
    </w:r>
    <w:r>
      <w:pict w14:anchorId="3DEA5933">
        <v:shape id="_x0000_s2065" type="#_x0000_t202" style="position:absolute;margin-left:1138.9pt;margin-top:806.6pt;width:10.25pt;height:11pt;z-index:-73648;mso-position-horizontal-relative:page;mso-position-vertical-relative:page" filled="f" stroked="f">
          <v:textbox inset="0,0,0,0">
            <w:txbxContent>
              <w:p w14:paraId="55FEBD0A" w14:textId="77777777" w:rsidR="00DA3574" w:rsidRDefault="00DA3574">
                <w:pPr>
                  <w:ind w:left="20"/>
                  <w:rPr>
                    <w:rFonts w:ascii="National" w:eastAsia="National" w:hAnsi="National" w:cs="National"/>
                    <w:sz w:val="18"/>
                    <w:szCs w:val="18"/>
                  </w:rPr>
                </w:pPr>
                <w:r>
                  <w:rPr>
                    <w:rFonts w:ascii="National"/>
                    <w:color w:val="231F20"/>
                    <w:sz w:val="18"/>
                  </w:rPr>
                  <w:t>33</w:t>
                </w:r>
              </w:p>
            </w:txbxContent>
          </v:textbox>
          <w10:wrap anchorx="page" anchory="page"/>
        </v:shape>
      </w:pict>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0CA2A6B" w14:textId="77777777" w:rsidR="00DA3574" w:rsidRDefault="00A52037">
    <w:pPr>
      <w:spacing w:line="14" w:lineRule="auto"/>
      <w:rPr>
        <w:sz w:val="20"/>
        <w:szCs w:val="20"/>
      </w:rPr>
    </w:pPr>
    <w:r>
      <w:pict w14:anchorId="626CD2FD">
        <v:shapetype id="_x0000_t202" coordsize="21600,21600" o:spt="202" path="m0,0l0,21600,21600,21600,21600,0xe">
          <v:stroke joinstyle="miter"/>
          <v:path gradientshapeok="t" o:connecttype="rect"/>
        </v:shapetype>
        <v:shape id="_x0000_s2064" type="#_x0000_t202" style="position:absolute;margin-left:41.2pt;margin-top:806.6pt;width:10.85pt;height:11pt;z-index:-73624;mso-position-horizontal-relative:page;mso-position-vertical-relative:page" filled="f" stroked="f">
          <v:textbox inset="0,0,0,0">
            <w:txbxContent>
              <w:p w14:paraId="2C2A75B5" w14:textId="77777777" w:rsidR="00DA3574" w:rsidRDefault="00DA3574">
                <w:pPr>
                  <w:ind w:left="20"/>
                  <w:rPr>
                    <w:rFonts w:ascii="National" w:eastAsia="National" w:hAnsi="National" w:cs="National"/>
                    <w:sz w:val="18"/>
                    <w:szCs w:val="18"/>
                  </w:rPr>
                </w:pPr>
                <w:r>
                  <w:rPr>
                    <w:rFonts w:ascii="National"/>
                    <w:color w:val="231F20"/>
                    <w:sz w:val="18"/>
                  </w:rPr>
                  <w:t>34</w:t>
                </w:r>
              </w:p>
            </w:txbxContent>
          </v:textbox>
          <w10:wrap anchorx="page" anchory="page"/>
        </v:shape>
      </w:pict>
    </w:r>
    <w:r>
      <w:pict w14:anchorId="03E72F79">
        <v:shape id="_x0000_s2063" type="#_x0000_t202" style="position:absolute;margin-left:60.7pt;margin-top:806.5pt;width:143.65pt;height:10.5pt;z-index:-73600;mso-position-horizontal-relative:page;mso-position-vertical-relative:page" filled="f" stroked="f">
          <v:textbox inset="0,0,0,0">
            <w:txbxContent>
              <w:p w14:paraId="333FC57A" w14:textId="77777777" w:rsidR="00DA3574" w:rsidRDefault="00DA3574">
                <w:pPr>
                  <w:spacing w:before="1"/>
                  <w:ind w:left="20"/>
                  <w:rPr>
                    <w:rFonts w:ascii="National" w:eastAsia="National" w:hAnsi="National" w:cs="National"/>
                    <w:sz w:val="17"/>
                    <w:szCs w:val="17"/>
                  </w:rPr>
                </w:pPr>
                <w:r>
                  <w:rPr>
                    <w:rFonts w:ascii="National"/>
                    <w:color w:val="808285"/>
                    <w:sz w:val="17"/>
                  </w:rPr>
                  <w:t>Creative and cultural industries  strategy</w:t>
                </w:r>
              </w:p>
            </w:txbxContent>
          </v:textbox>
          <w10:wrap anchorx="page" anchory="page"/>
        </v:shape>
      </w:pict>
    </w:r>
    <w:r>
      <w:pict w14:anchorId="5714D639">
        <v:shape id="_x0000_s2062" type="#_x0000_t202" style="position:absolute;margin-left:1031.8pt;margin-top:806.5pt;width:98pt;height:10.5pt;z-index:-73576;mso-position-horizontal-relative:page;mso-position-vertical-relative:page" filled="f" stroked="f">
          <v:textbox inset="0,0,0,0">
            <w:txbxContent>
              <w:p w14:paraId="5EF15496" w14:textId="77777777" w:rsidR="00DA3574" w:rsidRDefault="00DA3574">
                <w:pPr>
                  <w:spacing w:before="1"/>
                  <w:ind w:left="20"/>
                  <w:rPr>
                    <w:rFonts w:ascii="National" w:eastAsia="National" w:hAnsi="National" w:cs="National"/>
                    <w:sz w:val="17"/>
                    <w:szCs w:val="17"/>
                  </w:rPr>
                </w:pPr>
                <w:r>
                  <w:rPr>
                    <w:rFonts w:ascii="National"/>
                    <w:color w:val="808285"/>
                    <w:sz w:val="17"/>
                  </w:rPr>
                  <w:t>strategy.creative.vic.gov.au</w:t>
                </w:r>
              </w:p>
            </w:txbxContent>
          </v:textbox>
          <w10:wrap anchorx="page" anchory="page"/>
        </v:shape>
      </w:pict>
    </w:r>
    <w:r>
      <w:pict w14:anchorId="556B3B6C">
        <v:shape id="_x0000_s2061" type="#_x0000_t202" style="position:absolute;margin-left:1138.8pt;margin-top:806.6pt;width:10.35pt;height:11pt;z-index:-73552;mso-position-horizontal-relative:page;mso-position-vertical-relative:page" filled="f" stroked="f">
          <v:textbox inset="0,0,0,0">
            <w:txbxContent>
              <w:p w14:paraId="1886FF50" w14:textId="77777777" w:rsidR="00DA3574" w:rsidRDefault="00DA3574">
                <w:pPr>
                  <w:ind w:left="20"/>
                  <w:rPr>
                    <w:rFonts w:ascii="National" w:eastAsia="National" w:hAnsi="National" w:cs="National"/>
                    <w:sz w:val="18"/>
                    <w:szCs w:val="18"/>
                  </w:rPr>
                </w:pPr>
                <w:r>
                  <w:rPr>
                    <w:rFonts w:ascii="National"/>
                    <w:color w:val="231F20"/>
                    <w:sz w:val="18"/>
                  </w:rPr>
                  <w:t>35</w:t>
                </w:r>
              </w:p>
            </w:txbxContent>
          </v:textbox>
          <w10:wrap anchorx="page" anchory="page"/>
        </v:shape>
      </w:pict>
    </w: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0C1B064" w14:textId="77777777" w:rsidR="00DA3574" w:rsidRDefault="00A52037">
    <w:pPr>
      <w:spacing w:line="14" w:lineRule="auto"/>
      <w:rPr>
        <w:sz w:val="20"/>
        <w:szCs w:val="20"/>
      </w:rPr>
    </w:pPr>
    <w:r>
      <w:pict w14:anchorId="0DD37B99">
        <v:shapetype id="_x0000_t202" coordsize="21600,21600" o:spt="202" path="m0,0l0,21600,21600,21600,21600,0xe">
          <v:stroke joinstyle="miter"/>
          <v:path gradientshapeok="t" o:connecttype="rect"/>
        </v:shapetype>
        <v:shape id="_x0000_s2060" type="#_x0000_t202" style="position:absolute;margin-left:41.2pt;margin-top:806.6pt;width:10.8pt;height:11pt;z-index:-73528;mso-position-horizontal-relative:page;mso-position-vertical-relative:page" filled="f" stroked="f">
          <v:textbox inset="0,0,0,0">
            <w:txbxContent>
              <w:p w14:paraId="4A58285B" w14:textId="77777777" w:rsidR="00DA3574" w:rsidRDefault="00DA3574">
                <w:pPr>
                  <w:ind w:left="20"/>
                  <w:rPr>
                    <w:rFonts w:ascii="National" w:eastAsia="National" w:hAnsi="National" w:cs="National"/>
                    <w:sz w:val="18"/>
                    <w:szCs w:val="18"/>
                  </w:rPr>
                </w:pPr>
                <w:r>
                  <w:rPr>
                    <w:rFonts w:ascii="National"/>
                    <w:color w:val="231F20"/>
                    <w:sz w:val="18"/>
                  </w:rPr>
                  <w:t>36</w:t>
                </w:r>
              </w:p>
            </w:txbxContent>
          </v:textbox>
          <w10:wrap anchorx="page" anchory="page"/>
        </v:shape>
      </w:pict>
    </w:r>
    <w:r>
      <w:pict w14:anchorId="05395C80">
        <v:shape id="_x0000_s2059" type="#_x0000_t202" style="position:absolute;margin-left:60.7pt;margin-top:806.5pt;width:143.65pt;height:10.5pt;z-index:-73504;mso-position-horizontal-relative:page;mso-position-vertical-relative:page" filled="f" stroked="f">
          <v:textbox inset="0,0,0,0">
            <w:txbxContent>
              <w:p w14:paraId="308DEADD" w14:textId="77777777" w:rsidR="00DA3574" w:rsidRDefault="00DA3574">
                <w:pPr>
                  <w:spacing w:before="1"/>
                  <w:ind w:left="20"/>
                  <w:rPr>
                    <w:rFonts w:ascii="National" w:eastAsia="National" w:hAnsi="National" w:cs="National"/>
                    <w:sz w:val="17"/>
                    <w:szCs w:val="17"/>
                  </w:rPr>
                </w:pPr>
                <w:r>
                  <w:rPr>
                    <w:rFonts w:ascii="National"/>
                    <w:color w:val="808285"/>
                    <w:sz w:val="17"/>
                  </w:rPr>
                  <w:t>Creative and cultural industries  strategy</w:t>
                </w:r>
              </w:p>
            </w:txbxContent>
          </v:textbox>
          <w10:wrap anchorx="page" anchory="page"/>
        </v:shape>
      </w:pict>
    </w:r>
    <w:r>
      <w:pict w14:anchorId="049E4BA8">
        <v:shape id="_x0000_s2058" type="#_x0000_t202" style="position:absolute;margin-left:1031.8pt;margin-top:806.5pt;width:98pt;height:10.5pt;z-index:-73480;mso-position-horizontal-relative:page;mso-position-vertical-relative:page" filled="f" stroked="f">
          <v:textbox inset="0,0,0,0">
            <w:txbxContent>
              <w:p w14:paraId="473C80E3" w14:textId="77777777" w:rsidR="00DA3574" w:rsidRDefault="00DA3574">
                <w:pPr>
                  <w:spacing w:before="1"/>
                  <w:ind w:left="20"/>
                  <w:rPr>
                    <w:rFonts w:ascii="National" w:eastAsia="National" w:hAnsi="National" w:cs="National"/>
                    <w:sz w:val="17"/>
                    <w:szCs w:val="17"/>
                  </w:rPr>
                </w:pPr>
                <w:r>
                  <w:rPr>
                    <w:rFonts w:ascii="National"/>
                    <w:color w:val="808285"/>
                    <w:sz w:val="17"/>
                  </w:rPr>
                  <w:t>strategy.creative.vic.gov.au</w:t>
                </w:r>
              </w:p>
            </w:txbxContent>
          </v:textbox>
          <w10:wrap anchorx="page" anchory="page"/>
        </v:shape>
      </w:pict>
    </w:r>
    <w:r>
      <w:pict w14:anchorId="47C92580">
        <v:shape id="_x0000_s2057" type="#_x0000_t202" style="position:absolute;margin-left:1139pt;margin-top:806.6pt;width:10.1pt;height:11pt;z-index:-73456;mso-position-horizontal-relative:page;mso-position-vertical-relative:page" filled="f" stroked="f">
          <v:textbox inset="0,0,0,0">
            <w:txbxContent>
              <w:p w14:paraId="06C382A7" w14:textId="77777777" w:rsidR="00DA3574" w:rsidRDefault="00DA3574">
                <w:pPr>
                  <w:ind w:left="20"/>
                  <w:rPr>
                    <w:rFonts w:ascii="National" w:eastAsia="National" w:hAnsi="National" w:cs="National"/>
                    <w:sz w:val="18"/>
                    <w:szCs w:val="18"/>
                  </w:rPr>
                </w:pPr>
                <w:r>
                  <w:rPr>
                    <w:rFonts w:ascii="National"/>
                    <w:color w:val="231F20"/>
                    <w:sz w:val="18"/>
                  </w:rPr>
                  <w:t>37</w:t>
                </w:r>
              </w:p>
            </w:txbxContent>
          </v:textbox>
          <w10:wrap anchorx="page" anchory="page"/>
        </v:shape>
      </w:pict>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97379C5" w14:textId="77777777" w:rsidR="00DA3574" w:rsidRDefault="00A52037">
    <w:pPr>
      <w:spacing w:line="14" w:lineRule="auto"/>
      <w:rPr>
        <w:sz w:val="20"/>
        <w:szCs w:val="20"/>
      </w:rPr>
    </w:pPr>
    <w:r>
      <w:pict w14:anchorId="0AB0858E">
        <v:shapetype id="_x0000_t202" coordsize="21600,21600" o:spt="202" path="m0,0l0,21600,21600,21600,21600,0xe">
          <v:stroke joinstyle="miter"/>
          <v:path gradientshapeok="t" o:connecttype="rect"/>
        </v:shapetype>
        <v:shape id="_x0000_s2056" type="#_x0000_t202" style="position:absolute;margin-left:41.2pt;margin-top:806.6pt;width:10.65pt;height:11pt;z-index:-73432;mso-position-horizontal-relative:page;mso-position-vertical-relative:page" filled="f" stroked="f">
          <v:textbox inset="0,0,0,0">
            <w:txbxContent>
              <w:p w14:paraId="368A795B" w14:textId="77777777" w:rsidR="00DA3574" w:rsidRDefault="00DA3574">
                <w:pPr>
                  <w:ind w:left="20"/>
                  <w:rPr>
                    <w:rFonts w:ascii="National" w:eastAsia="National" w:hAnsi="National" w:cs="National"/>
                    <w:sz w:val="18"/>
                    <w:szCs w:val="18"/>
                  </w:rPr>
                </w:pPr>
                <w:r>
                  <w:rPr>
                    <w:rFonts w:ascii="National"/>
                    <w:color w:val="231F20"/>
                    <w:sz w:val="18"/>
                  </w:rPr>
                  <w:t>38</w:t>
                </w:r>
              </w:p>
            </w:txbxContent>
          </v:textbox>
          <w10:wrap anchorx="page" anchory="page"/>
        </v:shape>
      </w:pict>
    </w:r>
    <w:r>
      <w:pict w14:anchorId="31005B33">
        <v:shape id="_x0000_s2055" type="#_x0000_t202" style="position:absolute;margin-left:60.7pt;margin-top:806.5pt;width:143.65pt;height:10.5pt;z-index:-73408;mso-position-horizontal-relative:page;mso-position-vertical-relative:page" filled="f" stroked="f">
          <v:textbox inset="0,0,0,0">
            <w:txbxContent>
              <w:p w14:paraId="34A3B47D" w14:textId="77777777" w:rsidR="00DA3574" w:rsidRDefault="00DA3574">
                <w:pPr>
                  <w:spacing w:before="1"/>
                  <w:ind w:left="20"/>
                  <w:rPr>
                    <w:rFonts w:ascii="National" w:eastAsia="National" w:hAnsi="National" w:cs="National"/>
                    <w:sz w:val="17"/>
                    <w:szCs w:val="17"/>
                  </w:rPr>
                </w:pPr>
                <w:r>
                  <w:rPr>
                    <w:rFonts w:ascii="National"/>
                    <w:color w:val="808285"/>
                    <w:sz w:val="17"/>
                  </w:rPr>
                  <w:t>Creative and cultural industries  strategy</w:t>
                </w:r>
              </w:p>
            </w:txbxContent>
          </v:textbox>
          <w10:wrap anchorx="page" anchory="page"/>
        </v:shape>
      </w:pict>
    </w:r>
    <w:r>
      <w:pict w14:anchorId="75B7795C">
        <v:shape id="_x0000_s2054" type="#_x0000_t202" style="position:absolute;margin-left:1031.8pt;margin-top:806.5pt;width:98pt;height:10.5pt;z-index:-73384;mso-position-horizontal-relative:page;mso-position-vertical-relative:page" filled="f" stroked="f">
          <v:textbox inset="0,0,0,0">
            <w:txbxContent>
              <w:p w14:paraId="22D1D5A6" w14:textId="77777777" w:rsidR="00DA3574" w:rsidRDefault="00DA3574">
                <w:pPr>
                  <w:spacing w:before="1"/>
                  <w:ind w:left="20"/>
                  <w:rPr>
                    <w:rFonts w:ascii="National" w:eastAsia="National" w:hAnsi="National" w:cs="National"/>
                    <w:sz w:val="17"/>
                    <w:szCs w:val="17"/>
                  </w:rPr>
                </w:pPr>
                <w:r>
                  <w:rPr>
                    <w:rFonts w:ascii="National"/>
                    <w:color w:val="808285"/>
                    <w:sz w:val="17"/>
                  </w:rPr>
                  <w:t>strategy.creative.vic.gov.au</w:t>
                </w:r>
              </w:p>
            </w:txbxContent>
          </v:textbox>
          <w10:wrap anchorx="page" anchory="page"/>
        </v:shape>
      </w:pict>
    </w:r>
    <w:r>
      <w:pict w14:anchorId="1AB7A35A">
        <v:shape id="_x0000_s2053" type="#_x0000_t202" style="position:absolute;margin-left:1138.25pt;margin-top:806.6pt;width:10.9pt;height:11pt;z-index:-73360;mso-position-horizontal-relative:page;mso-position-vertical-relative:page" filled="f" stroked="f">
          <v:textbox inset="0,0,0,0">
            <w:txbxContent>
              <w:p w14:paraId="384B26D4" w14:textId="77777777" w:rsidR="00DA3574" w:rsidRDefault="00DA3574">
                <w:pPr>
                  <w:ind w:left="20"/>
                  <w:rPr>
                    <w:rFonts w:ascii="National" w:eastAsia="National" w:hAnsi="National" w:cs="National"/>
                    <w:sz w:val="18"/>
                    <w:szCs w:val="18"/>
                  </w:rPr>
                </w:pPr>
                <w:r>
                  <w:rPr>
                    <w:rFonts w:ascii="National"/>
                    <w:color w:val="231F20"/>
                    <w:sz w:val="18"/>
                  </w:rPr>
                  <w:t>39</w:t>
                </w:r>
              </w:p>
            </w:txbxContent>
          </v:textbox>
          <w10:wrap anchorx="page" anchory="page"/>
        </v:shape>
      </w:pict>
    </w: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BD6DF29" w14:textId="77777777" w:rsidR="00DA3574" w:rsidRDefault="00A52037">
    <w:pPr>
      <w:spacing w:line="14" w:lineRule="auto"/>
      <w:rPr>
        <w:sz w:val="20"/>
        <w:szCs w:val="20"/>
      </w:rPr>
    </w:pPr>
    <w:r>
      <w:pict w14:anchorId="120280F3">
        <v:shapetype id="_x0000_t202" coordsize="21600,21600" o:spt="202" path="m0,0l0,21600,21600,21600,21600,0xe">
          <v:stroke joinstyle="miter"/>
          <v:path gradientshapeok="t" o:connecttype="rect"/>
        </v:shapetype>
        <v:shape id="_x0000_s2052" type="#_x0000_t202" style="position:absolute;margin-left:41.2pt;margin-top:806.6pt;width:11.8pt;height:11pt;z-index:-73336;mso-position-horizontal-relative:page;mso-position-vertical-relative:page" filled="f" stroked="f">
          <v:textbox inset="0,0,0,0">
            <w:txbxContent>
              <w:p w14:paraId="20816F45" w14:textId="77777777" w:rsidR="00DA3574" w:rsidRDefault="00DA3574">
                <w:pPr>
                  <w:ind w:left="20"/>
                  <w:rPr>
                    <w:rFonts w:ascii="National" w:eastAsia="National" w:hAnsi="National" w:cs="National"/>
                    <w:sz w:val="18"/>
                    <w:szCs w:val="18"/>
                  </w:rPr>
                </w:pPr>
                <w:r>
                  <w:rPr>
                    <w:rFonts w:ascii="National"/>
                    <w:color w:val="231F20"/>
                    <w:sz w:val="18"/>
                  </w:rPr>
                  <w:t>40</w:t>
                </w:r>
              </w:p>
            </w:txbxContent>
          </v:textbox>
          <w10:wrap anchorx="page" anchory="page"/>
        </v:shape>
      </w:pict>
    </w:r>
    <w:r>
      <w:pict w14:anchorId="0519A82C">
        <v:shape id="_x0000_s2051" type="#_x0000_t202" style="position:absolute;margin-left:60.7pt;margin-top:806.5pt;width:143.65pt;height:10.5pt;z-index:-73312;mso-position-horizontal-relative:page;mso-position-vertical-relative:page" filled="f" stroked="f">
          <v:textbox inset="0,0,0,0">
            <w:txbxContent>
              <w:p w14:paraId="45559ABC" w14:textId="77777777" w:rsidR="00DA3574" w:rsidRDefault="00DA3574">
                <w:pPr>
                  <w:spacing w:before="1"/>
                  <w:ind w:left="20"/>
                  <w:rPr>
                    <w:rFonts w:ascii="National" w:eastAsia="National" w:hAnsi="National" w:cs="National"/>
                    <w:sz w:val="17"/>
                    <w:szCs w:val="17"/>
                  </w:rPr>
                </w:pPr>
                <w:r>
                  <w:rPr>
                    <w:rFonts w:ascii="National"/>
                    <w:color w:val="808285"/>
                    <w:sz w:val="17"/>
                  </w:rPr>
                  <w:t>Creative and cultural industries  strategy</w:t>
                </w:r>
              </w:p>
            </w:txbxContent>
          </v:textbox>
          <w10:wrap anchorx="page" anchory="page"/>
        </v:shape>
      </w:pict>
    </w:r>
    <w:r>
      <w:pict w14:anchorId="445554CF">
        <v:shape id="_x0000_s2050" type="#_x0000_t202" style="position:absolute;margin-left:1031.8pt;margin-top:806.5pt;width:98pt;height:10.5pt;z-index:-73288;mso-position-horizontal-relative:page;mso-position-vertical-relative:page" filled="f" stroked="f">
          <v:textbox inset="0,0,0,0">
            <w:txbxContent>
              <w:p w14:paraId="18DC275B" w14:textId="77777777" w:rsidR="00DA3574" w:rsidRDefault="00DA3574">
                <w:pPr>
                  <w:spacing w:before="1"/>
                  <w:ind w:left="20"/>
                  <w:rPr>
                    <w:rFonts w:ascii="National" w:eastAsia="National" w:hAnsi="National" w:cs="National"/>
                    <w:sz w:val="17"/>
                    <w:szCs w:val="17"/>
                  </w:rPr>
                </w:pPr>
                <w:r>
                  <w:rPr>
                    <w:rFonts w:ascii="National"/>
                    <w:color w:val="808285"/>
                    <w:sz w:val="17"/>
                  </w:rPr>
                  <w:t>strategy.creative.vic.gov.au</w:t>
                </w:r>
              </w:p>
            </w:txbxContent>
          </v:textbox>
          <w10:wrap anchorx="page" anchory="page"/>
        </v:shape>
      </w:pict>
    </w:r>
    <w:r>
      <w:pict w14:anchorId="18A36537">
        <v:shape id="_x0000_s2049" type="#_x0000_t202" style="position:absolute;margin-left:1139.3pt;margin-top:806.6pt;width:9.8pt;height:11pt;z-index:-73264;mso-position-horizontal-relative:page;mso-position-vertical-relative:page" filled="f" stroked="f">
          <v:textbox inset="0,0,0,0">
            <w:txbxContent>
              <w:p w14:paraId="03D9FC47" w14:textId="77777777" w:rsidR="00DA3574" w:rsidRDefault="00DA3574">
                <w:pPr>
                  <w:ind w:left="20"/>
                  <w:rPr>
                    <w:rFonts w:ascii="National" w:eastAsia="National" w:hAnsi="National" w:cs="National"/>
                    <w:sz w:val="18"/>
                    <w:szCs w:val="18"/>
                  </w:rPr>
                </w:pPr>
                <w:r>
                  <w:rPr>
                    <w:rFonts w:ascii="National"/>
                    <w:color w:val="231F20"/>
                    <w:sz w:val="18"/>
                  </w:rPr>
                  <w:t>41</w:t>
                </w:r>
              </w:p>
            </w:txbxContent>
          </v:textbox>
          <w10:wrap anchorx="page" anchory="page"/>
        </v:shape>
      </w:pict>
    </w: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1EA7D2B" w14:textId="77777777" w:rsidR="00DA3574" w:rsidRDefault="00DA3574">
    <w:pPr>
      <w:spacing w:line="14" w:lineRule="auto"/>
      <w:rPr>
        <w:sz w:val="2"/>
        <w:szCs w:val="2"/>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B77640E" w14:textId="77777777" w:rsidR="00DA3574" w:rsidRDefault="00DA3574">
    <w:pPr>
      <w:spacing w:line="14" w:lineRule="auto"/>
      <w:rPr>
        <w:sz w:val="2"/>
        <w:szCs w:val="2"/>
      </w:rPr>
    </w:pP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F99B0B2" w14:textId="77777777" w:rsidR="00DA3574" w:rsidRDefault="00DA3574">
    <w:pPr>
      <w:spacing w:line="14" w:lineRule="auto"/>
      <w:rPr>
        <w:sz w:val="2"/>
        <w:szCs w:val="2"/>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7D9D240" w14:textId="77777777" w:rsidR="00DA3574" w:rsidRDefault="00A52037">
    <w:pPr>
      <w:spacing w:line="14" w:lineRule="auto"/>
      <w:rPr>
        <w:sz w:val="20"/>
        <w:szCs w:val="20"/>
      </w:rPr>
    </w:pPr>
    <w:r>
      <w:pict w14:anchorId="130F2D59">
        <v:shapetype id="_x0000_t202" coordsize="21600,21600" o:spt="202" path="m0,0l0,21600,21600,21600,21600,0xe">
          <v:stroke joinstyle="miter"/>
          <v:path gradientshapeok="t" o:connecttype="rect"/>
        </v:shapetype>
        <v:shape id="_x0000_s2125" type="#_x0000_t202" style="position:absolute;margin-left:41.2pt;margin-top:806.6pt;width:10.25pt;height:11pt;z-index:-74992;mso-position-horizontal-relative:page;mso-position-vertical-relative:page" filled="f" stroked="f">
          <v:textbox inset="0,0,0,0">
            <w:txbxContent>
              <w:p w14:paraId="52956F8F" w14:textId="77777777" w:rsidR="00DA3574" w:rsidRDefault="00DA3574">
                <w:pPr>
                  <w:ind w:left="20"/>
                  <w:rPr>
                    <w:rFonts w:ascii="National" w:eastAsia="National" w:hAnsi="National" w:cs="National"/>
                    <w:sz w:val="18"/>
                    <w:szCs w:val="18"/>
                  </w:rPr>
                </w:pPr>
                <w:r>
                  <w:rPr>
                    <w:rFonts w:ascii="National"/>
                    <w:color w:val="231F20"/>
                    <w:sz w:val="18"/>
                  </w:rPr>
                  <w:t>10</w:t>
                </w:r>
              </w:p>
            </w:txbxContent>
          </v:textbox>
          <w10:wrap anchorx="page" anchory="page"/>
        </v:shape>
      </w:pict>
    </w:r>
    <w:r>
      <w:pict w14:anchorId="484B7670">
        <v:shape id="_x0000_s2124" type="#_x0000_t202" style="position:absolute;margin-left:60.7pt;margin-top:806.5pt;width:143.65pt;height:10.5pt;z-index:-74968;mso-position-horizontal-relative:page;mso-position-vertical-relative:page" filled="f" stroked="f">
          <v:textbox inset="0,0,0,0">
            <w:txbxContent>
              <w:p w14:paraId="0B94E4D9" w14:textId="77777777" w:rsidR="00DA3574" w:rsidRDefault="00DA3574">
                <w:pPr>
                  <w:spacing w:before="1"/>
                  <w:ind w:left="20"/>
                  <w:rPr>
                    <w:rFonts w:ascii="National" w:eastAsia="National" w:hAnsi="National" w:cs="National"/>
                    <w:sz w:val="17"/>
                    <w:szCs w:val="17"/>
                  </w:rPr>
                </w:pPr>
                <w:r>
                  <w:rPr>
                    <w:rFonts w:ascii="National"/>
                    <w:color w:val="808285"/>
                    <w:sz w:val="17"/>
                  </w:rPr>
                  <w:t>Creative and cultural industries  strategy</w:t>
                </w:r>
              </w:p>
            </w:txbxContent>
          </v:textbox>
          <w10:wrap anchorx="page" anchory="page"/>
        </v:shape>
      </w:pict>
    </w:r>
    <w:r>
      <w:pict w14:anchorId="120B8EFE">
        <v:shape id="_x0000_s2123" type="#_x0000_t202" style="position:absolute;margin-left:1031.8pt;margin-top:806.5pt;width:98pt;height:10.5pt;z-index:-74944;mso-position-horizontal-relative:page;mso-position-vertical-relative:page" filled="f" stroked="f">
          <v:textbox inset="0,0,0,0">
            <w:txbxContent>
              <w:p w14:paraId="508CCA52" w14:textId="77777777" w:rsidR="00DA3574" w:rsidRDefault="00DA3574">
                <w:pPr>
                  <w:spacing w:before="1"/>
                  <w:ind w:left="20"/>
                  <w:rPr>
                    <w:rFonts w:ascii="National" w:eastAsia="National" w:hAnsi="National" w:cs="National"/>
                    <w:sz w:val="17"/>
                    <w:szCs w:val="17"/>
                  </w:rPr>
                </w:pPr>
                <w:r>
                  <w:rPr>
                    <w:rFonts w:ascii="National"/>
                    <w:color w:val="808285"/>
                    <w:sz w:val="17"/>
                  </w:rPr>
                  <w:t>strategy.creative.vic.gov.au</w:t>
                </w:r>
              </w:p>
            </w:txbxContent>
          </v:textbox>
          <w10:wrap anchorx="page" anchory="page"/>
        </v:shape>
      </w:pict>
    </w:r>
    <w:r>
      <w:pict w14:anchorId="607953C1">
        <v:shape id="_x0000_s2122" type="#_x0000_t202" style="position:absolute;margin-left:1140.9pt;margin-top:806.6pt;width:8.2pt;height:11pt;z-index:-74920;mso-position-horizontal-relative:page;mso-position-vertical-relative:page" filled="f" stroked="f">
          <v:textbox inset="0,0,0,0">
            <w:txbxContent>
              <w:p w14:paraId="13BDC7D2" w14:textId="77777777" w:rsidR="00DA3574" w:rsidRDefault="00DA3574">
                <w:pPr>
                  <w:ind w:left="20"/>
                  <w:rPr>
                    <w:rFonts w:ascii="National" w:eastAsia="National" w:hAnsi="National" w:cs="National"/>
                    <w:sz w:val="18"/>
                    <w:szCs w:val="18"/>
                  </w:rPr>
                </w:pPr>
                <w:r>
                  <w:rPr>
                    <w:rFonts w:ascii="National"/>
                    <w:color w:val="231F20"/>
                    <w:sz w:val="18"/>
                  </w:rPr>
                  <w:t>11</w:t>
                </w:r>
              </w:p>
            </w:txbxContent>
          </v:textbox>
          <w10:wrap anchorx="page" anchory="page"/>
        </v:shape>
      </w:pic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4E9AF98" w14:textId="77777777" w:rsidR="00DA3574" w:rsidRDefault="00A52037">
    <w:pPr>
      <w:spacing w:line="14" w:lineRule="auto"/>
      <w:rPr>
        <w:sz w:val="20"/>
        <w:szCs w:val="20"/>
      </w:rPr>
    </w:pPr>
    <w:r>
      <w:pict w14:anchorId="298EF6C5">
        <v:group id="_x0000_s2120" style="position:absolute;margin-left:42.5pt;margin-top:757.9pt;width:510.25pt;height:.1pt;z-index:-74896;mso-position-horizontal-relative:page;mso-position-vertical-relative:page" coordorigin="850,15158" coordsize="10205,2">
          <v:polyline id="_x0000_s2121" style="position:absolute" points="3400,60632,13605,60632" coordorigin="850,15158" coordsize="10205,0" filled="f" strokecolor="#6d6e71" strokeweight=".25pt">
            <v:path arrowok="t"/>
            <o:lock v:ext="edit" verticies="t"/>
          </v:polyline>
          <w10:wrap anchorx="page" anchory="page"/>
        </v:group>
      </w:pict>
    </w:r>
    <w:r>
      <w:pict w14:anchorId="6C9DAD5E">
        <v:group id="_x0000_s2118" style="position:absolute;margin-left:637.75pt;margin-top:757.9pt;width:510.25pt;height:.1pt;z-index:-74872;mso-position-horizontal-relative:page;mso-position-vertical-relative:page" coordorigin="12756,15158" coordsize="10205,2">
          <v:polyline id="_x0000_s2119" style="position:absolute" points="51024,60632,61229,60632" coordorigin="12756,15158" coordsize="10205,0" filled="f" strokecolor="#6d6e71" strokeweight=".25pt">
            <v:path arrowok="t"/>
            <o:lock v:ext="edit" verticies="t"/>
          </v:polyline>
          <w10:wrap anchorx="page" anchory="page"/>
        </v:group>
      </w:pict>
    </w:r>
    <w:r>
      <w:pict w14:anchorId="7810EC20">
        <v:shapetype id="_x0000_t202" coordsize="21600,21600" o:spt="202" path="m0,0l0,21600,21600,21600,21600,0xe">
          <v:stroke joinstyle="miter"/>
          <v:path gradientshapeok="t" o:connecttype="rect"/>
        </v:shapetype>
        <v:shape id="_x0000_s2117" type="#_x0000_t202" style="position:absolute;margin-left:636.75pt;margin-top:781.2pt;width:460.05pt;height:9.05pt;z-index:-74848;mso-position-horizontal-relative:page;mso-position-vertical-relative:page" filled="f" stroked="f">
          <v:textbox inset="0,0,0,0">
            <w:txbxContent>
              <w:p w14:paraId="1CAF5873" w14:textId="77777777" w:rsidR="00DA3574" w:rsidRDefault="00DA3574">
                <w:pPr>
                  <w:spacing w:before="3"/>
                  <w:ind w:left="20"/>
                  <w:rPr>
                    <w:rFonts w:ascii="National Light" w:eastAsia="National Light" w:hAnsi="National Light" w:cs="National Light"/>
                    <w:sz w:val="14"/>
                    <w:szCs w:val="14"/>
                  </w:rPr>
                </w:pPr>
                <w:r>
                  <w:rPr>
                    <w:rFonts w:ascii="National Light" w:eastAsia="National Light" w:hAnsi="National Light" w:cs="National Light"/>
                    <w:color w:val="6D6E71"/>
                    <w:sz w:val="14"/>
                    <w:szCs w:val="14"/>
                  </w:rPr>
                  <w:t>10.</w:t>
                </w:r>
                <w:r>
                  <w:rPr>
                    <w:rFonts w:ascii="National Light" w:eastAsia="National Light" w:hAnsi="National Light" w:cs="National Light"/>
                    <w:color w:val="6D6E71"/>
                    <w:spacing w:val="5"/>
                    <w:sz w:val="14"/>
                    <w:szCs w:val="14"/>
                  </w:rPr>
                  <w:t xml:space="preserve"> </w:t>
                </w:r>
                <w:r>
                  <w:rPr>
                    <w:rFonts w:ascii="National Light" w:eastAsia="National Light" w:hAnsi="National Light" w:cs="National Light"/>
                    <w:color w:val="6D6E71"/>
                    <w:sz w:val="14"/>
                    <w:szCs w:val="14"/>
                  </w:rPr>
                  <w:t>Walworth,</w:t>
                </w:r>
                <w:r>
                  <w:rPr>
                    <w:rFonts w:ascii="National Light" w:eastAsia="National Light" w:hAnsi="National Light" w:cs="National Light"/>
                    <w:color w:val="6D6E71"/>
                    <w:spacing w:val="5"/>
                    <w:sz w:val="14"/>
                    <w:szCs w:val="14"/>
                  </w:rPr>
                  <w:t xml:space="preserve"> </w:t>
                </w:r>
                <w:r>
                  <w:rPr>
                    <w:rFonts w:ascii="National Light" w:eastAsia="National Light" w:hAnsi="National Light" w:cs="National Light"/>
                    <w:color w:val="6D6E71"/>
                    <w:sz w:val="14"/>
                    <w:szCs w:val="14"/>
                  </w:rPr>
                  <w:t>D.,</w:t>
                </w:r>
                <w:r>
                  <w:rPr>
                    <w:rFonts w:ascii="National Light" w:eastAsia="National Light" w:hAnsi="National Light" w:cs="National Light"/>
                    <w:color w:val="6D6E71"/>
                    <w:spacing w:val="5"/>
                    <w:sz w:val="14"/>
                    <w:szCs w:val="14"/>
                  </w:rPr>
                  <w:t xml:space="preserve"> </w:t>
                </w:r>
                <w:r>
                  <w:rPr>
                    <w:rFonts w:ascii="National Light" w:eastAsia="National Light" w:hAnsi="National Light" w:cs="National Light"/>
                    <w:color w:val="6D6E71"/>
                    <w:sz w:val="14"/>
                    <w:szCs w:val="14"/>
                  </w:rPr>
                  <w:t>‘Procedural-support</w:t>
                </w:r>
                <w:r>
                  <w:rPr>
                    <w:rFonts w:ascii="National Light" w:eastAsia="National Light" w:hAnsi="National Light" w:cs="National Light"/>
                    <w:color w:val="6D6E71"/>
                    <w:spacing w:val="5"/>
                    <w:sz w:val="14"/>
                    <w:szCs w:val="14"/>
                  </w:rPr>
                  <w:t xml:space="preserve"> </w:t>
                </w:r>
                <w:r>
                  <w:rPr>
                    <w:rFonts w:ascii="National Light" w:eastAsia="National Light" w:hAnsi="National Light" w:cs="National Light"/>
                    <w:color w:val="6D6E71"/>
                    <w:sz w:val="14"/>
                    <w:szCs w:val="14"/>
                  </w:rPr>
                  <w:t>Music</w:t>
                </w:r>
                <w:r>
                  <w:rPr>
                    <w:rFonts w:ascii="National Light" w:eastAsia="National Light" w:hAnsi="National Light" w:cs="National Light"/>
                    <w:color w:val="6D6E71"/>
                    <w:spacing w:val="5"/>
                    <w:sz w:val="14"/>
                    <w:szCs w:val="14"/>
                  </w:rPr>
                  <w:t xml:space="preserve"> </w:t>
                </w:r>
                <w:r>
                  <w:rPr>
                    <w:rFonts w:ascii="National Light" w:eastAsia="National Light" w:hAnsi="National Light" w:cs="National Light"/>
                    <w:color w:val="6D6E71"/>
                    <w:sz w:val="14"/>
                    <w:szCs w:val="14"/>
                  </w:rPr>
                  <w:t>Therapy</w:t>
                </w:r>
                <w:r>
                  <w:rPr>
                    <w:rFonts w:ascii="National Light" w:eastAsia="National Light" w:hAnsi="National Light" w:cs="National Light"/>
                    <w:color w:val="6D6E71"/>
                    <w:spacing w:val="5"/>
                    <w:sz w:val="14"/>
                    <w:szCs w:val="14"/>
                  </w:rPr>
                  <w:t xml:space="preserve"> </w:t>
                </w:r>
                <w:r>
                  <w:rPr>
                    <w:rFonts w:ascii="National Light" w:eastAsia="National Light" w:hAnsi="National Light" w:cs="National Light"/>
                    <w:color w:val="6D6E71"/>
                    <w:sz w:val="14"/>
                    <w:szCs w:val="14"/>
                  </w:rPr>
                  <w:t>in</w:t>
                </w:r>
                <w:r>
                  <w:rPr>
                    <w:rFonts w:ascii="National Light" w:eastAsia="National Light" w:hAnsi="National Light" w:cs="National Light"/>
                    <w:color w:val="6D6E71"/>
                    <w:spacing w:val="5"/>
                    <w:sz w:val="14"/>
                    <w:szCs w:val="14"/>
                  </w:rPr>
                  <w:t xml:space="preserve"> </w:t>
                </w:r>
                <w:r>
                  <w:rPr>
                    <w:rFonts w:ascii="National Light" w:eastAsia="National Light" w:hAnsi="National Light" w:cs="National Light"/>
                    <w:color w:val="6D6E71"/>
                    <w:sz w:val="14"/>
                    <w:szCs w:val="14"/>
                  </w:rPr>
                  <w:t>the</w:t>
                </w:r>
                <w:r>
                  <w:rPr>
                    <w:rFonts w:ascii="National Light" w:eastAsia="National Light" w:hAnsi="National Light" w:cs="National Light"/>
                    <w:color w:val="6D6E71"/>
                    <w:spacing w:val="5"/>
                    <w:sz w:val="14"/>
                    <w:szCs w:val="14"/>
                  </w:rPr>
                  <w:t xml:space="preserve"> </w:t>
                </w:r>
                <w:r>
                  <w:rPr>
                    <w:rFonts w:ascii="National Light" w:eastAsia="National Light" w:hAnsi="National Light" w:cs="National Light"/>
                    <w:color w:val="6D6E71"/>
                    <w:sz w:val="14"/>
                    <w:szCs w:val="14"/>
                  </w:rPr>
                  <w:t>Healthcare</w:t>
                </w:r>
                <w:r>
                  <w:rPr>
                    <w:rFonts w:ascii="National Light" w:eastAsia="National Light" w:hAnsi="National Light" w:cs="National Light"/>
                    <w:color w:val="6D6E71"/>
                    <w:spacing w:val="5"/>
                    <w:sz w:val="14"/>
                    <w:szCs w:val="14"/>
                  </w:rPr>
                  <w:t xml:space="preserve"> </w:t>
                </w:r>
                <w:r>
                  <w:rPr>
                    <w:rFonts w:ascii="National Light" w:eastAsia="National Light" w:hAnsi="National Light" w:cs="National Light"/>
                    <w:color w:val="6D6E71"/>
                    <w:sz w:val="14"/>
                    <w:szCs w:val="14"/>
                  </w:rPr>
                  <w:t>Setting:</w:t>
                </w:r>
                <w:r>
                  <w:rPr>
                    <w:rFonts w:ascii="National Light" w:eastAsia="National Light" w:hAnsi="National Light" w:cs="National Light"/>
                    <w:color w:val="6D6E71"/>
                    <w:spacing w:val="5"/>
                    <w:sz w:val="14"/>
                    <w:szCs w:val="14"/>
                  </w:rPr>
                  <w:t xml:space="preserve"> </w:t>
                </w:r>
                <w:r>
                  <w:rPr>
                    <w:rFonts w:ascii="National Light" w:eastAsia="National Light" w:hAnsi="National Light" w:cs="National Light"/>
                    <w:color w:val="6D6E71"/>
                    <w:sz w:val="14"/>
                    <w:szCs w:val="14"/>
                  </w:rPr>
                  <w:t>a</w:t>
                </w:r>
                <w:r>
                  <w:rPr>
                    <w:rFonts w:ascii="National Light" w:eastAsia="National Light" w:hAnsi="National Light" w:cs="National Light"/>
                    <w:color w:val="6D6E71"/>
                    <w:spacing w:val="5"/>
                    <w:sz w:val="14"/>
                    <w:szCs w:val="14"/>
                  </w:rPr>
                  <w:t xml:space="preserve"> </w:t>
                </w:r>
                <w:r>
                  <w:rPr>
                    <w:rFonts w:ascii="National Light" w:eastAsia="National Light" w:hAnsi="National Light" w:cs="National Light"/>
                    <w:color w:val="6D6E71"/>
                    <w:sz w:val="14"/>
                    <w:szCs w:val="14"/>
                  </w:rPr>
                  <w:t>cost-effectiveness</w:t>
                </w:r>
                <w:r>
                  <w:rPr>
                    <w:rFonts w:ascii="National Light" w:eastAsia="National Light" w:hAnsi="National Light" w:cs="National Light"/>
                    <w:color w:val="6D6E71"/>
                    <w:spacing w:val="5"/>
                    <w:sz w:val="14"/>
                    <w:szCs w:val="14"/>
                  </w:rPr>
                  <w:t xml:space="preserve"> </w:t>
                </w:r>
                <w:r>
                  <w:rPr>
                    <w:rFonts w:ascii="National Light" w:eastAsia="National Light" w:hAnsi="National Light" w:cs="National Light"/>
                    <w:color w:val="6D6E71"/>
                    <w:sz w:val="14"/>
                    <w:szCs w:val="14"/>
                  </w:rPr>
                  <w:t>analysis,’</w:t>
                </w:r>
                <w:r>
                  <w:rPr>
                    <w:rFonts w:ascii="National Light" w:eastAsia="National Light" w:hAnsi="National Light" w:cs="National Light"/>
                    <w:color w:val="6D6E71"/>
                    <w:spacing w:val="5"/>
                    <w:sz w:val="14"/>
                    <w:szCs w:val="14"/>
                  </w:rPr>
                  <w:t xml:space="preserve"> </w:t>
                </w:r>
                <w:r>
                  <w:rPr>
                    <w:rFonts w:ascii="National Light" w:eastAsia="National Light" w:hAnsi="National Light" w:cs="National Light"/>
                    <w:i/>
                    <w:color w:val="6D6E71"/>
                    <w:sz w:val="14"/>
                    <w:szCs w:val="14"/>
                  </w:rPr>
                  <w:t>Journal</w:t>
                </w:r>
                <w:r>
                  <w:rPr>
                    <w:rFonts w:ascii="National Light" w:eastAsia="National Light" w:hAnsi="National Light" w:cs="National Light"/>
                    <w:i/>
                    <w:color w:val="6D6E71"/>
                    <w:spacing w:val="5"/>
                    <w:sz w:val="14"/>
                    <w:szCs w:val="14"/>
                  </w:rPr>
                  <w:t xml:space="preserve"> </w:t>
                </w:r>
                <w:r>
                  <w:rPr>
                    <w:rFonts w:ascii="National Light" w:eastAsia="National Light" w:hAnsi="National Light" w:cs="National Light"/>
                    <w:i/>
                    <w:color w:val="6D6E71"/>
                    <w:sz w:val="14"/>
                    <w:szCs w:val="14"/>
                  </w:rPr>
                  <w:t>of</w:t>
                </w:r>
                <w:r>
                  <w:rPr>
                    <w:rFonts w:ascii="National Light" w:eastAsia="National Light" w:hAnsi="National Light" w:cs="National Light"/>
                    <w:i/>
                    <w:color w:val="6D6E71"/>
                    <w:spacing w:val="5"/>
                    <w:sz w:val="14"/>
                    <w:szCs w:val="14"/>
                  </w:rPr>
                  <w:t xml:space="preserve"> </w:t>
                </w:r>
                <w:r>
                  <w:rPr>
                    <w:rFonts w:ascii="National Light" w:eastAsia="National Light" w:hAnsi="National Light" w:cs="National Light"/>
                    <w:i/>
                    <w:color w:val="6D6E71"/>
                    <w:sz w:val="14"/>
                    <w:szCs w:val="14"/>
                  </w:rPr>
                  <w:t>Paediatric</w:t>
                </w:r>
                <w:r>
                  <w:rPr>
                    <w:rFonts w:ascii="National Light" w:eastAsia="National Light" w:hAnsi="National Light" w:cs="National Light"/>
                    <w:i/>
                    <w:color w:val="6D6E71"/>
                    <w:spacing w:val="5"/>
                    <w:sz w:val="14"/>
                    <w:szCs w:val="14"/>
                  </w:rPr>
                  <w:t xml:space="preserve"> </w:t>
                </w:r>
                <w:r>
                  <w:rPr>
                    <w:rFonts w:ascii="National Light" w:eastAsia="National Light" w:hAnsi="National Light" w:cs="National Light"/>
                    <w:i/>
                    <w:color w:val="6D6E71"/>
                    <w:sz w:val="14"/>
                    <w:szCs w:val="14"/>
                  </w:rPr>
                  <w:t>Nursing</w:t>
                </w:r>
                <w:r>
                  <w:rPr>
                    <w:rFonts w:ascii="National Light" w:eastAsia="National Light" w:hAnsi="National Light" w:cs="National Light"/>
                    <w:color w:val="6D6E71"/>
                    <w:sz w:val="14"/>
                    <w:szCs w:val="14"/>
                  </w:rPr>
                  <w:t>,</w:t>
                </w:r>
                <w:r>
                  <w:rPr>
                    <w:rFonts w:ascii="National Light" w:eastAsia="National Light" w:hAnsi="National Light" w:cs="National Light"/>
                    <w:color w:val="6D6E71"/>
                    <w:spacing w:val="5"/>
                    <w:sz w:val="14"/>
                    <w:szCs w:val="14"/>
                  </w:rPr>
                  <w:t xml:space="preserve"> </w:t>
                </w:r>
                <w:r>
                  <w:rPr>
                    <w:rFonts w:ascii="National Light" w:eastAsia="National Light" w:hAnsi="National Light" w:cs="National Light"/>
                    <w:color w:val="6D6E71"/>
                    <w:sz w:val="14"/>
                    <w:szCs w:val="14"/>
                  </w:rPr>
                  <w:t>(2005),</w:t>
                </w:r>
                <w:r>
                  <w:rPr>
                    <w:rFonts w:ascii="National Light" w:eastAsia="National Light" w:hAnsi="National Light" w:cs="National Light"/>
                    <w:color w:val="6D6E71"/>
                    <w:spacing w:val="5"/>
                    <w:sz w:val="14"/>
                    <w:szCs w:val="14"/>
                  </w:rPr>
                  <w:t xml:space="preserve"> </w:t>
                </w:r>
                <w:r>
                  <w:rPr>
                    <w:rFonts w:ascii="National Light" w:eastAsia="National Light" w:hAnsi="National Light" w:cs="National Light"/>
                    <w:color w:val="6D6E71"/>
                    <w:sz w:val="14"/>
                    <w:szCs w:val="14"/>
                  </w:rPr>
                  <w:t>20(4),</w:t>
                </w:r>
                <w:r>
                  <w:rPr>
                    <w:rFonts w:ascii="National Light" w:eastAsia="National Light" w:hAnsi="National Light" w:cs="National Light"/>
                    <w:color w:val="6D6E71"/>
                    <w:spacing w:val="5"/>
                    <w:sz w:val="14"/>
                    <w:szCs w:val="14"/>
                  </w:rPr>
                  <w:t xml:space="preserve"> </w:t>
                </w:r>
                <w:r>
                  <w:rPr>
                    <w:rFonts w:ascii="National Light" w:eastAsia="National Light" w:hAnsi="National Light" w:cs="National Light"/>
                    <w:color w:val="6D6E71"/>
                    <w:sz w:val="14"/>
                    <w:szCs w:val="14"/>
                  </w:rPr>
                  <w:t>pp.</w:t>
                </w:r>
                <w:r>
                  <w:rPr>
                    <w:rFonts w:ascii="National Light" w:eastAsia="National Light" w:hAnsi="National Light" w:cs="National Light"/>
                    <w:color w:val="6D6E71"/>
                    <w:spacing w:val="5"/>
                    <w:sz w:val="14"/>
                    <w:szCs w:val="14"/>
                  </w:rPr>
                  <w:t xml:space="preserve"> </w:t>
                </w:r>
                <w:r>
                  <w:rPr>
                    <w:rFonts w:ascii="National Light" w:eastAsia="National Light" w:hAnsi="National Light" w:cs="National Light"/>
                    <w:color w:val="6D6E71"/>
                    <w:sz w:val="14"/>
                    <w:szCs w:val="14"/>
                  </w:rPr>
                  <w:t>276–84.</w:t>
                </w:r>
              </w:p>
            </w:txbxContent>
          </v:textbox>
          <w10:wrap anchorx="page" anchory="page"/>
        </v:shape>
      </w:pict>
    </w:r>
    <w:r>
      <w:pict w14:anchorId="3C3F86EE">
        <v:shape id="_x0000_s2116" type="#_x0000_t202" style="position:absolute;margin-left:41.5pt;margin-top:782.35pt;width:295.15pt;height:9.05pt;z-index:-74824;mso-position-horizontal-relative:page;mso-position-vertical-relative:page" filled="f" stroked="f">
          <v:textbox inset="0,0,0,0">
            <w:txbxContent>
              <w:p w14:paraId="07B87E6D" w14:textId="77777777" w:rsidR="00DA3574" w:rsidRDefault="00DA3574">
                <w:pPr>
                  <w:spacing w:before="3"/>
                  <w:ind w:left="20"/>
                  <w:rPr>
                    <w:rFonts w:ascii="National Light" w:eastAsia="National Light" w:hAnsi="National Light" w:cs="National Light"/>
                    <w:sz w:val="14"/>
                    <w:szCs w:val="14"/>
                  </w:rPr>
                </w:pPr>
                <w:r>
                  <w:rPr>
                    <w:rFonts w:ascii="National Light"/>
                    <w:color w:val="6D6E71"/>
                    <w:sz w:val="14"/>
                  </w:rPr>
                  <w:t xml:space="preserve">8. See for example, </w:t>
                </w:r>
                <w:r>
                  <w:rPr>
                    <w:rFonts w:ascii="National Light"/>
                    <w:i/>
                    <w:color w:val="6D6E71"/>
                    <w:sz w:val="14"/>
                  </w:rPr>
                  <w:t xml:space="preserve">Creative Industries: Catalysts of Wealth and Influence for Metropolitan Montreal,     </w:t>
                </w:r>
                <w:r>
                  <w:rPr>
                    <w:rFonts w:ascii="National Light"/>
                    <w:color w:val="6D6E71"/>
                    <w:sz w:val="14"/>
                  </w:rPr>
                  <w:t>2013.</w:t>
                </w:r>
              </w:p>
            </w:txbxContent>
          </v:textbox>
          <w10:wrap anchorx="page" anchory="page"/>
        </v:shape>
      </w:pict>
    </w:r>
    <w:r>
      <w:pict w14:anchorId="6C282350">
        <v:shape id="_x0000_s2115" type="#_x0000_t202" style="position:absolute;margin-left:41.2pt;margin-top:806.6pt;width:9.25pt;height:11pt;z-index:-74800;mso-position-horizontal-relative:page;mso-position-vertical-relative:page" filled="f" stroked="f">
          <v:textbox inset="0,0,0,0">
            <w:txbxContent>
              <w:p w14:paraId="0D458162" w14:textId="77777777" w:rsidR="00DA3574" w:rsidRDefault="00DA3574">
                <w:pPr>
                  <w:ind w:left="20"/>
                  <w:rPr>
                    <w:rFonts w:ascii="National" w:eastAsia="National" w:hAnsi="National" w:cs="National"/>
                    <w:sz w:val="18"/>
                    <w:szCs w:val="18"/>
                  </w:rPr>
                </w:pPr>
                <w:r>
                  <w:rPr>
                    <w:rFonts w:ascii="National"/>
                    <w:color w:val="231F20"/>
                    <w:sz w:val="18"/>
                  </w:rPr>
                  <w:t>12</w:t>
                </w:r>
              </w:p>
            </w:txbxContent>
          </v:textbox>
          <w10:wrap anchorx="page" anchory="page"/>
        </v:shape>
      </w:pict>
    </w:r>
    <w:r>
      <w:pict w14:anchorId="5ADF9F82">
        <v:shape id="_x0000_s2114" type="#_x0000_t202" style="position:absolute;margin-left:60.7pt;margin-top:806.5pt;width:143.65pt;height:10.5pt;z-index:-74776;mso-position-horizontal-relative:page;mso-position-vertical-relative:page" filled="f" stroked="f">
          <v:textbox inset="0,0,0,0">
            <w:txbxContent>
              <w:p w14:paraId="02CB6B2E" w14:textId="77777777" w:rsidR="00DA3574" w:rsidRDefault="00DA3574">
                <w:pPr>
                  <w:spacing w:before="1"/>
                  <w:ind w:left="20"/>
                  <w:rPr>
                    <w:rFonts w:ascii="National" w:eastAsia="National" w:hAnsi="National" w:cs="National"/>
                    <w:sz w:val="17"/>
                    <w:szCs w:val="17"/>
                  </w:rPr>
                </w:pPr>
                <w:r>
                  <w:rPr>
                    <w:rFonts w:ascii="National"/>
                    <w:color w:val="808285"/>
                    <w:sz w:val="17"/>
                  </w:rPr>
                  <w:t>Creative and cultural industries  strategy</w:t>
                </w:r>
              </w:p>
            </w:txbxContent>
          </v:textbox>
          <w10:wrap anchorx="page" anchory="page"/>
        </v:shape>
      </w:pict>
    </w:r>
    <w:r>
      <w:pict w14:anchorId="4FF72A59">
        <v:shape id="_x0000_s2113" type="#_x0000_t202" style="position:absolute;margin-left:1031.8pt;margin-top:806.5pt;width:98pt;height:10.5pt;z-index:-74752;mso-position-horizontal-relative:page;mso-position-vertical-relative:page" filled="f" stroked="f">
          <v:textbox inset="0,0,0,0">
            <w:txbxContent>
              <w:p w14:paraId="0C4A9734" w14:textId="77777777" w:rsidR="00DA3574" w:rsidRDefault="00DA3574">
                <w:pPr>
                  <w:spacing w:before="1"/>
                  <w:ind w:left="20"/>
                  <w:rPr>
                    <w:rFonts w:ascii="National" w:eastAsia="National" w:hAnsi="National" w:cs="National"/>
                    <w:sz w:val="17"/>
                    <w:szCs w:val="17"/>
                  </w:rPr>
                </w:pPr>
                <w:r>
                  <w:rPr>
                    <w:rFonts w:ascii="National"/>
                    <w:color w:val="808285"/>
                    <w:sz w:val="17"/>
                  </w:rPr>
                  <w:t>strategy.creative.vic.gov.au</w:t>
                </w:r>
              </w:p>
            </w:txbxContent>
          </v:textbox>
          <w10:wrap anchorx="page" anchory="page"/>
        </v:shape>
      </w:pict>
    </w:r>
    <w:r>
      <w:pict w14:anchorId="5820764A">
        <v:shape id="_x0000_s2112" type="#_x0000_t202" style="position:absolute;margin-left:1139.9pt;margin-top:806.6pt;width:9.2pt;height:11pt;z-index:-74728;mso-position-horizontal-relative:page;mso-position-vertical-relative:page" filled="f" stroked="f">
          <v:textbox inset="0,0,0,0">
            <w:txbxContent>
              <w:p w14:paraId="5FC1C07F" w14:textId="77777777" w:rsidR="00DA3574" w:rsidRDefault="00DA3574">
                <w:pPr>
                  <w:ind w:left="20"/>
                  <w:rPr>
                    <w:rFonts w:ascii="National" w:eastAsia="National" w:hAnsi="National" w:cs="National"/>
                    <w:sz w:val="18"/>
                    <w:szCs w:val="18"/>
                  </w:rPr>
                </w:pPr>
                <w:r>
                  <w:rPr>
                    <w:rFonts w:ascii="National"/>
                    <w:color w:val="231F20"/>
                    <w:sz w:val="18"/>
                  </w:rPr>
                  <w:t>13</w:t>
                </w:r>
              </w:p>
            </w:txbxContent>
          </v:textbox>
          <w10:wrap anchorx="page" anchory="page"/>
        </v:shape>
      </w:pic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423AEA8" w14:textId="77777777" w:rsidR="00DA3574" w:rsidRDefault="00A52037">
    <w:pPr>
      <w:spacing w:line="14" w:lineRule="auto"/>
      <w:rPr>
        <w:sz w:val="20"/>
        <w:szCs w:val="20"/>
      </w:rPr>
    </w:pPr>
    <w:r>
      <w:pict w14:anchorId="7066EC8A">
        <v:shapetype id="_x0000_t202" coordsize="21600,21600" o:spt="202" path="m0,0l0,21600,21600,21600,21600,0xe">
          <v:stroke joinstyle="miter"/>
          <v:path gradientshapeok="t" o:connecttype="rect"/>
        </v:shapetype>
        <v:shape id="_x0000_s2111" type="#_x0000_t202" style="position:absolute;margin-left:41.2pt;margin-top:806.6pt;width:9.8pt;height:11pt;z-index:-74704;mso-position-horizontal-relative:page;mso-position-vertical-relative:page" filled="f" stroked="f">
          <v:textbox inset="0,0,0,0">
            <w:txbxContent>
              <w:p w14:paraId="2DB606D8" w14:textId="77777777" w:rsidR="00DA3574" w:rsidRDefault="00DA3574">
                <w:pPr>
                  <w:ind w:left="20"/>
                  <w:rPr>
                    <w:rFonts w:ascii="National" w:eastAsia="National" w:hAnsi="National" w:cs="National"/>
                    <w:sz w:val="18"/>
                    <w:szCs w:val="18"/>
                  </w:rPr>
                </w:pPr>
                <w:r>
                  <w:rPr>
                    <w:rFonts w:ascii="National"/>
                    <w:color w:val="231F20"/>
                    <w:sz w:val="18"/>
                  </w:rPr>
                  <w:t>14</w:t>
                </w:r>
              </w:p>
            </w:txbxContent>
          </v:textbox>
          <w10:wrap anchorx="page" anchory="page"/>
        </v:shape>
      </w:pict>
    </w:r>
    <w:r>
      <w:pict w14:anchorId="378D6D68">
        <v:shape id="_x0000_s2110" type="#_x0000_t202" style="position:absolute;margin-left:60.7pt;margin-top:806.5pt;width:143.65pt;height:10.5pt;z-index:-74680;mso-position-horizontal-relative:page;mso-position-vertical-relative:page" filled="f" stroked="f">
          <v:textbox inset="0,0,0,0">
            <w:txbxContent>
              <w:p w14:paraId="6E79F589" w14:textId="77777777" w:rsidR="00DA3574" w:rsidRDefault="00DA3574">
                <w:pPr>
                  <w:spacing w:before="1"/>
                  <w:ind w:left="20"/>
                  <w:rPr>
                    <w:rFonts w:ascii="National" w:eastAsia="National" w:hAnsi="National" w:cs="National"/>
                    <w:sz w:val="17"/>
                    <w:szCs w:val="17"/>
                  </w:rPr>
                </w:pPr>
                <w:r>
                  <w:rPr>
                    <w:rFonts w:ascii="National"/>
                    <w:color w:val="808285"/>
                    <w:sz w:val="17"/>
                  </w:rPr>
                  <w:t>Creative and cultural industries  strategy</w:t>
                </w:r>
              </w:p>
            </w:txbxContent>
          </v:textbox>
          <w10:wrap anchorx="page" anchory="page"/>
        </v:shape>
      </w:pict>
    </w:r>
    <w:r>
      <w:pict w14:anchorId="47AB119D">
        <v:shape id="_x0000_s2109" type="#_x0000_t202" style="position:absolute;margin-left:1031.8pt;margin-top:806.5pt;width:98pt;height:10.5pt;z-index:-74656;mso-position-horizontal-relative:page;mso-position-vertical-relative:page" filled="f" stroked="f">
          <v:textbox inset="0,0,0,0">
            <w:txbxContent>
              <w:p w14:paraId="02577248" w14:textId="77777777" w:rsidR="00DA3574" w:rsidRDefault="00DA3574">
                <w:pPr>
                  <w:spacing w:before="1"/>
                  <w:ind w:left="20"/>
                  <w:rPr>
                    <w:rFonts w:ascii="National" w:eastAsia="National" w:hAnsi="National" w:cs="National"/>
                    <w:sz w:val="17"/>
                    <w:szCs w:val="17"/>
                  </w:rPr>
                </w:pPr>
                <w:r>
                  <w:rPr>
                    <w:rFonts w:ascii="National"/>
                    <w:color w:val="808285"/>
                    <w:sz w:val="17"/>
                  </w:rPr>
                  <w:t>strategy.creative.vic.gov.au</w:t>
                </w:r>
              </w:p>
            </w:txbxContent>
          </v:textbox>
          <w10:wrap anchorx="page" anchory="page"/>
        </v:shape>
      </w:pict>
    </w:r>
    <w:r>
      <w:pict w14:anchorId="08CF7DEB">
        <v:shape id="_x0000_s2108" type="#_x0000_t202" style="position:absolute;margin-left:1139.8pt;margin-top:806.6pt;width:9.3pt;height:11pt;z-index:-74632;mso-position-horizontal-relative:page;mso-position-vertical-relative:page" filled="f" stroked="f">
          <v:textbox inset="0,0,0,0">
            <w:txbxContent>
              <w:p w14:paraId="61A6B3B1" w14:textId="77777777" w:rsidR="00DA3574" w:rsidRDefault="00DA3574">
                <w:pPr>
                  <w:ind w:left="20"/>
                  <w:rPr>
                    <w:rFonts w:ascii="National" w:eastAsia="National" w:hAnsi="National" w:cs="National"/>
                    <w:sz w:val="18"/>
                    <w:szCs w:val="18"/>
                  </w:rPr>
                </w:pPr>
                <w:r>
                  <w:rPr>
                    <w:rFonts w:ascii="National"/>
                    <w:color w:val="231F20"/>
                    <w:sz w:val="18"/>
                  </w:rPr>
                  <w:t>15</w:t>
                </w:r>
              </w:p>
            </w:txbxContent>
          </v:textbox>
          <w10:wrap anchorx="page" anchory="page"/>
        </v:shape>
      </w:pic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428A209" w14:textId="77777777" w:rsidR="00DA3574" w:rsidRDefault="00A52037">
    <w:pPr>
      <w:spacing w:line="14" w:lineRule="auto"/>
      <w:rPr>
        <w:sz w:val="20"/>
        <w:szCs w:val="20"/>
      </w:rPr>
    </w:pPr>
    <w:r>
      <w:pict w14:anchorId="1B1E5799">
        <v:group id="_x0000_s2106" style="position:absolute;margin-left:42.5pt;margin-top:757.9pt;width:510.25pt;height:.1pt;z-index:-74608;mso-position-horizontal-relative:page;mso-position-vertical-relative:page" coordorigin="850,15158" coordsize="10205,2">
          <v:polyline id="_x0000_s2107" style="position:absolute" points="3400,60632,13605,60632" coordorigin="850,15158" coordsize="10205,0" filled="f" strokecolor="#6d6e71" strokeweight=".25pt">
            <v:path arrowok="t"/>
            <o:lock v:ext="edit" verticies="t"/>
          </v:polyline>
          <w10:wrap anchorx="page" anchory="page"/>
        </v:group>
      </w:pict>
    </w:r>
    <w:r>
      <w:pict w14:anchorId="76133709">
        <v:shapetype id="_x0000_t202" coordsize="21600,21600" o:spt="202" path="m0,0l0,21600,21600,21600,21600,0xe">
          <v:stroke joinstyle="miter"/>
          <v:path gradientshapeok="t" o:connecttype="rect"/>
        </v:shapetype>
        <v:shape id="_x0000_s2105" type="#_x0000_t202" style="position:absolute;margin-left:41.5pt;margin-top:789.4pt;width:207.05pt;height:9pt;z-index:-74584;mso-position-horizontal-relative:page;mso-position-vertical-relative:page" filled="f" stroked="f">
          <v:textbox inset="0,0,0,0">
            <w:txbxContent>
              <w:p w14:paraId="1BC0A0B8" w14:textId="77777777" w:rsidR="00DA3574" w:rsidRDefault="00DA3574">
                <w:pPr>
                  <w:spacing w:before="3"/>
                  <w:ind w:left="20"/>
                  <w:rPr>
                    <w:rFonts w:ascii="National Light" w:eastAsia="National Light" w:hAnsi="National Light" w:cs="National Light"/>
                    <w:sz w:val="14"/>
                    <w:szCs w:val="14"/>
                  </w:rPr>
                </w:pPr>
                <w:r>
                  <w:rPr>
                    <w:rFonts w:ascii="National Light" w:eastAsia="National Light" w:hAnsi="National Light" w:cs="National Light"/>
                    <w:color w:val="6D6E71"/>
                    <w:sz w:val="14"/>
                    <w:szCs w:val="14"/>
                  </w:rPr>
                  <w:t xml:space="preserve">16. European Agenda for Culture, ‘Work Plan for Culture 2011–2014’, </w:t>
                </w:r>
                <w:r>
                  <w:rPr>
                    <w:rFonts w:ascii="National Light" w:eastAsia="National Light" w:hAnsi="National Light" w:cs="National Light"/>
                    <w:color w:val="6D6E71"/>
                    <w:spacing w:val="9"/>
                    <w:sz w:val="14"/>
                    <w:szCs w:val="14"/>
                  </w:rPr>
                  <w:t xml:space="preserve"> </w:t>
                </w:r>
                <w:r>
                  <w:rPr>
                    <w:rFonts w:ascii="National Light" w:eastAsia="National Light" w:hAnsi="National Light" w:cs="National Light"/>
                    <w:color w:val="6D6E71"/>
                    <w:sz w:val="14"/>
                    <w:szCs w:val="14"/>
                  </w:rPr>
                  <w:t>(2012).</w:t>
                </w:r>
              </w:p>
            </w:txbxContent>
          </v:textbox>
          <w10:wrap anchorx="page" anchory="page"/>
        </v:shape>
      </w:pict>
    </w:r>
    <w:r>
      <w:pict w14:anchorId="5A3345C9">
        <v:shape id="_x0000_s2104" type="#_x0000_t202" style="position:absolute;margin-left:41.2pt;margin-top:806.6pt;width:9.75pt;height:11pt;z-index:-74560;mso-position-horizontal-relative:page;mso-position-vertical-relative:page" filled="f" stroked="f">
          <v:textbox inset="0,0,0,0">
            <w:txbxContent>
              <w:p w14:paraId="5439E0ED" w14:textId="77777777" w:rsidR="00DA3574" w:rsidRDefault="00DA3574">
                <w:pPr>
                  <w:ind w:left="20"/>
                  <w:rPr>
                    <w:rFonts w:ascii="National" w:eastAsia="National" w:hAnsi="National" w:cs="National"/>
                    <w:sz w:val="18"/>
                    <w:szCs w:val="18"/>
                  </w:rPr>
                </w:pPr>
                <w:r>
                  <w:rPr>
                    <w:rFonts w:ascii="National"/>
                    <w:color w:val="231F20"/>
                    <w:sz w:val="18"/>
                  </w:rPr>
                  <w:t>16</w:t>
                </w:r>
              </w:p>
            </w:txbxContent>
          </v:textbox>
          <w10:wrap anchorx="page" anchory="page"/>
        </v:shape>
      </w:pict>
    </w:r>
    <w:r>
      <w:pict w14:anchorId="7C09110C">
        <v:shape id="_x0000_s2103" type="#_x0000_t202" style="position:absolute;margin-left:60.7pt;margin-top:806.5pt;width:143.65pt;height:10.5pt;z-index:-74536;mso-position-horizontal-relative:page;mso-position-vertical-relative:page" filled="f" stroked="f">
          <v:textbox inset="0,0,0,0">
            <w:txbxContent>
              <w:p w14:paraId="24CBF896" w14:textId="77777777" w:rsidR="00DA3574" w:rsidRDefault="00DA3574">
                <w:pPr>
                  <w:spacing w:before="1"/>
                  <w:ind w:left="20"/>
                  <w:rPr>
                    <w:rFonts w:ascii="National" w:eastAsia="National" w:hAnsi="National" w:cs="National"/>
                    <w:sz w:val="17"/>
                    <w:szCs w:val="17"/>
                  </w:rPr>
                </w:pPr>
                <w:r>
                  <w:rPr>
                    <w:rFonts w:ascii="National"/>
                    <w:color w:val="808285"/>
                    <w:sz w:val="17"/>
                  </w:rPr>
                  <w:t>Creative and cultural industries  strategy</w:t>
                </w:r>
              </w:p>
            </w:txbxContent>
          </v:textbox>
          <w10:wrap anchorx="page" anchory="page"/>
        </v:shape>
      </w:pict>
    </w:r>
    <w:r>
      <w:pict w14:anchorId="02E0022F">
        <v:shape id="_x0000_s2102" type="#_x0000_t202" style="position:absolute;margin-left:1031.8pt;margin-top:806.5pt;width:98pt;height:10.5pt;z-index:-74512;mso-position-horizontal-relative:page;mso-position-vertical-relative:page" filled="f" stroked="f">
          <v:textbox inset="0,0,0,0">
            <w:txbxContent>
              <w:p w14:paraId="353226BF" w14:textId="77777777" w:rsidR="00DA3574" w:rsidRDefault="00DA3574">
                <w:pPr>
                  <w:spacing w:before="1"/>
                  <w:ind w:left="20"/>
                  <w:rPr>
                    <w:rFonts w:ascii="National" w:eastAsia="National" w:hAnsi="National" w:cs="National"/>
                    <w:sz w:val="17"/>
                    <w:szCs w:val="17"/>
                  </w:rPr>
                </w:pPr>
                <w:r>
                  <w:rPr>
                    <w:rFonts w:ascii="National"/>
                    <w:color w:val="808285"/>
                    <w:sz w:val="17"/>
                  </w:rPr>
                  <w:t>strategy.creative.vic.gov.au</w:t>
                </w:r>
              </w:p>
            </w:txbxContent>
          </v:textbox>
          <w10:wrap anchorx="page" anchory="page"/>
        </v:shape>
      </w:pict>
    </w:r>
    <w:r>
      <w:pict w14:anchorId="66C06C42">
        <v:shape id="_x0000_s2101" type="#_x0000_t202" style="position:absolute;margin-left:1140pt;margin-top:806.6pt;width:9.1pt;height:11pt;z-index:-74488;mso-position-horizontal-relative:page;mso-position-vertical-relative:page" filled="f" stroked="f">
          <v:textbox inset="0,0,0,0">
            <w:txbxContent>
              <w:p w14:paraId="4220750F" w14:textId="77777777" w:rsidR="00DA3574" w:rsidRDefault="00DA3574">
                <w:pPr>
                  <w:ind w:left="20"/>
                  <w:rPr>
                    <w:rFonts w:ascii="National" w:eastAsia="National" w:hAnsi="National" w:cs="National"/>
                    <w:sz w:val="18"/>
                    <w:szCs w:val="18"/>
                  </w:rPr>
                </w:pPr>
                <w:r>
                  <w:rPr>
                    <w:rFonts w:ascii="National"/>
                    <w:color w:val="231F20"/>
                    <w:sz w:val="18"/>
                  </w:rPr>
                  <w:t>17</w:t>
                </w:r>
              </w:p>
            </w:txbxContent>
          </v:textbox>
          <w10:wrap anchorx="page" anchory="page"/>
        </v:shape>
      </w:pic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6CC3C37" w14:textId="77777777" w:rsidR="00DA3574" w:rsidRDefault="00A52037">
    <w:pPr>
      <w:spacing w:line="14" w:lineRule="auto"/>
      <w:rPr>
        <w:sz w:val="20"/>
        <w:szCs w:val="20"/>
      </w:rPr>
    </w:pPr>
    <w:r>
      <w:pict w14:anchorId="7F06201A">
        <v:shapetype id="_x0000_t202" coordsize="21600,21600" o:spt="202" path="m0,0l0,21600,21600,21600,21600,0xe">
          <v:stroke joinstyle="miter"/>
          <v:path gradientshapeok="t" o:connecttype="rect"/>
        </v:shapetype>
        <v:shape id="_x0000_s2100" type="#_x0000_t202" style="position:absolute;margin-left:41.5pt;margin-top:789.4pt;width:235.75pt;height:9.05pt;z-index:-74464;mso-position-horizontal-relative:page;mso-position-vertical-relative:page" filled="f" stroked="f">
          <v:textbox inset="0,0,0,0">
            <w:txbxContent>
              <w:p w14:paraId="581BB217" w14:textId="77777777" w:rsidR="00DA3574" w:rsidRDefault="00DA3574">
                <w:pPr>
                  <w:spacing w:before="3"/>
                  <w:ind w:left="20"/>
                  <w:rPr>
                    <w:rFonts w:ascii="National Light" w:eastAsia="National Light" w:hAnsi="National Light" w:cs="National Light"/>
                    <w:sz w:val="14"/>
                    <w:szCs w:val="14"/>
                  </w:rPr>
                </w:pPr>
                <w:r>
                  <w:rPr>
                    <w:rFonts w:ascii="National Light" w:eastAsia="National Light" w:hAnsi="National Light" w:cs="National Light"/>
                    <w:color w:val="6D6E71"/>
                    <w:sz w:val="14"/>
                    <w:szCs w:val="14"/>
                  </w:rPr>
                  <w:t xml:space="preserve">23. See for example, Richard Florida, </w:t>
                </w:r>
                <w:r>
                  <w:rPr>
                    <w:rFonts w:ascii="National Light" w:eastAsia="National Light" w:hAnsi="National Light" w:cs="National Light"/>
                    <w:i/>
                    <w:color w:val="6D6E71"/>
                    <w:sz w:val="14"/>
                    <w:szCs w:val="14"/>
                  </w:rPr>
                  <w:t>The Rise of the Creative Class  – Revisited</w:t>
                </w:r>
                <w:r>
                  <w:rPr>
                    <w:rFonts w:ascii="National Light" w:eastAsia="National Light" w:hAnsi="National Light" w:cs="National Light"/>
                    <w:color w:val="6D6E71"/>
                    <w:sz w:val="14"/>
                    <w:szCs w:val="14"/>
                  </w:rPr>
                  <w:t xml:space="preserve">,  </w:t>
                </w:r>
                <w:r>
                  <w:rPr>
                    <w:rFonts w:ascii="National Light" w:eastAsia="National Light" w:hAnsi="National Light" w:cs="National Light"/>
                    <w:color w:val="6D6E71"/>
                    <w:spacing w:val="21"/>
                    <w:sz w:val="14"/>
                    <w:szCs w:val="14"/>
                  </w:rPr>
                  <w:t xml:space="preserve"> </w:t>
                </w:r>
                <w:r>
                  <w:rPr>
                    <w:rFonts w:ascii="National Light" w:eastAsia="National Light" w:hAnsi="National Light" w:cs="National Light"/>
                    <w:color w:val="6D6E71"/>
                    <w:sz w:val="14"/>
                    <w:szCs w:val="14"/>
                  </w:rPr>
                  <w:t>2012.</w:t>
                </w:r>
              </w:p>
            </w:txbxContent>
          </v:textbox>
          <w10:wrap anchorx="page" anchory="page"/>
        </v:shape>
      </w:pict>
    </w:r>
    <w:r>
      <w:pict w14:anchorId="290A8D84">
        <v:shape id="_x0000_s2099" type="#_x0000_t202" style="position:absolute;margin-left:41.2pt;margin-top:806.6pt;width:9.65pt;height:11pt;z-index:-74440;mso-position-horizontal-relative:page;mso-position-vertical-relative:page" filled="f" stroked="f">
          <v:textbox inset="0,0,0,0">
            <w:txbxContent>
              <w:p w14:paraId="4C8A0A24" w14:textId="77777777" w:rsidR="00DA3574" w:rsidRDefault="00DA3574">
                <w:pPr>
                  <w:ind w:left="20"/>
                  <w:rPr>
                    <w:rFonts w:ascii="National" w:eastAsia="National" w:hAnsi="National" w:cs="National"/>
                    <w:sz w:val="18"/>
                    <w:szCs w:val="18"/>
                  </w:rPr>
                </w:pPr>
                <w:r>
                  <w:rPr>
                    <w:rFonts w:ascii="National"/>
                    <w:color w:val="231F20"/>
                    <w:sz w:val="18"/>
                  </w:rPr>
                  <w:t>18</w:t>
                </w:r>
              </w:p>
            </w:txbxContent>
          </v:textbox>
          <w10:wrap anchorx="page" anchory="page"/>
        </v:shape>
      </w:pict>
    </w:r>
    <w:r>
      <w:pict w14:anchorId="14E3D566">
        <v:shape id="_x0000_s2098" type="#_x0000_t202" style="position:absolute;margin-left:60.7pt;margin-top:806.5pt;width:143.65pt;height:10.5pt;z-index:-74416;mso-position-horizontal-relative:page;mso-position-vertical-relative:page" filled="f" stroked="f">
          <v:textbox inset="0,0,0,0">
            <w:txbxContent>
              <w:p w14:paraId="1FBC928B" w14:textId="77777777" w:rsidR="00DA3574" w:rsidRDefault="00DA3574">
                <w:pPr>
                  <w:spacing w:before="1"/>
                  <w:ind w:left="20"/>
                  <w:rPr>
                    <w:rFonts w:ascii="National" w:eastAsia="National" w:hAnsi="National" w:cs="National"/>
                    <w:sz w:val="17"/>
                    <w:szCs w:val="17"/>
                  </w:rPr>
                </w:pPr>
                <w:r>
                  <w:rPr>
                    <w:rFonts w:ascii="National"/>
                    <w:color w:val="808285"/>
                    <w:sz w:val="17"/>
                  </w:rPr>
                  <w:t>Creative and cultural industries  strategy</w:t>
                </w:r>
              </w:p>
            </w:txbxContent>
          </v:textbox>
          <w10:wrap anchorx="page" anchory="page"/>
        </v:shape>
      </w:pict>
    </w:r>
    <w:r>
      <w:pict w14:anchorId="037E78BC">
        <v:shape id="_x0000_s2097" type="#_x0000_t202" style="position:absolute;margin-left:1031.8pt;margin-top:806.5pt;width:98pt;height:10.5pt;z-index:-74392;mso-position-horizontal-relative:page;mso-position-vertical-relative:page" filled="f" stroked="f">
          <v:textbox inset="0,0,0,0">
            <w:txbxContent>
              <w:p w14:paraId="02F7BB7A" w14:textId="77777777" w:rsidR="00DA3574" w:rsidRDefault="00DA3574">
                <w:pPr>
                  <w:spacing w:before="1"/>
                  <w:ind w:left="20"/>
                  <w:rPr>
                    <w:rFonts w:ascii="National" w:eastAsia="National" w:hAnsi="National" w:cs="National"/>
                    <w:sz w:val="17"/>
                    <w:szCs w:val="17"/>
                  </w:rPr>
                </w:pPr>
                <w:r>
                  <w:rPr>
                    <w:rFonts w:ascii="National"/>
                    <w:color w:val="808285"/>
                    <w:sz w:val="17"/>
                  </w:rPr>
                  <w:t>strategy.creative.vic.gov.au</w:t>
                </w:r>
              </w:p>
            </w:txbxContent>
          </v:textbox>
          <w10:wrap anchorx="page" anchory="page"/>
        </v:shape>
      </w:pict>
    </w:r>
    <w:r>
      <w:pict w14:anchorId="25EA6D22">
        <v:shape id="_x0000_s2096" type="#_x0000_t202" style="position:absolute;margin-left:1139.25pt;margin-top:806.6pt;width:9.85pt;height:11pt;z-index:-74368;mso-position-horizontal-relative:page;mso-position-vertical-relative:page" filled="f" stroked="f">
          <v:textbox inset="0,0,0,0">
            <w:txbxContent>
              <w:p w14:paraId="4B4B3C49" w14:textId="77777777" w:rsidR="00DA3574" w:rsidRDefault="00DA3574">
                <w:pPr>
                  <w:ind w:left="20"/>
                  <w:rPr>
                    <w:rFonts w:ascii="National" w:eastAsia="National" w:hAnsi="National" w:cs="National"/>
                    <w:sz w:val="18"/>
                    <w:szCs w:val="18"/>
                  </w:rPr>
                </w:pPr>
                <w:r>
                  <w:rPr>
                    <w:rFonts w:ascii="National"/>
                    <w:color w:val="231F20"/>
                    <w:sz w:val="18"/>
                  </w:rPr>
                  <w:t>19</w:t>
                </w:r>
              </w:p>
            </w:txbxContent>
          </v:textbox>
          <w10:wrap anchorx="page" anchory="page"/>
        </v:shape>
      </w:pic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3BED9CB" w14:textId="77777777" w:rsidR="00DA3574" w:rsidRDefault="00A52037">
    <w:pPr>
      <w:spacing w:line="14" w:lineRule="auto"/>
      <w:rPr>
        <w:sz w:val="20"/>
        <w:szCs w:val="20"/>
      </w:rPr>
    </w:pPr>
    <w:r>
      <w:pict w14:anchorId="2D698AF8">
        <v:group id="_x0000_s2094" style="position:absolute;margin-left:42.5pt;margin-top:758.15pt;width:510.25pt;height:.1pt;z-index:-74344;mso-position-horizontal-relative:page;mso-position-vertical-relative:page" coordorigin="850,15163" coordsize="10205,2">
          <v:polyline id="_x0000_s2095" style="position:absolute" points="3400,60652,13605,60652" coordorigin="850,15163" coordsize="10205,0" filled="f" strokecolor="#6d6e71" strokeweight=".25pt">
            <v:path arrowok="t"/>
            <o:lock v:ext="edit" verticies="t"/>
          </v:polyline>
          <w10:wrap anchorx="page" anchory="page"/>
        </v:group>
      </w:pict>
    </w:r>
    <w:r>
      <w:pict w14:anchorId="450508DC">
        <v:shapetype id="_x0000_t202" coordsize="21600,21600" o:spt="202" path="m0,0l0,21600,21600,21600,21600,0xe">
          <v:stroke joinstyle="miter"/>
          <v:path gradientshapeok="t" o:connecttype="rect"/>
        </v:shapetype>
        <v:shape id="_x0000_s2093" type="#_x0000_t202" style="position:absolute;margin-left:41.5pt;margin-top:764.1pt;width:219.4pt;height:9pt;z-index:-74320;mso-position-horizontal-relative:page;mso-position-vertical-relative:page" filled="f" stroked="f">
          <v:textbox inset="0,0,0,0">
            <w:txbxContent>
              <w:p w14:paraId="69B70678" w14:textId="77777777" w:rsidR="00DA3574" w:rsidRDefault="00DA3574">
                <w:pPr>
                  <w:spacing w:before="3"/>
                  <w:ind w:left="20"/>
                  <w:rPr>
                    <w:rFonts w:ascii="National Light" w:eastAsia="National Light" w:hAnsi="National Light" w:cs="National Light"/>
                    <w:sz w:val="14"/>
                    <w:szCs w:val="14"/>
                  </w:rPr>
                </w:pPr>
                <w:r>
                  <w:rPr>
                    <w:rFonts w:ascii="National Light" w:eastAsia="National Light" w:hAnsi="National Light" w:cs="National Light"/>
                    <w:color w:val="6D6E71"/>
                    <w:sz w:val="14"/>
                    <w:szCs w:val="14"/>
                  </w:rPr>
                  <w:t xml:space="preserve">24. Deloitte Access Economics, “Analysis of the Victorian screen industry”, </w:t>
                </w:r>
                <w:r>
                  <w:rPr>
                    <w:rFonts w:ascii="National Light" w:eastAsia="National Light" w:hAnsi="National Light" w:cs="National Light"/>
                    <w:color w:val="6D6E71"/>
                    <w:spacing w:val="26"/>
                    <w:sz w:val="14"/>
                    <w:szCs w:val="14"/>
                  </w:rPr>
                  <w:t xml:space="preserve"> </w:t>
                </w:r>
                <w:r>
                  <w:rPr>
                    <w:rFonts w:ascii="National Light" w:eastAsia="National Light" w:hAnsi="National Light" w:cs="National Light"/>
                    <w:color w:val="6D6E71"/>
                    <w:sz w:val="14"/>
                    <w:szCs w:val="14"/>
                  </w:rPr>
                  <w:t>2015</w:t>
                </w:r>
              </w:p>
            </w:txbxContent>
          </v:textbox>
          <w10:wrap anchorx="page" anchory="page"/>
        </v:shape>
      </w:pict>
    </w:r>
    <w:r>
      <w:pict w14:anchorId="6D31C5AC">
        <v:shape id="_x0000_s2092" type="#_x0000_t202" style="position:absolute;margin-left:41.2pt;margin-top:806.6pt;width:11.3pt;height:11pt;z-index:-74296;mso-position-horizontal-relative:page;mso-position-vertical-relative:page" filled="f" stroked="f">
          <v:textbox inset="0,0,0,0">
            <w:txbxContent>
              <w:p w14:paraId="260D2899" w14:textId="77777777" w:rsidR="00DA3574" w:rsidRDefault="00DA3574">
                <w:pPr>
                  <w:ind w:left="20"/>
                  <w:rPr>
                    <w:rFonts w:ascii="National" w:eastAsia="National" w:hAnsi="National" w:cs="National"/>
                    <w:sz w:val="18"/>
                    <w:szCs w:val="18"/>
                  </w:rPr>
                </w:pPr>
                <w:r>
                  <w:rPr>
                    <w:rFonts w:ascii="National"/>
                    <w:color w:val="231F20"/>
                    <w:sz w:val="18"/>
                  </w:rPr>
                  <w:t>20</w:t>
                </w:r>
              </w:p>
            </w:txbxContent>
          </v:textbox>
          <w10:wrap anchorx="page" anchory="page"/>
        </v:shape>
      </w:pict>
    </w:r>
    <w:r>
      <w:pict w14:anchorId="29794AF3">
        <v:shape id="_x0000_s2091" type="#_x0000_t202" style="position:absolute;margin-left:60.7pt;margin-top:806.5pt;width:143.65pt;height:10.5pt;z-index:-74272;mso-position-horizontal-relative:page;mso-position-vertical-relative:page" filled="f" stroked="f">
          <v:textbox inset="0,0,0,0">
            <w:txbxContent>
              <w:p w14:paraId="32245AB5" w14:textId="77777777" w:rsidR="00DA3574" w:rsidRDefault="00DA3574">
                <w:pPr>
                  <w:spacing w:before="1"/>
                  <w:ind w:left="20"/>
                  <w:rPr>
                    <w:rFonts w:ascii="National" w:eastAsia="National" w:hAnsi="National" w:cs="National"/>
                    <w:sz w:val="17"/>
                    <w:szCs w:val="17"/>
                  </w:rPr>
                </w:pPr>
                <w:r>
                  <w:rPr>
                    <w:rFonts w:ascii="National"/>
                    <w:color w:val="808285"/>
                    <w:sz w:val="17"/>
                  </w:rPr>
                  <w:t>Creative and cultural industries  strategy</w:t>
                </w:r>
              </w:p>
            </w:txbxContent>
          </v:textbox>
          <w10:wrap anchorx="page" anchory="page"/>
        </v:shape>
      </w:pict>
    </w:r>
    <w:r>
      <w:pict w14:anchorId="2D3D22AC">
        <v:shape id="_x0000_s2090" type="#_x0000_t202" style="position:absolute;margin-left:1031.8pt;margin-top:806.5pt;width:98pt;height:10.5pt;z-index:-74248;mso-position-horizontal-relative:page;mso-position-vertical-relative:page" filled="f" stroked="f">
          <v:textbox inset="0,0,0,0">
            <w:txbxContent>
              <w:p w14:paraId="3E182BE1" w14:textId="77777777" w:rsidR="00DA3574" w:rsidRDefault="00DA3574">
                <w:pPr>
                  <w:spacing w:before="1"/>
                  <w:ind w:left="20"/>
                  <w:rPr>
                    <w:rFonts w:ascii="National" w:eastAsia="National" w:hAnsi="National" w:cs="National"/>
                    <w:sz w:val="17"/>
                    <w:szCs w:val="17"/>
                  </w:rPr>
                </w:pPr>
                <w:r>
                  <w:rPr>
                    <w:rFonts w:ascii="National"/>
                    <w:color w:val="808285"/>
                    <w:sz w:val="17"/>
                  </w:rPr>
                  <w:t>strategy.creative.vic.gov.au</w:t>
                </w:r>
              </w:p>
            </w:txbxContent>
          </v:textbox>
          <w10:wrap anchorx="page" anchory="page"/>
        </v:shape>
      </w:pict>
    </w:r>
    <w:r>
      <w:pict w14:anchorId="1D67E486">
        <v:shape id="_x0000_s2089" type="#_x0000_t202" style="position:absolute;margin-left:1139.85pt;margin-top:806.6pt;width:9.25pt;height:11pt;z-index:-74224;mso-position-horizontal-relative:page;mso-position-vertical-relative:page" filled="f" stroked="f">
          <v:textbox inset="0,0,0,0">
            <w:txbxContent>
              <w:p w14:paraId="1349640F" w14:textId="77777777" w:rsidR="00DA3574" w:rsidRDefault="00DA3574">
                <w:pPr>
                  <w:ind w:left="20"/>
                  <w:rPr>
                    <w:rFonts w:ascii="National" w:eastAsia="National" w:hAnsi="National" w:cs="National"/>
                    <w:sz w:val="18"/>
                    <w:szCs w:val="18"/>
                  </w:rPr>
                </w:pPr>
                <w:r>
                  <w:rPr>
                    <w:rFonts w:ascii="National"/>
                    <w:color w:val="231F20"/>
                    <w:sz w:val="18"/>
                  </w:rPr>
                  <w:t>21</w:t>
                </w:r>
              </w:p>
            </w:txbxContent>
          </v:textbox>
          <w10:wrap anchorx="page" anchory="page"/>
        </v:shape>
      </w:pic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1ED97C5" w14:textId="77777777" w:rsidR="00DA3574" w:rsidRDefault="00A52037">
    <w:pPr>
      <w:spacing w:line="14" w:lineRule="auto"/>
      <w:rPr>
        <w:sz w:val="20"/>
        <w:szCs w:val="20"/>
      </w:rPr>
    </w:pPr>
    <w:r>
      <w:pict w14:anchorId="35B69975">
        <v:shapetype id="_x0000_t202" coordsize="21600,21600" o:spt="202" path="m0,0l0,21600,21600,21600,21600,0xe">
          <v:stroke joinstyle="miter"/>
          <v:path gradientshapeok="t" o:connecttype="rect"/>
        </v:shapetype>
        <v:shape id="_x0000_s2088" type="#_x0000_t202" style="position:absolute;margin-left:41.2pt;margin-top:806.6pt;width:10.35pt;height:11pt;z-index:-74200;mso-position-horizontal-relative:page;mso-position-vertical-relative:page" filled="f" stroked="f">
          <v:textbox inset="0,0,0,0">
            <w:txbxContent>
              <w:p w14:paraId="1A116056" w14:textId="77777777" w:rsidR="00DA3574" w:rsidRDefault="00DA3574">
                <w:pPr>
                  <w:ind w:left="20"/>
                  <w:rPr>
                    <w:rFonts w:ascii="National" w:eastAsia="National" w:hAnsi="National" w:cs="National"/>
                    <w:sz w:val="18"/>
                    <w:szCs w:val="18"/>
                  </w:rPr>
                </w:pPr>
                <w:r>
                  <w:rPr>
                    <w:rFonts w:ascii="National"/>
                    <w:color w:val="231F20"/>
                    <w:sz w:val="18"/>
                  </w:rPr>
                  <w:t>22</w:t>
                </w:r>
              </w:p>
            </w:txbxContent>
          </v:textbox>
          <w10:wrap anchorx="page" anchory="page"/>
        </v:shape>
      </w:pict>
    </w:r>
    <w:r>
      <w:pict w14:anchorId="392A00DC">
        <v:shape id="_x0000_s2087" type="#_x0000_t202" style="position:absolute;margin-left:60.7pt;margin-top:806.5pt;width:143.65pt;height:10.5pt;z-index:-74176;mso-position-horizontal-relative:page;mso-position-vertical-relative:page" filled="f" stroked="f">
          <v:textbox inset="0,0,0,0">
            <w:txbxContent>
              <w:p w14:paraId="2E6CA94A" w14:textId="77777777" w:rsidR="00DA3574" w:rsidRDefault="00DA3574">
                <w:pPr>
                  <w:spacing w:before="1"/>
                  <w:ind w:left="20"/>
                  <w:rPr>
                    <w:rFonts w:ascii="National" w:eastAsia="National" w:hAnsi="National" w:cs="National"/>
                    <w:sz w:val="17"/>
                    <w:szCs w:val="17"/>
                  </w:rPr>
                </w:pPr>
                <w:r>
                  <w:rPr>
                    <w:rFonts w:ascii="National"/>
                    <w:color w:val="808285"/>
                    <w:sz w:val="17"/>
                  </w:rPr>
                  <w:t>Creative and cultural industries  strategy</w:t>
                </w:r>
              </w:p>
            </w:txbxContent>
          </v:textbox>
          <w10:wrap anchorx="page" anchory="page"/>
        </v:shape>
      </w:pict>
    </w:r>
    <w:r>
      <w:pict w14:anchorId="1B6FCC38">
        <v:shape id="_x0000_s2086" type="#_x0000_t202" style="position:absolute;margin-left:1031.8pt;margin-top:806.5pt;width:98pt;height:10.5pt;z-index:-74152;mso-position-horizontal-relative:page;mso-position-vertical-relative:page" filled="f" stroked="f">
          <v:textbox inset="0,0,0,0">
            <w:txbxContent>
              <w:p w14:paraId="42C5C4FF" w14:textId="77777777" w:rsidR="00DA3574" w:rsidRDefault="00DA3574">
                <w:pPr>
                  <w:spacing w:before="1"/>
                  <w:ind w:left="20"/>
                  <w:rPr>
                    <w:rFonts w:ascii="National" w:eastAsia="National" w:hAnsi="National" w:cs="National"/>
                    <w:sz w:val="17"/>
                    <w:szCs w:val="17"/>
                  </w:rPr>
                </w:pPr>
                <w:r>
                  <w:rPr>
                    <w:rFonts w:ascii="National"/>
                    <w:color w:val="808285"/>
                    <w:sz w:val="17"/>
                  </w:rPr>
                  <w:t>strategy.creative.vic.gov.au</w:t>
                </w:r>
              </w:p>
            </w:txbxContent>
          </v:textbox>
          <w10:wrap anchorx="page" anchory="page"/>
        </v:shape>
      </w:pict>
    </w:r>
    <w:r>
      <w:pict w14:anchorId="2AFA4115">
        <v:shape id="_x0000_s2085" type="#_x0000_t202" style="position:absolute;margin-left:1138.85pt;margin-top:806.6pt;width:10.3pt;height:11pt;z-index:-74128;mso-position-horizontal-relative:page;mso-position-vertical-relative:page" filled="f" stroked="f">
          <v:textbox inset="0,0,0,0">
            <w:txbxContent>
              <w:p w14:paraId="3C6159F5" w14:textId="77777777" w:rsidR="00DA3574" w:rsidRDefault="00DA3574">
                <w:pPr>
                  <w:ind w:left="20"/>
                  <w:rPr>
                    <w:rFonts w:ascii="National" w:eastAsia="National" w:hAnsi="National" w:cs="National"/>
                    <w:sz w:val="18"/>
                    <w:szCs w:val="18"/>
                  </w:rPr>
                </w:pPr>
                <w:r>
                  <w:rPr>
                    <w:rFonts w:ascii="National"/>
                    <w:color w:val="231F20"/>
                    <w:sz w:val="18"/>
                  </w:rPr>
                  <w:t>23</w:t>
                </w:r>
              </w:p>
            </w:txbxContent>
          </v:textbox>
          <w10:wrap anchorx="page" anchory="page"/>
        </v:shape>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0F7B0057" w14:textId="77777777" w:rsidR="00A52037" w:rsidRDefault="00A52037">
      <w:r>
        <w:separator/>
      </w:r>
    </w:p>
  </w:footnote>
  <w:footnote w:type="continuationSeparator" w:id="0">
    <w:p w14:paraId="3EFE9E4A" w14:textId="77777777" w:rsidR="00A52037" w:rsidRDefault="00A5203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1954F02"/>
    <w:multiLevelType w:val="hybridMultilevel"/>
    <w:tmpl w:val="8BF6E2E6"/>
    <w:lvl w:ilvl="0" w:tplc="11B23254">
      <w:start w:val="1"/>
      <w:numFmt w:val="bullet"/>
      <w:lvlText w:val="•"/>
      <w:lvlJc w:val="left"/>
      <w:pPr>
        <w:ind w:left="88" w:hanging="89"/>
      </w:pPr>
      <w:rPr>
        <w:rFonts w:ascii="National Light" w:eastAsia="National Light" w:hAnsi="National Light" w:hint="default"/>
        <w:i/>
        <w:color w:val="231F20"/>
        <w:w w:val="100"/>
        <w:sz w:val="17"/>
        <w:szCs w:val="17"/>
      </w:rPr>
    </w:lvl>
    <w:lvl w:ilvl="1" w:tplc="0FC8C79C">
      <w:start w:val="1"/>
      <w:numFmt w:val="bullet"/>
      <w:lvlText w:val="•"/>
      <w:lvlJc w:val="left"/>
      <w:pPr>
        <w:ind w:left="722" w:hanging="89"/>
      </w:pPr>
      <w:rPr>
        <w:rFonts w:hint="default"/>
      </w:rPr>
    </w:lvl>
    <w:lvl w:ilvl="2" w:tplc="3E3E59E4">
      <w:start w:val="1"/>
      <w:numFmt w:val="bullet"/>
      <w:lvlText w:val="•"/>
      <w:lvlJc w:val="left"/>
      <w:pPr>
        <w:ind w:left="1364" w:hanging="89"/>
      </w:pPr>
      <w:rPr>
        <w:rFonts w:hint="default"/>
      </w:rPr>
    </w:lvl>
    <w:lvl w:ilvl="3" w:tplc="DB12BA52">
      <w:start w:val="1"/>
      <w:numFmt w:val="bullet"/>
      <w:lvlText w:val="•"/>
      <w:lvlJc w:val="left"/>
      <w:pPr>
        <w:ind w:left="2006" w:hanging="89"/>
      </w:pPr>
      <w:rPr>
        <w:rFonts w:hint="default"/>
      </w:rPr>
    </w:lvl>
    <w:lvl w:ilvl="4" w:tplc="66BEFD20">
      <w:start w:val="1"/>
      <w:numFmt w:val="bullet"/>
      <w:lvlText w:val="•"/>
      <w:lvlJc w:val="left"/>
      <w:pPr>
        <w:ind w:left="2648" w:hanging="89"/>
      </w:pPr>
      <w:rPr>
        <w:rFonts w:hint="default"/>
      </w:rPr>
    </w:lvl>
    <w:lvl w:ilvl="5" w:tplc="42065CE4">
      <w:start w:val="1"/>
      <w:numFmt w:val="bullet"/>
      <w:lvlText w:val="•"/>
      <w:lvlJc w:val="left"/>
      <w:pPr>
        <w:ind w:left="3290" w:hanging="89"/>
      </w:pPr>
      <w:rPr>
        <w:rFonts w:hint="default"/>
      </w:rPr>
    </w:lvl>
    <w:lvl w:ilvl="6" w:tplc="F384B438">
      <w:start w:val="1"/>
      <w:numFmt w:val="bullet"/>
      <w:lvlText w:val="•"/>
      <w:lvlJc w:val="left"/>
      <w:pPr>
        <w:ind w:left="3933" w:hanging="89"/>
      </w:pPr>
      <w:rPr>
        <w:rFonts w:hint="default"/>
      </w:rPr>
    </w:lvl>
    <w:lvl w:ilvl="7" w:tplc="61E2AC66">
      <w:start w:val="1"/>
      <w:numFmt w:val="bullet"/>
      <w:lvlText w:val="•"/>
      <w:lvlJc w:val="left"/>
      <w:pPr>
        <w:ind w:left="4575" w:hanging="89"/>
      </w:pPr>
      <w:rPr>
        <w:rFonts w:hint="default"/>
      </w:rPr>
    </w:lvl>
    <w:lvl w:ilvl="8" w:tplc="755AA2B2">
      <w:start w:val="1"/>
      <w:numFmt w:val="bullet"/>
      <w:lvlText w:val="•"/>
      <w:lvlJc w:val="left"/>
      <w:pPr>
        <w:ind w:left="5217" w:hanging="89"/>
      </w:pPr>
      <w:rPr>
        <w:rFonts w:hint="default"/>
      </w:rPr>
    </w:lvl>
  </w:abstractNum>
  <w:abstractNum w:abstractNumId="1">
    <w:nsid w:val="02F34870"/>
    <w:multiLevelType w:val="hybridMultilevel"/>
    <w:tmpl w:val="82B82D78"/>
    <w:lvl w:ilvl="0" w:tplc="B1B27444">
      <w:start w:val="1"/>
      <w:numFmt w:val="lowerLetter"/>
      <w:lvlText w:val="%1."/>
      <w:lvlJc w:val="left"/>
      <w:pPr>
        <w:ind w:left="550" w:hanging="185"/>
        <w:jc w:val="left"/>
      </w:pPr>
      <w:rPr>
        <w:rFonts w:ascii="National Light" w:eastAsia="National Light" w:hAnsi="National Light" w:hint="default"/>
        <w:color w:val="231F20"/>
        <w:spacing w:val="0"/>
        <w:w w:val="103"/>
        <w:sz w:val="19"/>
        <w:szCs w:val="19"/>
      </w:rPr>
    </w:lvl>
    <w:lvl w:ilvl="1" w:tplc="ECDC53E6">
      <w:start w:val="1"/>
      <w:numFmt w:val="bullet"/>
      <w:lvlText w:val="•"/>
      <w:lvlJc w:val="left"/>
      <w:pPr>
        <w:ind w:left="1019" w:hanging="185"/>
      </w:pPr>
      <w:rPr>
        <w:rFonts w:hint="default"/>
      </w:rPr>
    </w:lvl>
    <w:lvl w:ilvl="2" w:tplc="F27C287E">
      <w:start w:val="1"/>
      <w:numFmt w:val="bullet"/>
      <w:lvlText w:val="•"/>
      <w:lvlJc w:val="left"/>
      <w:pPr>
        <w:ind w:left="1478" w:hanging="185"/>
      </w:pPr>
      <w:rPr>
        <w:rFonts w:hint="default"/>
      </w:rPr>
    </w:lvl>
    <w:lvl w:ilvl="3" w:tplc="E64A65C2">
      <w:start w:val="1"/>
      <w:numFmt w:val="bullet"/>
      <w:lvlText w:val="•"/>
      <w:lvlJc w:val="left"/>
      <w:pPr>
        <w:ind w:left="1937" w:hanging="185"/>
      </w:pPr>
      <w:rPr>
        <w:rFonts w:hint="default"/>
      </w:rPr>
    </w:lvl>
    <w:lvl w:ilvl="4" w:tplc="273EED50">
      <w:start w:val="1"/>
      <w:numFmt w:val="bullet"/>
      <w:lvlText w:val="•"/>
      <w:lvlJc w:val="left"/>
      <w:pPr>
        <w:ind w:left="2397" w:hanging="185"/>
      </w:pPr>
      <w:rPr>
        <w:rFonts w:hint="default"/>
      </w:rPr>
    </w:lvl>
    <w:lvl w:ilvl="5" w:tplc="CE006434">
      <w:start w:val="1"/>
      <w:numFmt w:val="bullet"/>
      <w:lvlText w:val="•"/>
      <w:lvlJc w:val="left"/>
      <w:pPr>
        <w:ind w:left="2856" w:hanging="185"/>
      </w:pPr>
      <w:rPr>
        <w:rFonts w:hint="default"/>
      </w:rPr>
    </w:lvl>
    <w:lvl w:ilvl="6" w:tplc="A6B27B9C">
      <w:start w:val="1"/>
      <w:numFmt w:val="bullet"/>
      <w:lvlText w:val="•"/>
      <w:lvlJc w:val="left"/>
      <w:pPr>
        <w:ind w:left="3315" w:hanging="185"/>
      </w:pPr>
      <w:rPr>
        <w:rFonts w:hint="default"/>
      </w:rPr>
    </w:lvl>
    <w:lvl w:ilvl="7" w:tplc="ACF6EFDA">
      <w:start w:val="1"/>
      <w:numFmt w:val="bullet"/>
      <w:lvlText w:val="•"/>
      <w:lvlJc w:val="left"/>
      <w:pPr>
        <w:ind w:left="3775" w:hanging="185"/>
      </w:pPr>
      <w:rPr>
        <w:rFonts w:hint="default"/>
      </w:rPr>
    </w:lvl>
    <w:lvl w:ilvl="8" w:tplc="0A7CAC08">
      <w:start w:val="1"/>
      <w:numFmt w:val="bullet"/>
      <w:lvlText w:val="•"/>
      <w:lvlJc w:val="left"/>
      <w:pPr>
        <w:ind w:left="4234" w:hanging="185"/>
      </w:pPr>
      <w:rPr>
        <w:rFonts w:hint="default"/>
      </w:rPr>
    </w:lvl>
  </w:abstractNum>
  <w:abstractNum w:abstractNumId="2">
    <w:nsid w:val="07A271D3"/>
    <w:multiLevelType w:val="hybridMultilevel"/>
    <w:tmpl w:val="1DB27E04"/>
    <w:lvl w:ilvl="0" w:tplc="BF5EFBBE">
      <w:start w:val="1"/>
      <w:numFmt w:val="decimal"/>
      <w:lvlText w:val="%1."/>
      <w:lvlJc w:val="left"/>
      <w:pPr>
        <w:ind w:left="308" w:hanging="199"/>
        <w:jc w:val="left"/>
      </w:pPr>
      <w:rPr>
        <w:rFonts w:ascii="National" w:eastAsia="National" w:hAnsi="National" w:hint="default"/>
        <w:color w:val="231F20"/>
        <w:w w:val="103"/>
        <w:sz w:val="19"/>
        <w:szCs w:val="19"/>
      </w:rPr>
    </w:lvl>
    <w:lvl w:ilvl="1" w:tplc="3D44A32A">
      <w:start w:val="1"/>
      <w:numFmt w:val="bullet"/>
      <w:lvlText w:val="•"/>
      <w:lvlJc w:val="left"/>
      <w:pPr>
        <w:ind w:left="768" w:hanging="199"/>
      </w:pPr>
      <w:rPr>
        <w:rFonts w:hint="default"/>
      </w:rPr>
    </w:lvl>
    <w:lvl w:ilvl="2" w:tplc="358ED42C">
      <w:start w:val="1"/>
      <w:numFmt w:val="bullet"/>
      <w:lvlText w:val="•"/>
      <w:lvlJc w:val="left"/>
      <w:pPr>
        <w:ind w:left="1237" w:hanging="199"/>
      </w:pPr>
      <w:rPr>
        <w:rFonts w:hint="default"/>
      </w:rPr>
    </w:lvl>
    <w:lvl w:ilvl="3" w:tplc="2C9479F4">
      <w:start w:val="1"/>
      <w:numFmt w:val="bullet"/>
      <w:lvlText w:val="•"/>
      <w:lvlJc w:val="left"/>
      <w:pPr>
        <w:ind w:left="1705" w:hanging="199"/>
      </w:pPr>
      <w:rPr>
        <w:rFonts w:hint="default"/>
      </w:rPr>
    </w:lvl>
    <w:lvl w:ilvl="4" w:tplc="F13AD8C2">
      <w:start w:val="1"/>
      <w:numFmt w:val="bullet"/>
      <w:lvlText w:val="•"/>
      <w:lvlJc w:val="left"/>
      <w:pPr>
        <w:ind w:left="2174" w:hanging="199"/>
      </w:pPr>
      <w:rPr>
        <w:rFonts w:hint="default"/>
      </w:rPr>
    </w:lvl>
    <w:lvl w:ilvl="5" w:tplc="4B848D72">
      <w:start w:val="1"/>
      <w:numFmt w:val="bullet"/>
      <w:lvlText w:val="•"/>
      <w:lvlJc w:val="left"/>
      <w:pPr>
        <w:ind w:left="2642" w:hanging="199"/>
      </w:pPr>
      <w:rPr>
        <w:rFonts w:hint="default"/>
      </w:rPr>
    </w:lvl>
    <w:lvl w:ilvl="6" w:tplc="CDB2B9B8">
      <w:start w:val="1"/>
      <w:numFmt w:val="bullet"/>
      <w:lvlText w:val="•"/>
      <w:lvlJc w:val="left"/>
      <w:pPr>
        <w:ind w:left="3111" w:hanging="199"/>
      </w:pPr>
      <w:rPr>
        <w:rFonts w:hint="default"/>
      </w:rPr>
    </w:lvl>
    <w:lvl w:ilvl="7" w:tplc="6F30F3BE">
      <w:start w:val="1"/>
      <w:numFmt w:val="bullet"/>
      <w:lvlText w:val="•"/>
      <w:lvlJc w:val="left"/>
      <w:pPr>
        <w:ind w:left="3579" w:hanging="199"/>
      </w:pPr>
      <w:rPr>
        <w:rFonts w:hint="default"/>
      </w:rPr>
    </w:lvl>
    <w:lvl w:ilvl="8" w:tplc="4E42C7B8">
      <w:start w:val="1"/>
      <w:numFmt w:val="bullet"/>
      <w:lvlText w:val="•"/>
      <w:lvlJc w:val="left"/>
      <w:pPr>
        <w:ind w:left="4048" w:hanging="199"/>
      </w:pPr>
      <w:rPr>
        <w:rFonts w:hint="default"/>
      </w:rPr>
    </w:lvl>
  </w:abstractNum>
  <w:abstractNum w:abstractNumId="3">
    <w:nsid w:val="10287C80"/>
    <w:multiLevelType w:val="hybridMultilevel"/>
    <w:tmpl w:val="21063CF0"/>
    <w:lvl w:ilvl="0" w:tplc="33D276DE">
      <w:start w:val="1"/>
      <w:numFmt w:val="bullet"/>
      <w:lvlText w:val="•"/>
      <w:lvlJc w:val="left"/>
      <w:pPr>
        <w:ind w:left="239" w:hanging="89"/>
      </w:pPr>
      <w:rPr>
        <w:rFonts w:ascii="National Light" w:eastAsia="National Light" w:hAnsi="National Light" w:hint="default"/>
        <w:i/>
        <w:color w:val="231F20"/>
        <w:w w:val="100"/>
        <w:sz w:val="17"/>
        <w:szCs w:val="17"/>
      </w:rPr>
    </w:lvl>
    <w:lvl w:ilvl="1" w:tplc="876476BA">
      <w:start w:val="1"/>
      <w:numFmt w:val="bullet"/>
      <w:lvlText w:val="•"/>
      <w:lvlJc w:val="left"/>
      <w:pPr>
        <w:ind w:left="917" w:hanging="89"/>
      </w:pPr>
      <w:rPr>
        <w:rFonts w:hint="default"/>
      </w:rPr>
    </w:lvl>
    <w:lvl w:ilvl="2" w:tplc="1A8E2C2C">
      <w:start w:val="1"/>
      <w:numFmt w:val="bullet"/>
      <w:lvlText w:val="•"/>
      <w:lvlJc w:val="left"/>
      <w:pPr>
        <w:ind w:left="1594" w:hanging="89"/>
      </w:pPr>
      <w:rPr>
        <w:rFonts w:hint="default"/>
      </w:rPr>
    </w:lvl>
    <w:lvl w:ilvl="3" w:tplc="1E5CFD66">
      <w:start w:val="1"/>
      <w:numFmt w:val="bullet"/>
      <w:lvlText w:val="•"/>
      <w:lvlJc w:val="left"/>
      <w:pPr>
        <w:ind w:left="2271" w:hanging="89"/>
      </w:pPr>
      <w:rPr>
        <w:rFonts w:hint="default"/>
      </w:rPr>
    </w:lvl>
    <w:lvl w:ilvl="4" w:tplc="E5E88304">
      <w:start w:val="1"/>
      <w:numFmt w:val="bullet"/>
      <w:lvlText w:val="•"/>
      <w:lvlJc w:val="left"/>
      <w:pPr>
        <w:ind w:left="2948" w:hanging="89"/>
      </w:pPr>
      <w:rPr>
        <w:rFonts w:hint="default"/>
      </w:rPr>
    </w:lvl>
    <w:lvl w:ilvl="5" w:tplc="982446E0">
      <w:start w:val="1"/>
      <w:numFmt w:val="bullet"/>
      <w:lvlText w:val="•"/>
      <w:lvlJc w:val="left"/>
      <w:pPr>
        <w:ind w:left="3625" w:hanging="89"/>
      </w:pPr>
      <w:rPr>
        <w:rFonts w:hint="default"/>
      </w:rPr>
    </w:lvl>
    <w:lvl w:ilvl="6" w:tplc="8B3C02FE">
      <w:start w:val="1"/>
      <w:numFmt w:val="bullet"/>
      <w:lvlText w:val="•"/>
      <w:lvlJc w:val="left"/>
      <w:pPr>
        <w:ind w:left="4303" w:hanging="89"/>
      </w:pPr>
      <w:rPr>
        <w:rFonts w:hint="default"/>
      </w:rPr>
    </w:lvl>
    <w:lvl w:ilvl="7" w:tplc="1832964E">
      <w:start w:val="1"/>
      <w:numFmt w:val="bullet"/>
      <w:lvlText w:val="•"/>
      <w:lvlJc w:val="left"/>
      <w:pPr>
        <w:ind w:left="4980" w:hanging="89"/>
      </w:pPr>
      <w:rPr>
        <w:rFonts w:hint="default"/>
      </w:rPr>
    </w:lvl>
    <w:lvl w:ilvl="8" w:tplc="93082886">
      <w:start w:val="1"/>
      <w:numFmt w:val="bullet"/>
      <w:lvlText w:val="•"/>
      <w:lvlJc w:val="left"/>
      <w:pPr>
        <w:ind w:left="5657" w:hanging="89"/>
      </w:pPr>
      <w:rPr>
        <w:rFonts w:hint="default"/>
      </w:rPr>
    </w:lvl>
  </w:abstractNum>
  <w:abstractNum w:abstractNumId="4">
    <w:nsid w:val="10F40164"/>
    <w:multiLevelType w:val="hybridMultilevel"/>
    <w:tmpl w:val="03B8088A"/>
    <w:lvl w:ilvl="0" w:tplc="FF3A0F94">
      <w:start w:val="11"/>
      <w:numFmt w:val="decimal"/>
      <w:lvlText w:val="%1."/>
      <w:lvlJc w:val="left"/>
      <w:pPr>
        <w:ind w:left="110" w:hanging="159"/>
        <w:jc w:val="left"/>
      </w:pPr>
      <w:rPr>
        <w:rFonts w:ascii="National Light" w:eastAsia="National Light" w:hAnsi="National Light" w:hint="default"/>
        <w:color w:val="6D6E71"/>
        <w:spacing w:val="0"/>
        <w:w w:val="100"/>
        <w:sz w:val="14"/>
        <w:szCs w:val="14"/>
      </w:rPr>
    </w:lvl>
    <w:lvl w:ilvl="1" w:tplc="F4A06590">
      <w:start w:val="1"/>
      <w:numFmt w:val="bullet"/>
      <w:lvlText w:val="•"/>
      <w:lvlJc w:val="left"/>
      <w:pPr>
        <w:ind w:left="2415" w:hanging="159"/>
      </w:pPr>
      <w:rPr>
        <w:rFonts w:hint="default"/>
      </w:rPr>
    </w:lvl>
    <w:lvl w:ilvl="2" w:tplc="A3DCBC4C">
      <w:start w:val="1"/>
      <w:numFmt w:val="bullet"/>
      <w:lvlText w:val="•"/>
      <w:lvlJc w:val="left"/>
      <w:pPr>
        <w:ind w:left="4710" w:hanging="159"/>
      </w:pPr>
      <w:rPr>
        <w:rFonts w:hint="default"/>
      </w:rPr>
    </w:lvl>
    <w:lvl w:ilvl="3" w:tplc="3F9A831E">
      <w:start w:val="1"/>
      <w:numFmt w:val="bullet"/>
      <w:lvlText w:val="•"/>
      <w:lvlJc w:val="left"/>
      <w:pPr>
        <w:ind w:left="7005" w:hanging="159"/>
      </w:pPr>
      <w:rPr>
        <w:rFonts w:hint="default"/>
      </w:rPr>
    </w:lvl>
    <w:lvl w:ilvl="4" w:tplc="A2447ADC">
      <w:start w:val="1"/>
      <w:numFmt w:val="bullet"/>
      <w:lvlText w:val="•"/>
      <w:lvlJc w:val="left"/>
      <w:pPr>
        <w:ind w:left="9300" w:hanging="159"/>
      </w:pPr>
      <w:rPr>
        <w:rFonts w:hint="default"/>
      </w:rPr>
    </w:lvl>
    <w:lvl w:ilvl="5" w:tplc="E8DA9D04">
      <w:start w:val="1"/>
      <w:numFmt w:val="bullet"/>
      <w:lvlText w:val="•"/>
      <w:lvlJc w:val="left"/>
      <w:pPr>
        <w:ind w:left="11595" w:hanging="159"/>
      </w:pPr>
      <w:rPr>
        <w:rFonts w:hint="default"/>
      </w:rPr>
    </w:lvl>
    <w:lvl w:ilvl="6" w:tplc="1A1C060A">
      <w:start w:val="1"/>
      <w:numFmt w:val="bullet"/>
      <w:lvlText w:val="•"/>
      <w:lvlJc w:val="left"/>
      <w:pPr>
        <w:ind w:left="13890" w:hanging="159"/>
      </w:pPr>
      <w:rPr>
        <w:rFonts w:hint="default"/>
      </w:rPr>
    </w:lvl>
    <w:lvl w:ilvl="7" w:tplc="213A23C0">
      <w:start w:val="1"/>
      <w:numFmt w:val="bullet"/>
      <w:lvlText w:val="•"/>
      <w:lvlJc w:val="left"/>
      <w:pPr>
        <w:ind w:left="16185" w:hanging="159"/>
      </w:pPr>
      <w:rPr>
        <w:rFonts w:hint="default"/>
      </w:rPr>
    </w:lvl>
    <w:lvl w:ilvl="8" w:tplc="E2ACA4AA">
      <w:start w:val="1"/>
      <w:numFmt w:val="bullet"/>
      <w:lvlText w:val="•"/>
      <w:lvlJc w:val="left"/>
      <w:pPr>
        <w:ind w:left="18480" w:hanging="159"/>
      </w:pPr>
      <w:rPr>
        <w:rFonts w:hint="default"/>
      </w:rPr>
    </w:lvl>
  </w:abstractNum>
  <w:abstractNum w:abstractNumId="5">
    <w:nsid w:val="11AB0C9F"/>
    <w:multiLevelType w:val="hybridMultilevel"/>
    <w:tmpl w:val="E29876C2"/>
    <w:lvl w:ilvl="0" w:tplc="5D0C1876">
      <w:start w:val="17"/>
      <w:numFmt w:val="decimal"/>
      <w:lvlText w:val="%1."/>
      <w:lvlJc w:val="left"/>
      <w:pPr>
        <w:ind w:left="278" w:hanging="168"/>
        <w:jc w:val="left"/>
      </w:pPr>
      <w:rPr>
        <w:rFonts w:ascii="National Light" w:eastAsia="National Light" w:hAnsi="National Light" w:hint="default"/>
        <w:color w:val="6D6E71"/>
        <w:spacing w:val="-6"/>
        <w:w w:val="100"/>
        <w:sz w:val="14"/>
        <w:szCs w:val="14"/>
      </w:rPr>
    </w:lvl>
    <w:lvl w:ilvl="1" w:tplc="D5D6F94A">
      <w:start w:val="1"/>
      <w:numFmt w:val="bullet"/>
      <w:lvlText w:val="•"/>
      <w:lvlJc w:val="left"/>
      <w:pPr>
        <w:ind w:left="1294" w:hanging="168"/>
      </w:pPr>
      <w:rPr>
        <w:rFonts w:hint="default"/>
      </w:rPr>
    </w:lvl>
    <w:lvl w:ilvl="2" w:tplc="379CA654">
      <w:start w:val="1"/>
      <w:numFmt w:val="bullet"/>
      <w:lvlText w:val="•"/>
      <w:lvlJc w:val="left"/>
      <w:pPr>
        <w:ind w:left="2309" w:hanging="168"/>
      </w:pPr>
      <w:rPr>
        <w:rFonts w:hint="default"/>
      </w:rPr>
    </w:lvl>
    <w:lvl w:ilvl="3" w:tplc="92B00528">
      <w:start w:val="1"/>
      <w:numFmt w:val="bullet"/>
      <w:lvlText w:val="•"/>
      <w:lvlJc w:val="left"/>
      <w:pPr>
        <w:ind w:left="3323" w:hanging="168"/>
      </w:pPr>
      <w:rPr>
        <w:rFonts w:hint="default"/>
      </w:rPr>
    </w:lvl>
    <w:lvl w:ilvl="4" w:tplc="36D05BA6">
      <w:start w:val="1"/>
      <w:numFmt w:val="bullet"/>
      <w:lvlText w:val="•"/>
      <w:lvlJc w:val="left"/>
      <w:pPr>
        <w:ind w:left="4338" w:hanging="168"/>
      </w:pPr>
      <w:rPr>
        <w:rFonts w:hint="default"/>
      </w:rPr>
    </w:lvl>
    <w:lvl w:ilvl="5" w:tplc="8774D36E">
      <w:start w:val="1"/>
      <w:numFmt w:val="bullet"/>
      <w:lvlText w:val="•"/>
      <w:lvlJc w:val="left"/>
      <w:pPr>
        <w:ind w:left="5352" w:hanging="168"/>
      </w:pPr>
      <w:rPr>
        <w:rFonts w:hint="default"/>
      </w:rPr>
    </w:lvl>
    <w:lvl w:ilvl="6" w:tplc="CF04473C">
      <w:start w:val="1"/>
      <w:numFmt w:val="bullet"/>
      <w:lvlText w:val="•"/>
      <w:lvlJc w:val="left"/>
      <w:pPr>
        <w:ind w:left="6367" w:hanging="168"/>
      </w:pPr>
      <w:rPr>
        <w:rFonts w:hint="default"/>
      </w:rPr>
    </w:lvl>
    <w:lvl w:ilvl="7" w:tplc="4AE45A36">
      <w:start w:val="1"/>
      <w:numFmt w:val="bullet"/>
      <w:lvlText w:val="•"/>
      <w:lvlJc w:val="left"/>
      <w:pPr>
        <w:ind w:left="7381" w:hanging="168"/>
      </w:pPr>
      <w:rPr>
        <w:rFonts w:hint="default"/>
      </w:rPr>
    </w:lvl>
    <w:lvl w:ilvl="8" w:tplc="52C6DE28">
      <w:start w:val="1"/>
      <w:numFmt w:val="bullet"/>
      <w:lvlText w:val="•"/>
      <w:lvlJc w:val="left"/>
      <w:pPr>
        <w:ind w:left="8396" w:hanging="168"/>
      </w:pPr>
      <w:rPr>
        <w:rFonts w:hint="default"/>
      </w:rPr>
    </w:lvl>
  </w:abstractNum>
  <w:abstractNum w:abstractNumId="6">
    <w:nsid w:val="15D95769"/>
    <w:multiLevelType w:val="hybridMultilevel"/>
    <w:tmpl w:val="65361D66"/>
    <w:lvl w:ilvl="0" w:tplc="5D60ABC8">
      <w:start w:val="31"/>
      <w:numFmt w:val="decimal"/>
      <w:lvlText w:val="%1."/>
      <w:lvlJc w:val="left"/>
      <w:pPr>
        <w:ind w:left="12015" w:hanging="175"/>
        <w:jc w:val="left"/>
      </w:pPr>
      <w:rPr>
        <w:rFonts w:ascii="National Light" w:eastAsia="National Light" w:hAnsi="National Light" w:hint="default"/>
        <w:color w:val="6D6E71"/>
        <w:spacing w:val="0"/>
        <w:w w:val="100"/>
        <w:sz w:val="14"/>
        <w:szCs w:val="14"/>
      </w:rPr>
    </w:lvl>
    <w:lvl w:ilvl="1" w:tplc="CDEA202A">
      <w:start w:val="1"/>
      <w:numFmt w:val="bullet"/>
      <w:lvlText w:val="•"/>
      <w:lvlJc w:val="left"/>
      <w:pPr>
        <w:ind w:left="13121" w:hanging="175"/>
      </w:pPr>
      <w:rPr>
        <w:rFonts w:hint="default"/>
      </w:rPr>
    </w:lvl>
    <w:lvl w:ilvl="2" w:tplc="628E53D0">
      <w:start w:val="1"/>
      <w:numFmt w:val="bullet"/>
      <w:lvlText w:val="•"/>
      <w:lvlJc w:val="left"/>
      <w:pPr>
        <w:ind w:left="14222" w:hanging="175"/>
      </w:pPr>
      <w:rPr>
        <w:rFonts w:hint="default"/>
      </w:rPr>
    </w:lvl>
    <w:lvl w:ilvl="3" w:tplc="E50CBB9A">
      <w:start w:val="1"/>
      <w:numFmt w:val="bullet"/>
      <w:lvlText w:val="•"/>
      <w:lvlJc w:val="left"/>
      <w:pPr>
        <w:ind w:left="15323" w:hanging="175"/>
      </w:pPr>
      <w:rPr>
        <w:rFonts w:hint="default"/>
      </w:rPr>
    </w:lvl>
    <w:lvl w:ilvl="4" w:tplc="74EE69F2">
      <w:start w:val="1"/>
      <w:numFmt w:val="bullet"/>
      <w:lvlText w:val="•"/>
      <w:lvlJc w:val="left"/>
      <w:pPr>
        <w:ind w:left="16424" w:hanging="175"/>
      </w:pPr>
      <w:rPr>
        <w:rFonts w:hint="default"/>
      </w:rPr>
    </w:lvl>
    <w:lvl w:ilvl="5" w:tplc="04E6448A">
      <w:start w:val="1"/>
      <w:numFmt w:val="bullet"/>
      <w:lvlText w:val="•"/>
      <w:lvlJc w:val="left"/>
      <w:pPr>
        <w:ind w:left="17525" w:hanging="175"/>
      </w:pPr>
      <w:rPr>
        <w:rFonts w:hint="default"/>
      </w:rPr>
    </w:lvl>
    <w:lvl w:ilvl="6" w:tplc="C80AB19C">
      <w:start w:val="1"/>
      <w:numFmt w:val="bullet"/>
      <w:lvlText w:val="•"/>
      <w:lvlJc w:val="left"/>
      <w:pPr>
        <w:ind w:left="18626" w:hanging="175"/>
      </w:pPr>
      <w:rPr>
        <w:rFonts w:hint="default"/>
      </w:rPr>
    </w:lvl>
    <w:lvl w:ilvl="7" w:tplc="1984427A">
      <w:start w:val="1"/>
      <w:numFmt w:val="bullet"/>
      <w:lvlText w:val="•"/>
      <w:lvlJc w:val="left"/>
      <w:pPr>
        <w:ind w:left="19727" w:hanging="175"/>
      </w:pPr>
      <w:rPr>
        <w:rFonts w:hint="default"/>
      </w:rPr>
    </w:lvl>
    <w:lvl w:ilvl="8" w:tplc="A28EADDE">
      <w:start w:val="1"/>
      <w:numFmt w:val="bullet"/>
      <w:lvlText w:val="•"/>
      <w:lvlJc w:val="left"/>
      <w:pPr>
        <w:ind w:left="20828" w:hanging="175"/>
      </w:pPr>
      <w:rPr>
        <w:rFonts w:hint="default"/>
      </w:rPr>
    </w:lvl>
  </w:abstractNum>
  <w:abstractNum w:abstractNumId="7">
    <w:nsid w:val="17455987"/>
    <w:multiLevelType w:val="hybridMultilevel"/>
    <w:tmpl w:val="C56A12FC"/>
    <w:lvl w:ilvl="0" w:tplc="B35E91BC">
      <w:start w:val="26"/>
      <w:numFmt w:val="decimal"/>
      <w:lvlText w:val="%1."/>
      <w:lvlJc w:val="left"/>
      <w:pPr>
        <w:ind w:left="110" w:hanging="198"/>
        <w:jc w:val="left"/>
      </w:pPr>
      <w:rPr>
        <w:rFonts w:ascii="National Light" w:eastAsia="National Light" w:hAnsi="National Light" w:hint="default"/>
        <w:color w:val="6D6E71"/>
        <w:spacing w:val="-1"/>
        <w:w w:val="100"/>
        <w:sz w:val="14"/>
        <w:szCs w:val="14"/>
      </w:rPr>
    </w:lvl>
    <w:lvl w:ilvl="1" w:tplc="587E4630">
      <w:start w:val="1"/>
      <w:numFmt w:val="decimal"/>
      <w:lvlText w:val="%2."/>
      <w:lvlJc w:val="left"/>
      <w:pPr>
        <w:ind w:left="5552" w:hanging="170"/>
        <w:jc w:val="left"/>
      </w:pPr>
      <w:rPr>
        <w:rFonts w:ascii="National" w:eastAsia="National" w:hAnsi="National" w:hint="default"/>
        <w:color w:val="231F20"/>
        <w:w w:val="103"/>
        <w:sz w:val="19"/>
        <w:szCs w:val="19"/>
      </w:rPr>
    </w:lvl>
    <w:lvl w:ilvl="2" w:tplc="170A5EFA">
      <w:start w:val="1"/>
      <w:numFmt w:val="bullet"/>
      <w:lvlText w:val="•"/>
      <w:lvlJc w:val="left"/>
      <w:pPr>
        <w:ind w:left="6087" w:hanging="170"/>
      </w:pPr>
      <w:rPr>
        <w:rFonts w:hint="default"/>
      </w:rPr>
    </w:lvl>
    <w:lvl w:ilvl="3" w:tplc="0B28472C">
      <w:start w:val="1"/>
      <w:numFmt w:val="bullet"/>
      <w:lvlText w:val="•"/>
      <w:lvlJc w:val="left"/>
      <w:pPr>
        <w:ind w:left="6615" w:hanging="170"/>
      </w:pPr>
      <w:rPr>
        <w:rFonts w:hint="default"/>
      </w:rPr>
    </w:lvl>
    <w:lvl w:ilvl="4" w:tplc="D910BA82">
      <w:start w:val="1"/>
      <w:numFmt w:val="bullet"/>
      <w:lvlText w:val="•"/>
      <w:lvlJc w:val="left"/>
      <w:pPr>
        <w:ind w:left="7143" w:hanging="170"/>
      </w:pPr>
      <w:rPr>
        <w:rFonts w:hint="default"/>
      </w:rPr>
    </w:lvl>
    <w:lvl w:ilvl="5" w:tplc="88E09C9E">
      <w:start w:val="1"/>
      <w:numFmt w:val="bullet"/>
      <w:lvlText w:val="•"/>
      <w:lvlJc w:val="left"/>
      <w:pPr>
        <w:ind w:left="7671" w:hanging="170"/>
      </w:pPr>
      <w:rPr>
        <w:rFonts w:hint="default"/>
      </w:rPr>
    </w:lvl>
    <w:lvl w:ilvl="6" w:tplc="E3AE0864">
      <w:start w:val="1"/>
      <w:numFmt w:val="bullet"/>
      <w:lvlText w:val="•"/>
      <w:lvlJc w:val="left"/>
      <w:pPr>
        <w:ind w:left="8199" w:hanging="170"/>
      </w:pPr>
      <w:rPr>
        <w:rFonts w:hint="default"/>
      </w:rPr>
    </w:lvl>
    <w:lvl w:ilvl="7" w:tplc="5ED81410">
      <w:start w:val="1"/>
      <w:numFmt w:val="bullet"/>
      <w:lvlText w:val="•"/>
      <w:lvlJc w:val="left"/>
      <w:pPr>
        <w:ind w:left="8726" w:hanging="170"/>
      </w:pPr>
      <w:rPr>
        <w:rFonts w:hint="default"/>
      </w:rPr>
    </w:lvl>
    <w:lvl w:ilvl="8" w:tplc="312025C4">
      <w:start w:val="1"/>
      <w:numFmt w:val="bullet"/>
      <w:lvlText w:val="•"/>
      <w:lvlJc w:val="left"/>
      <w:pPr>
        <w:ind w:left="9254" w:hanging="170"/>
      </w:pPr>
      <w:rPr>
        <w:rFonts w:hint="default"/>
      </w:rPr>
    </w:lvl>
  </w:abstractNum>
  <w:abstractNum w:abstractNumId="8">
    <w:nsid w:val="177F0F51"/>
    <w:multiLevelType w:val="hybridMultilevel"/>
    <w:tmpl w:val="98FA50F0"/>
    <w:lvl w:ilvl="0" w:tplc="8DDCD56A">
      <w:start w:val="1"/>
      <w:numFmt w:val="bullet"/>
      <w:lvlText w:val="•"/>
      <w:lvlJc w:val="left"/>
      <w:pPr>
        <w:ind w:left="277" w:hanging="89"/>
      </w:pPr>
      <w:rPr>
        <w:rFonts w:ascii="National Light" w:eastAsia="National Light" w:hAnsi="National Light" w:hint="default"/>
        <w:i/>
        <w:color w:val="231F20"/>
        <w:w w:val="100"/>
        <w:sz w:val="17"/>
        <w:szCs w:val="17"/>
      </w:rPr>
    </w:lvl>
    <w:lvl w:ilvl="1" w:tplc="04D6C8A8">
      <w:start w:val="1"/>
      <w:numFmt w:val="bullet"/>
      <w:lvlText w:val="•"/>
      <w:lvlJc w:val="left"/>
      <w:pPr>
        <w:ind w:left="953" w:hanging="89"/>
      </w:pPr>
      <w:rPr>
        <w:rFonts w:hint="default"/>
      </w:rPr>
    </w:lvl>
    <w:lvl w:ilvl="2" w:tplc="56DA6E18">
      <w:start w:val="1"/>
      <w:numFmt w:val="bullet"/>
      <w:lvlText w:val="•"/>
      <w:lvlJc w:val="left"/>
      <w:pPr>
        <w:ind w:left="1626" w:hanging="89"/>
      </w:pPr>
      <w:rPr>
        <w:rFonts w:hint="default"/>
      </w:rPr>
    </w:lvl>
    <w:lvl w:ilvl="3" w:tplc="0E5AFE1A">
      <w:start w:val="1"/>
      <w:numFmt w:val="bullet"/>
      <w:lvlText w:val="•"/>
      <w:lvlJc w:val="left"/>
      <w:pPr>
        <w:ind w:left="2299" w:hanging="89"/>
      </w:pPr>
      <w:rPr>
        <w:rFonts w:hint="default"/>
      </w:rPr>
    </w:lvl>
    <w:lvl w:ilvl="4" w:tplc="DBF603BE">
      <w:start w:val="1"/>
      <w:numFmt w:val="bullet"/>
      <w:lvlText w:val="•"/>
      <w:lvlJc w:val="left"/>
      <w:pPr>
        <w:ind w:left="2972" w:hanging="89"/>
      </w:pPr>
      <w:rPr>
        <w:rFonts w:hint="default"/>
      </w:rPr>
    </w:lvl>
    <w:lvl w:ilvl="5" w:tplc="03D42D88">
      <w:start w:val="1"/>
      <w:numFmt w:val="bullet"/>
      <w:lvlText w:val="•"/>
      <w:lvlJc w:val="left"/>
      <w:pPr>
        <w:ind w:left="3645" w:hanging="89"/>
      </w:pPr>
      <w:rPr>
        <w:rFonts w:hint="default"/>
      </w:rPr>
    </w:lvl>
    <w:lvl w:ilvl="6" w:tplc="43C09AC6">
      <w:start w:val="1"/>
      <w:numFmt w:val="bullet"/>
      <w:lvlText w:val="•"/>
      <w:lvlJc w:val="left"/>
      <w:pPr>
        <w:ind w:left="4319" w:hanging="89"/>
      </w:pPr>
      <w:rPr>
        <w:rFonts w:hint="default"/>
      </w:rPr>
    </w:lvl>
    <w:lvl w:ilvl="7" w:tplc="0A829402">
      <w:start w:val="1"/>
      <w:numFmt w:val="bullet"/>
      <w:lvlText w:val="•"/>
      <w:lvlJc w:val="left"/>
      <w:pPr>
        <w:ind w:left="4992" w:hanging="89"/>
      </w:pPr>
      <w:rPr>
        <w:rFonts w:hint="default"/>
      </w:rPr>
    </w:lvl>
    <w:lvl w:ilvl="8" w:tplc="839EE274">
      <w:start w:val="1"/>
      <w:numFmt w:val="bullet"/>
      <w:lvlText w:val="•"/>
      <w:lvlJc w:val="left"/>
      <w:pPr>
        <w:ind w:left="5665" w:hanging="89"/>
      </w:pPr>
      <w:rPr>
        <w:rFonts w:hint="default"/>
      </w:rPr>
    </w:lvl>
  </w:abstractNum>
  <w:abstractNum w:abstractNumId="9">
    <w:nsid w:val="1AF54E2A"/>
    <w:multiLevelType w:val="hybridMultilevel"/>
    <w:tmpl w:val="ACF4A734"/>
    <w:lvl w:ilvl="0" w:tplc="0E982BF2">
      <w:start w:val="22"/>
      <w:numFmt w:val="decimal"/>
      <w:lvlText w:val="%1."/>
      <w:lvlJc w:val="left"/>
      <w:pPr>
        <w:ind w:left="398" w:hanging="289"/>
        <w:jc w:val="left"/>
      </w:pPr>
      <w:rPr>
        <w:rFonts w:ascii="National" w:eastAsia="National" w:hAnsi="National" w:hint="default"/>
        <w:color w:val="231F20"/>
        <w:spacing w:val="0"/>
        <w:w w:val="103"/>
        <w:sz w:val="19"/>
        <w:szCs w:val="19"/>
      </w:rPr>
    </w:lvl>
    <w:lvl w:ilvl="1" w:tplc="37786D2C">
      <w:start w:val="1"/>
      <w:numFmt w:val="lowerLetter"/>
      <w:lvlText w:val="%2."/>
      <w:lvlJc w:val="left"/>
      <w:pPr>
        <w:ind w:left="451" w:hanging="179"/>
        <w:jc w:val="left"/>
      </w:pPr>
      <w:rPr>
        <w:rFonts w:ascii="National Light" w:eastAsia="National Light" w:hAnsi="National Light" w:hint="default"/>
        <w:color w:val="231F20"/>
        <w:spacing w:val="0"/>
        <w:w w:val="103"/>
        <w:sz w:val="19"/>
        <w:szCs w:val="19"/>
      </w:rPr>
    </w:lvl>
    <w:lvl w:ilvl="2" w:tplc="BC0EECA8">
      <w:start w:val="1"/>
      <w:numFmt w:val="bullet"/>
      <w:lvlText w:val="•"/>
      <w:lvlJc w:val="left"/>
      <w:pPr>
        <w:ind w:left="346" w:hanging="179"/>
      </w:pPr>
      <w:rPr>
        <w:rFonts w:hint="default"/>
      </w:rPr>
    </w:lvl>
    <w:lvl w:ilvl="3" w:tplc="90ACA33C">
      <w:start w:val="1"/>
      <w:numFmt w:val="bullet"/>
      <w:lvlText w:val="•"/>
      <w:lvlJc w:val="left"/>
      <w:pPr>
        <w:ind w:left="232" w:hanging="179"/>
      </w:pPr>
      <w:rPr>
        <w:rFonts w:hint="default"/>
      </w:rPr>
    </w:lvl>
    <w:lvl w:ilvl="4" w:tplc="C304FC34">
      <w:start w:val="1"/>
      <w:numFmt w:val="bullet"/>
      <w:lvlText w:val="•"/>
      <w:lvlJc w:val="left"/>
      <w:pPr>
        <w:ind w:left="118" w:hanging="179"/>
      </w:pPr>
      <w:rPr>
        <w:rFonts w:hint="default"/>
      </w:rPr>
    </w:lvl>
    <w:lvl w:ilvl="5" w:tplc="F17A7FB2">
      <w:start w:val="1"/>
      <w:numFmt w:val="bullet"/>
      <w:lvlText w:val="•"/>
      <w:lvlJc w:val="left"/>
      <w:pPr>
        <w:ind w:left="4" w:hanging="179"/>
      </w:pPr>
      <w:rPr>
        <w:rFonts w:hint="default"/>
      </w:rPr>
    </w:lvl>
    <w:lvl w:ilvl="6" w:tplc="5BB80CFA">
      <w:start w:val="1"/>
      <w:numFmt w:val="bullet"/>
      <w:lvlText w:val="•"/>
      <w:lvlJc w:val="left"/>
      <w:pPr>
        <w:ind w:left="-110" w:hanging="179"/>
      </w:pPr>
      <w:rPr>
        <w:rFonts w:hint="default"/>
      </w:rPr>
    </w:lvl>
    <w:lvl w:ilvl="7" w:tplc="30C4418C">
      <w:start w:val="1"/>
      <w:numFmt w:val="bullet"/>
      <w:lvlText w:val="•"/>
      <w:lvlJc w:val="left"/>
      <w:pPr>
        <w:ind w:left="-223" w:hanging="179"/>
      </w:pPr>
      <w:rPr>
        <w:rFonts w:hint="default"/>
      </w:rPr>
    </w:lvl>
    <w:lvl w:ilvl="8" w:tplc="156C3E5E">
      <w:start w:val="1"/>
      <w:numFmt w:val="bullet"/>
      <w:lvlText w:val="•"/>
      <w:lvlJc w:val="left"/>
      <w:pPr>
        <w:ind w:left="-337" w:hanging="179"/>
      </w:pPr>
      <w:rPr>
        <w:rFonts w:hint="default"/>
      </w:rPr>
    </w:lvl>
  </w:abstractNum>
  <w:abstractNum w:abstractNumId="10">
    <w:nsid w:val="1D5F7386"/>
    <w:multiLevelType w:val="hybridMultilevel"/>
    <w:tmpl w:val="57441EAE"/>
    <w:lvl w:ilvl="0" w:tplc="808C115E">
      <w:start w:val="1"/>
      <w:numFmt w:val="decimal"/>
      <w:lvlText w:val="%1."/>
      <w:lvlJc w:val="left"/>
      <w:pPr>
        <w:ind w:left="282" w:hanging="173"/>
        <w:jc w:val="left"/>
      </w:pPr>
      <w:rPr>
        <w:rFonts w:ascii="National" w:eastAsia="National" w:hAnsi="National" w:hint="default"/>
        <w:color w:val="231F20"/>
        <w:w w:val="103"/>
        <w:sz w:val="19"/>
        <w:szCs w:val="19"/>
      </w:rPr>
    </w:lvl>
    <w:lvl w:ilvl="1" w:tplc="BFCEFDAE">
      <w:start w:val="1"/>
      <w:numFmt w:val="bullet"/>
      <w:lvlText w:val="•"/>
      <w:lvlJc w:val="left"/>
      <w:pPr>
        <w:ind w:left="756" w:hanging="173"/>
      </w:pPr>
      <w:rPr>
        <w:rFonts w:hint="default"/>
      </w:rPr>
    </w:lvl>
    <w:lvl w:ilvl="2" w:tplc="93640228">
      <w:start w:val="1"/>
      <w:numFmt w:val="bullet"/>
      <w:lvlText w:val="•"/>
      <w:lvlJc w:val="left"/>
      <w:pPr>
        <w:ind w:left="1232" w:hanging="173"/>
      </w:pPr>
      <w:rPr>
        <w:rFonts w:hint="default"/>
      </w:rPr>
    </w:lvl>
    <w:lvl w:ilvl="3" w:tplc="34C27E84">
      <w:start w:val="1"/>
      <w:numFmt w:val="bullet"/>
      <w:lvlText w:val="•"/>
      <w:lvlJc w:val="left"/>
      <w:pPr>
        <w:ind w:left="1708" w:hanging="173"/>
      </w:pPr>
      <w:rPr>
        <w:rFonts w:hint="default"/>
      </w:rPr>
    </w:lvl>
    <w:lvl w:ilvl="4" w:tplc="061497D0">
      <w:start w:val="1"/>
      <w:numFmt w:val="bullet"/>
      <w:lvlText w:val="•"/>
      <w:lvlJc w:val="left"/>
      <w:pPr>
        <w:ind w:left="2185" w:hanging="173"/>
      </w:pPr>
      <w:rPr>
        <w:rFonts w:hint="default"/>
      </w:rPr>
    </w:lvl>
    <w:lvl w:ilvl="5" w:tplc="74F8C686">
      <w:start w:val="1"/>
      <w:numFmt w:val="bullet"/>
      <w:lvlText w:val="•"/>
      <w:lvlJc w:val="left"/>
      <w:pPr>
        <w:ind w:left="2661" w:hanging="173"/>
      </w:pPr>
      <w:rPr>
        <w:rFonts w:hint="default"/>
      </w:rPr>
    </w:lvl>
    <w:lvl w:ilvl="6" w:tplc="95C8B50E">
      <w:start w:val="1"/>
      <w:numFmt w:val="bullet"/>
      <w:lvlText w:val="•"/>
      <w:lvlJc w:val="left"/>
      <w:pPr>
        <w:ind w:left="3137" w:hanging="173"/>
      </w:pPr>
      <w:rPr>
        <w:rFonts w:hint="default"/>
      </w:rPr>
    </w:lvl>
    <w:lvl w:ilvl="7" w:tplc="6D14F618">
      <w:start w:val="1"/>
      <w:numFmt w:val="bullet"/>
      <w:lvlText w:val="•"/>
      <w:lvlJc w:val="left"/>
      <w:pPr>
        <w:ind w:left="3613" w:hanging="173"/>
      </w:pPr>
      <w:rPr>
        <w:rFonts w:hint="default"/>
      </w:rPr>
    </w:lvl>
    <w:lvl w:ilvl="8" w:tplc="A0A44F08">
      <w:start w:val="1"/>
      <w:numFmt w:val="bullet"/>
      <w:lvlText w:val="•"/>
      <w:lvlJc w:val="left"/>
      <w:pPr>
        <w:ind w:left="4090" w:hanging="173"/>
      </w:pPr>
      <w:rPr>
        <w:rFonts w:hint="default"/>
      </w:rPr>
    </w:lvl>
  </w:abstractNum>
  <w:abstractNum w:abstractNumId="11">
    <w:nsid w:val="23D4246E"/>
    <w:multiLevelType w:val="hybridMultilevel"/>
    <w:tmpl w:val="9294C3D4"/>
    <w:lvl w:ilvl="0" w:tplc="4DF65562">
      <w:start w:val="1"/>
      <w:numFmt w:val="bullet"/>
      <w:lvlText w:val="•"/>
      <w:lvlJc w:val="left"/>
      <w:pPr>
        <w:ind w:left="340" w:hanging="103"/>
      </w:pPr>
      <w:rPr>
        <w:rFonts w:ascii="National Light" w:eastAsia="National Light" w:hAnsi="National Light" w:hint="default"/>
        <w:color w:val="231F20"/>
        <w:w w:val="103"/>
        <w:sz w:val="19"/>
        <w:szCs w:val="19"/>
      </w:rPr>
    </w:lvl>
    <w:lvl w:ilvl="1" w:tplc="E312C054">
      <w:start w:val="1"/>
      <w:numFmt w:val="bullet"/>
      <w:lvlText w:val="•"/>
      <w:lvlJc w:val="left"/>
      <w:pPr>
        <w:ind w:left="2085" w:hanging="103"/>
      </w:pPr>
      <w:rPr>
        <w:rFonts w:hint="default"/>
      </w:rPr>
    </w:lvl>
    <w:lvl w:ilvl="2" w:tplc="D750D58A">
      <w:start w:val="1"/>
      <w:numFmt w:val="bullet"/>
      <w:lvlText w:val="•"/>
      <w:lvlJc w:val="left"/>
      <w:pPr>
        <w:ind w:left="3831" w:hanging="103"/>
      </w:pPr>
      <w:rPr>
        <w:rFonts w:hint="default"/>
      </w:rPr>
    </w:lvl>
    <w:lvl w:ilvl="3" w:tplc="BE2671EC">
      <w:start w:val="1"/>
      <w:numFmt w:val="bullet"/>
      <w:lvlText w:val="•"/>
      <w:lvlJc w:val="left"/>
      <w:pPr>
        <w:ind w:left="5577" w:hanging="103"/>
      </w:pPr>
      <w:rPr>
        <w:rFonts w:hint="default"/>
      </w:rPr>
    </w:lvl>
    <w:lvl w:ilvl="4" w:tplc="0D4C9064">
      <w:start w:val="1"/>
      <w:numFmt w:val="bullet"/>
      <w:lvlText w:val="•"/>
      <w:lvlJc w:val="left"/>
      <w:pPr>
        <w:ind w:left="7323" w:hanging="103"/>
      </w:pPr>
      <w:rPr>
        <w:rFonts w:hint="default"/>
      </w:rPr>
    </w:lvl>
    <w:lvl w:ilvl="5" w:tplc="EA8CBC18">
      <w:start w:val="1"/>
      <w:numFmt w:val="bullet"/>
      <w:lvlText w:val="•"/>
      <w:lvlJc w:val="left"/>
      <w:pPr>
        <w:ind w:left="9069" w:hanging="103"/>
      </w:pPr>
      <w:rPr>
        <w:rFonts w:hint="default"/>
      </w:rPr>
    </w:lvl>
    <w:lvl w:ilvl="6" w:tplc="6C64D878">
      <w:start w:val="1"/>
      <w:numFmt w:val="bullet"/>
      <w:lvlText w:val="•"/>
      <w:lvlJc w:val="left"/>
      <w:pPr>
        <w:ind w:left="10815" w:hanging="103"/>
      </w:pPr>
      <w:rPr>
        <w:rFonts w:hint="default"/>
      </w:rPr>
    </w:lvl>
    <w:lvl w:ilvl="7" w:tplc="253AA6C4">
      <w:start w:val="1"/>
      <w:numFmt w:val="bullet"/>
      <w:lvlText w:val="•"/>
      <w:lvlJc w:val="left"/>
      <w:pPr>
        <w:ind w:left="12561" w:hanging="103"/>
      </w:pPr>
      <w:rPr>
        <w:rFonts w:hint="default"/>
      </w:rPr>
    </w:lvl>
    <w:lvl w:ilvl="8" w:tplc="15B8A0DC">
      <w:start w:val="1"/>
      <w:numFmt w:val="bullet"/>
      <w:lvlText w:val="•"/>
      <w:lvlJc w:val="left"/>
      <w:pPr>
        <w:ind w:left="14306" w:hanging="103"/>
      </w:pPr>
      <w:rPr>
        <w:rFonts w:hint="default"/>
      </w:rPr>
    </w:lvl>
  </w:abstractNum>
  <w:abstractNum w:abstractNumId="12">
    <w:nsid w:val="27EE1D80"/>
    <w:multiLevelType w:val="hybridMultilevel"/>
    <w:tmpl w:val="BA420060"/>
    <w:lvl w:ilvl="0" w:tplc="C6B6BE2E">
      <w:start w:val="1"/>
      <w:numFmt w:val="lowerLetter"/>
      <w:lvlText w:val="%1."/>
      <w:lvlJc w:val="left"/>
      <w:pPr>
        <w:ind w:left="550" w:hanging="185"/>
        <w:jc w:val="left"/>
      </w:pPr>
      <w:rPr>
        <w:rFonts w:ascii="National Light" w:eastAsia="National Light" w:hAnsi="National Light" w:hint="default"/>
        <w:color w:val="231F20"/>
        <w:spacing w:val="0"/>
        <w:w w:val="103"/>
        <w:sz w:val="19"/>
        <w:szCs w:val="19"/>
      </w:rPr>
    </w:lvl>
    <w:lvl w:ilvl="1" w:tplc="8A1A794A">
      <w:start w:val="1"/>
      <w:numFmt w:val="bullet"/>
      <w:lvlText w:val="•"/>
      <w:lvlJc w:val="left"/>
      <w:pPr>
        <w:ind w:left="948" w:hanging="185"/>
      </w:pPr>
      <w:rPr>
        <w:rFonts w:hint="default"/>
      </w:rPr>
    </w:lvl>
    <w:lvl w:ilvl="2" w:tplc="ADC4BB2C">
      <w:start w:val="1"/>
      <w:numFmt w:val="bullet"/>
      <w:lvlText w:val="•"/>
      <w:lvlJc w:val="left"/>
      <w:pPr>
        <w:ind w:left="1337" w:hanging="185"/>
      </w:pPr>
      <w:rPr>
        <w:rFonts w:hint="default"/>
      </w:rPr>
    </w:lvl>
    <w:lvl w:ilvl="3" w:tplc="176614B6">
      <w:start w:val="1"/>
      <w:numFmt w:val="bullet"/>
      <w:lvlText w:val="•"/>
      <w:lvlJc w:val="left"/>
      <w:pPr>
        <w:ind w:left="1726" w:hanging="185"/>
      </w:pPr>
      <w:rPr>
        <w:rFonts w:hint="default"/>
      </w:rPr>
    </w:lvl>
    <w:lvl w:ilvl="4" w:tplc="F336EB76">
      <w:start w:val="1"/>
      <w:numFmt w:val="bullet"/>
      <w:lvlText w:val="•"/>
      <w:lvlJc w:val="left"/>
      <w:pPr>
        <w:ind w:left="2115" w:hanging="185"/>
      </w:pPr>
      <w:rPr>
        <w:rFonts w:hint="default"/>
      </w:rPr>
    </w:lvl>
    <w:lvl w:ilvl="5" w:tplc="C7886332">
      <w:start w:val="1"/>
      <w:numFmt w:val="bullet"/>
      <w:lvlText w:val="•"/>
      <w:lvlJc w:val="left"/>
      <w:pPr>
        <w:ind w:left="2504" w:hanging="185"/>
      </w:pPr>
      <w:rPr>
        <w:rFonts w:hint="default"/>
      </w:rPr>
    </w:lvl>
    <w:lvl w:ilvl="6" w:tplc="07DE3A4A">
      <w:start w:val="1"/>
      <w:numFmt w:val="bullet"/>
      <w:lvlText w:val="•"/>
      <w:lvlJc w:val="left"/>
      <w:pPr>
        <w:ind w:left="2893" w:hanging="185"/>
      </w:pPr>
      <w:rPr>
        <w:rFonts w:hint="default"/>
      </w:rPr>
    </w:lvl>
    <w:lvl w:ilvl="7" w:tplc="8BBE6A88">
      <w:start w:val="1"/>
      <w:numFmt w:val="bullet"/>
      <w:lvlText w:val="•"/>
      <w:lvlJc w:val="left"/>
      <w:pPr>
        <w:ind w:left="3282" w:hanging="185"/>
      </w:pPr>
      <w:rPr>
        <w:rFonts w:hint="default"/>
      </w:rPr>
    </w:lvl>
    <w:lvl w:ilvl="8" w:tplc="71DEAC84">
      <w:start w:val="1"/>
      <w:numFmt w:val="bullet"/>
      <w:lvlText w:val="•"/>
      <w:lvlJc w:val="left"/>
      <w:pPr>
        <w:ind w:left="3671" w:hanging="185"/>
      </w:pPr>
      <w:rPr>
        <w:rFonts w:hint="default"/>
      </w:rPr>
    </w:lvl>
  </w:abstractNum>
  <w:abstractNum w:abstractNumId="13">
    <w:nsid w:val="37590F80"/>
    <w:multiLevelType w:val="hybridMultilevel"/>
    <w:tmpl w:val="8A3EDE68"/>
    <w:lvl w:ilvl="0" w:tplc="D6528D76">
      <w:start w:val="1"/>
      <w:numFmt w:val="decimal"/>
      <w:lvlText w:val="%1."/>
      <w:lvlJc w:val="left"/>
      <w:pPr>
        <w:ind w:left="155" w:hanging="156"/>
        <w:jc w:val="left"/>
      </w:pPr>
      <w:rPr>
        <w:rFonts w:ascii="National Light" w:eastAsia="National Light" w:hAnsi="National Light" w:hint="default"/>
        <w:i/>
        <w:color w:val="231F20"/>
        <w:spacing w:val="-2"/>
        <w:w w:val="103"/>
        <w:sz w:val="19"/>
        <w:szCs w:val="19"/>
      </w:rPr>
    </w:lvl>
    <w:lvl w:ilvl="1" w:tplc="6EB80E4A">
      <w:start w:val="1"/>
      <w:numFmt w:val="decimal"/>
      <w:lvlText w:val="%2."/>
      <w:lvlJc w:val="left"/>
      <w:pPr>
        <w:ind w:left="282" w:hanging="173"/>
        <w:jc w:val="left"/>
      </w:pPr>
      <w:rPr>
        <w:rFonts w:ascii="National" w:eastAsia="National" w:hAnsi="National" w:hint="default"/>
        <w:color w:val="231F20"/>
        <w:w w:val="103"/>
        <w:sz w:val="19"/>
        <w:szCs w:val="19"/>
      </w:rPr>
    </w:lvl>
    <w:lvl w:ilvl="2" w:tplc="AB1E3FEA">
      <w:start w:val="1"/>
      <w:numFmt w:val="bullet"/>
      <w:lvlText w:val="•"/>
      <w:lvlJc w:val="left"/>
      <w:pPr>
        <w:ind w:left="1395" w:hanging="173"/>
      </w:pPr>
      <w:rPr>
        <w:rFonts w:hint="default"/>
      </w:rPr>
    </w:lvl>
    <w:lvl w:ilvl="3" w:tplc="690C92C2">
      <w:start w:val="1"/>
      <w:numFmt w:val="bullet"/>
      <w:lvlText w:val="•"/>
      <w:lvlJc w:val="left"/>
      <w:pPr>
        <w:ind w:left="2510" w:hanging="173"/>
      </w:pPr>
      <w:rPr>
        <w:rFonts w:hint="default"/>
      </w:rPr>
    </w:lvl>
    <w:lvl w:ilvl="4" w:tplc="A57E59A6">
      <w:start w:val="1"/>
      <w:numFmt w:val="bullet"/>
      <w:lvlText w:val="•"/>
      <w:lvlJc w:val="left"/>
      <w:pPr>
        <w:ind w:left="3625" w:hanging="173"/>
      </w:pPr>
      <w:rPr>
        <w:rFonts w:hint="default"/>
      </w:rPr>
    </w:lvl>
    <w:lvl w:ilvl="5" w:tplc="BC861154">
      <w:start w:val="1"/>
      <w:numFmt w:val="bullet"/>
      <w:lvlText w:val="•"/>
      <w:lvlJc w:val="left"/>
      <w:pPr>
        <w:ind w:left="4740" w:hanging="173"/>
      </w:pPr>
      <w:rPr>
        <w:rFonts w:hint="default"/>
      </w:rPr>
    </w:lvl>
    <w:lvl w:ilvl="6" w:tplc="3A926798">
      <w:start w:val="1"/>
      <w:numFmt w:val="bullet"/>
      <w:lvlText w:val="•"/>
      <w:lvlJc w:val="left"/>
      <w:pPr>
        <w:ind w:left="5855" w:hanging="173"/>
      </w:pPr>
      <w:rPr>
        <w:rFonts w:hint="default"/>
      </w:rPr>
    </w:lvl>
    <w:lvl w:ilvl="7" w:tplc="B78C26A0">
      <w:start w:val="1"/>
      <w:numFmt w:val="bullet"/>
      <w:lvlText w:val="•"/>
      <w:lvlJc w:val="left"/>
      <w:pPr>
        <w:ind w:left="6970" w:hanging="173"/>
      </w:pPr>
      <w:rPr>
        <w:rFonts w:hint="default"/>
      </w:rPr>
    </w:lvl>
    <w:lvl w:ilvl="8" w:tplc="4D9E30D8">
      <w:start w:val="1"/>
      <w:numFmt w:val="bullet"/>
      <w:lvlText w:val="•"/>
      <w:lvlJc w:val="left"/>
      <w:pPr>
        <w:ind w:left="8085" w:hanging="173"/>
      </w:pPr>
      <w:rPr>
        <w:rFonts w:hint="default"/>
      </w:rPr>
    </w:lvl>
  </w:abstractNum>
  <w:abstractNum w:abstractNumId="14">
    <w:nsid w:val="39512298"/>
    <w:multiLevelType w:val="multilevel"/>
    <w:tmpl w:val="A63A8AE2"/>
    <w:lvl w:ilvl="0">
      <w:start w:val="1"/>
      <w:numFmt w:val="decimal"/>
      <w:lvlText w:val="%1."/>
      <w:lvlJc w:val="left"/>
      <w:pPr>
        <w:ind w:left="676" w:hanging="567"/>
        <w:jc w:val="left"/>
      </w:pPr>
      <w:rPr>
        <w:rFonts w:ascii="National Medium" w:eastAsia="National Medium" w:hAnsi="National Medium" w:hint="default"/>
        <w:color w:val="0098C4"/>
        <w:w w:val="100"/>
        <w:sz w:val="64"/>
        <w:szCs w:val="64"/>
      </w:rPr>
    </w:lvl>
    <w:lvl w:ilvl="1">
      <w:start w:val="1"/>
      <w:numFmt w:val="decimal"/>
      <w:lvlText w:val="%1.%2"/>
      <w:lvlJc w:val="left"/>
      <w:pPr>
        <w:ind w:left="435" w:hanging="326"/>
        <w:jc w:val="right"/>
      </w:pPr>
      <w:rPr>
        <w:rFonts w:ascii="Arial" w:eastAsia="Arial" w:hAnsi="Arial" w:hint="default"/>
        <w:color w:val="00B9D5"/>
        <w:spacing w:val="0"/>
        <w:w w:val="71"/>
        <w:sz w:val="19"/>
        <w:szCs w:val="19"/>
      </w:rPr>
    </w:lvl>
    <w:lvl w:ilvl="2">
      <w:start w:val="1"/>
      <w:numFmt w:val="bullet"/>
      <w:lvlText w:val="•"/>
      <w:lvlJc w:val="left"/>
      <w:pPr>
        <w:ind w:left="980" w:hanging="326"/>
      </w:pPr>
      <w:rPr>
        <w:rFonts w:hint="default"/>
      </w:rPr>
    </w:lvl>
    <w:lvl w:ilvl="3">
      <w:start w:val="1"/>
      <w:numFmt w:val="bullet"/>
      <w:lvlText w:val="•"/>
      <w:lvlJc w:val="left"/>
      <w:pPr>
        <w:ind w:left="1260" w:hanging="326"/>
      </w:pPr>
      <w:rPr>
        <w:rFonts w:hint="default"/>
      </w:rPr>
    </w:lvl>
    <w:lvl w:ilvl="4">
      <w:start w:val="1"/>
      <w:numFmt w:val="bullet"/>
      <w:lvlText w:val="•"/>
      <w:lvlJc w:val="left"/>
      <w:pPr>
        <w:ind w:left="-450" w:hanging="326"/>
      </w:pPr>
      <w:rPr>
        <w:rFonts w:hint="default"/>
      </w:rPr>
    </w:lvl>
    <w:lvl w:ilvl="5">
      <w:start w:val="1"/>
      <w:numFmt w:val="bullet"/>
      <w:lvlText w:val="•"/>
      <w:lvlJc w:val="left"/>
      <w:pPr>
        <w:ind w:left="-2159" w:hanging="326"/>
      </w:pPr>
      <w:rPr>
        <w:rFonts w:hint="default"/>
      </w:rPr>
    </w:lvl>
    <w:lvl w:ilvl="6">
      <w:start w:val="1"/>
      <w:numFmt w:val="bullet"/>
      <w:lvlText w:val="•"/>
      <w:lvlJc w:val="left"/>
      <w:pPr>
        <w:ind w:left="-3869" w:hanging="326"/>
      </w:pPr>
      <w:rPr>
        <w:rFonts w:hint="default"/>
      </w:rPr>
    </w:lvl>
    <w:lvl w:ilvl="7">
      <w:start w:val="1"/>
      <w:numFmt w:val="bullet"/>
      <w:lvlText w:val="•"/>
      <w:lvlJc w:val="left"/>
      <w:pPr>
        <w:ind w:left="-5578" w:hanging="326"/>
      </w:pPr>
      <w:rPr>
        <w:rFonts w:hint="default"/>
      </w:rPr>
    </w:lvl>
    <w:lvl w:ilvl="8">
      <w:start w:val="1"/>
      <w:numFmt w:val="bullet"/>
      <w:lvlText w:val="•"/>
      <w:lvlJc w:val="left"/>
      <w:pPr>
        <w:ind w:left="-7287" w:hanging="326"/>
      </w:pPr>
      <w:rPr>
        <w:rFonts w:hint="default"/>
      </w:rPr>
    </w:lvl>
  </w:abstractNum>
  <w:abstractNum w:abstractNumId="15">
    <w:nsid w:val="397F0942"/>
    <w:multiLevelType w:val="hybridMultilevel"/>
    <w:tmpl w:val="AEFCAEE8"/>
    <w:lvl w:ilvl="0" w:tplc="85F443DE">
      <w:start w:val="1"/>
      <w:numFmt w:val="upperLetter"/>
      <w:lvlText w:val="%1."/>
      <w:lvlJc w:val="left"/>
      <w:pPr>
        <w:ind w:left="110" w:hanging="223"/>
        <w:jc w:val="left"/>
      </w:pPr>
      <w:rPr>
        <w:rFonts w:ascii="National" w:eastAsia="National" w:hAnsi="National" w:hint="default"/>
        <w:color w:val="BC8D4A"/>
        <w:spacing w:val="0"/>
        <w:w w:val="103"/>
        <w:sz w:val="19"/>
        <w:szCs w:val="19"/>
      </w:rPr>
    </w:lvl>
    <w:lvl w:ilvl="1" w:tplc="FB70AAB6">
      <w:start w:val="1"/>
      <w:numFmt w:val="bullet"/>
      <w:lvlText w:val="•"/>
      <w:lvlJc w:val="left"/>
      <w:pPr>
        <w:ind w:left="584" w:hanging="223"/>
      </w:pPr>
      <w:rPr>
        <w:rFonts w:hint="default"/>
      </w:rPr>
    </w:lvl>
    <w:lvl w:ilvl="2" w:tplc="A8FAE872">
      <w:start w:val="1"/>
      <w:numFmt w:val="bullet"/>
      <w:lvlText w:val="•"/>
      <w:lvlJc w:val="left"/>
      <w:pPr>
        <w:ind w:left="1049" w:hanging="223"/>
      </w:pPr>
      <w:rPr>
        <w:rFonts w:hint="default"/>
      </w:rPr>
    </w:lvl>
    <w:lvl w:ilvl="3" w:tplc="18106C3C">
      <w:start w:val="1"/>
      <w:numFmt w:val="bullet"/>
      <w:lvlText w:val="•"/>
      <w:lvlJc w:val="left"/>
      <w:pPr>
        <w:ind w:left="1513" w:hanging="223"/>
      </w:pPr>
      <w:rPr>
        <w:rFonts w:hint="default"/>
      </w:rPr>
    </w:lvl>
    <w:lvl w:ilvl="4" w:tplc="9C5A9F30">
      <w:start w:val="1"/>
      <w:numFmt w:val="bullet"/>
      <w:lvlText w:val="•"/>
      <w:lvlJc w:val="left"/>
      <w:pPr>
        <w:ind w:left="1978" w:hanging="223"/>
      </w:pPr>
      <w:rPr>
        <w:rFonts w:hint="default"/>
      </w:rPr>
    </w:lvl>
    <w:lvl w:ilvl="5" w:tplc="80EA1514">
      <w:start w:val="1"/>
      <w:numFmt w:val="bullet"/>
      <w:lvlText w:val="•"/>
      <w:lvlJc w:val="left"/>
      <w:pPr>
        <w:ind w:left="2443" w:hanging="223"/>
      </w:pPr>
      <w:rPr>
        <w:rFonts w:hint="default"/>
      </w:rPr>
    </w:lvl>
    <w:lvl w:ilvl="6" w:tplc="19DA15DE">
      <w:start w:val="1"/>
      <w:numFmt w:val="bullet"/>
      <w:lvlText w:val="•"/>
      <w:lvlJc w:val="left"/>
      <w:pPr>
        <w:ind w:left="2907" w:hanging="223"/>
      </w:pPr>
      <w:rPr>
        <w:rFonts w:hint="default"/>
      </w:rPr>
    </w:lvl>
    <w:lvl w:ilvl="7" w:tplc="25BADE38">
      <w:start w:val="1"/>
      <w:numFmt w:val="bullet"/>
      <w:lvlText w:val="•"/>
      <w:lvlJc w:val="left"/>
      <w:pPr>
        <w:ind w:left="3372" w:hanging="223"/>
      </w:pPr>
      <w:rPr>
        <w:rFonts w:hint="default"/>
      </w:rPr>
    </w:lvl>
    <w:lvl w:ilvl="8" w:tplc="C0BC936C">
      <w:start w:val="1"/>
      <w:numFmt w:val="bullet"/>
      <w:lvlText w:val="•"/>
      <w:lvlJc w:val="left"/>
      <w:pPr>
        <w:ind w:left="3836" w:hanging="223"/>
      </w:pPr>
      <w:rPr>
        <w:rFonts w:hint="default"/>
      </w:rPr>
    </w:lvl>
  </w:abstractNum>
  <w:abstractNum w:abstractNumId="16">
    <w:nsid w:val="3DB749EE"/>
    <w:multiLevelType w:val="hybridMultilevel"/>
    <w:tmpl w:val="F24274C4"/>
    <w:lvl w:ilvl="0" w:tplc="E37A44B0">
      <w:start w:val="1"/>
      <w:numFmt w:val="bullet"/>
      <w:lvlText w:val="•"/>
      <w:lvlJc w:val="left"/>
      <w:pPr>
        <w:ind w:left="453" w:hanging="171"/>
      </w:pPr>
      <w:rPr>
        <w:rFonts w:ascii="National Light" w:eastAsia="National Light" w:hAnsi="National Light" w:hint="default"/>
        <w:color w:val="231F20"/>
        <w:w w:val="103"/>
        <w:sz w:val="19"/>
        <w:szCs w:val="19"/>
      </w:rPr>
    </w:lvl>
    <w:lvl w:ilvl="1" w:tplc="8F9E0E1A">
      <w:start w:val="1"/>
      <w:numFmt w:val="bullet"/>
      <w:lvlText w:val="•"/>
      <w:lvlJc w:val="left"/>
      <w:pPr>
        <w:ind w:left="907" w:hanging="171"/>
      </w:pPr>
      <w:rPr>
        <w:rFonts w:hint="default"/>
      </w:rPr>
    </w:lvl>
    <w:lvl w:ilvl="2" w:tplc="3CE20C40">
      <w:start w:val="1"/>
      <w:numFmt w:val="bullet"/>
      <w:lvlText w:val="•"/>
      <w:lvlJc w:val="left"/>
      <w:pPr>
        <w:ind w:left="1354" w:hanging="171"/>
      </w:pPr>
      <w:rPr>
        <w:rFonts w:hint="default"/>
      </w:rPr>
    </w:lvl>
    <w:lvl w:ilvl="3" w:tplc="4C1647E4">
      <w:start w:val="1"/>
      <w:numFmt w:val="bullet"/>
      <w:lvlText w:val="•"/>
      <w:lvlJc w:val="left"/>
      <w:pPr>
        <w:ind w:left="1801" w:hanging="171"/>
      </w:pPr>
      <w:rPr>
        <w:rFonts w:hint="default"/>
      </w:rPr>
    </w:lvl>
    <w:lvl w:ilvl="4" w:tplc="70C6C126">
      <w:start w:val="1"/>
      <w:numFmt w:val="bullet"/>
      <w:lvlText w:val="•"/>
      <w:lvlJc w:val="left"/>
      <w:pPr>
        <w:ind w:left="2248" w:hanging="171"/>
      </w:pPr>
      <w:rPr>
        <w:rFonts w:hint="default"/>
      </w:rPr>
    </w:lvl>
    <w:lvl w:ilvl="5" w:tplc="44BEB584">
      <w:start w:val="1"/>
      <w:numFmt w:val="bullet"/>
      <w:lvlText w:val="•"/>
      <w:lvlJc w:val="left"/>
      <w:pPr>
        <w:ind w:left="2696" w:hanging="171"/>
      </w:pPr>
      <w:rPr>
        <w:rFonts w:hint="default"/>
      </w:rPr>
    </w:lvl>
    <w:lvl w:ilvl="6" w:tplc="176845DA">
      <w:start w:val="1"/>
      <w:numFmt w:val="bullet"/>
      <w:lvlText w:val="•"/>
      <w:lvlJc w:val="left"/>
      <w:pPr>
        <w:ind w:left="3143" w:hanging="171"/>
      </w:pPr>
      <w:rPr>
        <w:rFonts w:hint="default"/>
      </w:rPr>
    </w:lvl>
    <w:lvl w:ilvl="7" w:tplc="3632A7CC">
      <w:start w:val="1"/>
      <w:numFmt w:val="bullet"/>
      <w:lvlText w:val="•"/>
      <w:lvlJc w:val="left"/>
      <w:pPr>
        <w:ind w:left="3590" w:hanging="171"/>
      </w:pPr>
      <w:rPr>
        <w:rFonts w:hint="default"/>
      </w:rPr>
    </w:lvl>
    <w:lvl w:ilvl="8" w:tplc="C4CA0C00">
      <w:start w:val="1"/>
      <w:numFmt w:val="bullet"/>
      <w:lvlText w:val="•"/>
      <w:lvlJc w:val="left"/>
      <w:pPr>
        <w:ind w:left="4037" w:hanging="171"/>
      </w:pPr>
      <w:rPr>
        <w:rFonts w:hint="default"/>
      </w:rPr>
    </w:lvl>
  </w:abstractNum>
  <w:abstractNum w:abstractNumId="17">
    <w:nsid w:val="45EE715A"/>
    <w:multiLevelType w:val="hybridMultilevel"/>
    <w:tmpl w:val="CE10C3BE"/>
    <w:lvl w:ilvl="0" w:tplc="0B0AB868">
      <w:start w:val="1"/>
      <w:numFmt w:val="bullet"/>
      <w:lvlText w:val="•"/>
      <w:lvlJc w:val="left"/>
      <w:pPr>
        <w:ind w:left="280" w:hanging="171"/>
      </w:pPr>
      <w:rPr>
        <w:rFonts w:ascii="National Light" w:eastAsia="National Light" w:hAnsi="National Light" w:hint="default"/>
        <w:color w:val="231F20"/>
        <w:w w:val="103"/>
        <w:sz w:val="19"/>
        <w:szCs w:val="19"/>
      </w:rPr>
    </w:lvl>
    <w:lvl w:ilvl="1" w:tplc="07604330">
      <w:start w:val="1"/>
      <w:numFmt w:val="bullet"/>
      <w:lvlText w:val="•"/>
      <w:lvlJc w:val="left"/>
      <w:pPr>
        <w:ind w:left="750" w:hanging="171"/>
      </w:pPr>
      <w:rPr>
        <w:rFonts w:hint="default"/>
      </w:rPr>
    </w:lvl>
    <w:lvl w:ilvl="2" w:tplc="1D50C61A">
      <w:start w:val="1"/>
      <w:numFmt w:val="bullet"/>
      <w:lvlText w:val="•"/>
      <w:lvlJc w:val="left"/>
      <w:pPr>
        <w:ind w:left="1221" w:hanging="171"/>
      </w:pPr>
      <w:rPr>
        <w:rFonts w:hint="default"/>
      </w:rPr>
    </w:lvl>
    <w:lvl w:ilvl="3" w:tplc="5394E954">
      <w:start w:val="1"/>
      <w:numFmt w:val="bullet"/>
      <w:lvlText w:val="•"/>
      <w:lvlJc w:val="left"/>
      <w:pPr>
        <w:ind w:left="1691" w:hanging="171"/>
      </w:pPr>
      <w:rPr>
        <w:rFonts w:hint="default"/>
      </w:rPr>
    </w:lvl>
    <w:lvl w:ilvl="4" w:tplc="D7BC07F8">
      <w:start w:val="1"/>
      <w:numFmt w:val="bullet"/>
      <w:lvlText w:val="•"/>
      <w:lvlJc w:val="left"/>
      <w:pPr>
        <w:ind w:left="2162" w:hanging="171"/>
      </w:pPr>
      <w:rPr>
        <w:rFonts w:hint="default"/>
      </w:rPr>
    </w:lvl>
    <w:lvl w:ilvl="5" w:tplc="F5A8CF70">
      <w:start w:val="1"/>
      <w:numFmt w:val="bullet"/>
      <w:lvlText w:val="•"/>
      <w:lvlJc w:val="left"/>
      <w:pPr>
        <w:ind w:left="2632" w:hanging="171"/>
      </w:pPr>
      <w:rPr>
        <w:rFonts w:hint="default"/>
      </w:rPr>
    </w:lvl>
    <w:lvl w:ilvl="6" w:tplc="ABDA6F4A">
      <w:start w:val="1"/>
      <w:numFmt w:val="bullet"/>
      <w:lvlText w:val="•"/>
      <w:lvlJc w:val="left"/>
      <w:pPr>
        <w:ind w:left="3103" w:hanging="171"/>
      </w:pPr>
      <w:rPr>
        <w:rFonts w:hint="default"/>
      </w:rPr>
    </w:lvl>
    <w:lvl w:ilvl="7" w:tplc="F95E0EDC">
      <w:start w:val="1"/>
      <w:numFmt w:val="bullet"/>
      <w:lvlText w:val="•"/>
      <w:lvlJc w:val="left"/>
      <w:pPr>
        <w:ind w:left="3573" w:hanging="171"/>
      </w:pPr>
      <w:rPr>
        <w:rFonts w:hint="default"/>
      </w:rPr>
    </w:lvl>
    <w:lvl w:ilvl="8" w:tplc="6ABAEA7E">
      <w:start w:val="1"/>
      <w:numFmt w:val="bullet"/>
      <w:lvlText w:val="•"/>
      <w:lvlJc w:val="left"/>
      <w:pPr>
        <w:ind w:left="4044" w:hanging="171"/>
      </w:pPr>
      <w:rPr>
        <w:rFonts w:hint="default"/>
      </w:rPr>
    </w:lvl>
  </w:abstractNum>
  <w:abstractNum w:abstractNumId="18">
    <w:nsid w:val="49B620E0"/>
    <w:multiLevelType w:val="hybridMultilevel"/>
    <w:tmpl w:val="EBB6291A"/>
    <w:lvl w:ilvl="0" w:tplc="402E9326">
      <w:start w:val="1"/>
      <w:numFmt w:val="decimal"/>
      <w:lvlText w:val="%1."/>
      <w:lvlJc w:val="left"/>
      <w:pPr>
        <w:ind w:left="280" w:hanging="171"/>
        <w:jc w:val="left"/>
      </w:pPr>
      <w:rPr>
        <w:rFonts w:ascii="National" w:eastAsia="National" w:hAnsi="National" w:hint="default"/>
        <w:color w:val="231F20"/>
        <w:w w:val="103"/>
        <w:sz w:val="19"/>
        <w:szCs w:val="19"/>
      </w:rPr>
    </w:lvl>
    <w:lvl w:ilvl="1" w:tplc="7DFC8B0A">
      <w:start w:val="1"/>
      <w:numFmt w:val="bullet"/>
      <w:lvlText w:val="•"/>
      <w:lvlJc w:val="left"/>
      <w:pPr>
        <w:ind w:left="2031" w:hanging="171"/>
      </w:pPr>
      <w:rPr>
        <w:rFonts w:hint="default"/>
      </w:rPr>
    </w:lvl>
    <w:lvl w:ilvl="2" w:tplc="899CB680">
      <w:start w:val="1"/>
      <w:numFmt w:val="bullet"/>
      <w:lvlText w:val="•"/>
      <w:lvlJc w:val="left"/>
      <w:pPr>
        <w:ind w:left="3783" w:hanging="171"/>
      </w:pPr>
      <w:rPr>
        <w:rFonts w:hint="default"/>
      </w:rPr>
    </w:lvl>
    <w:lvl w:ilvl="3" w:tplc="EAD48F9C">
      <w:start w:val="1"/>
      <w:numFmt w:val="bullet"/>
      <w:lvlText w:val="•"/>
      <w:lvlJc w:val="left"/>
      <w:pPr>
        <w:ind w:left="5535" w:hanging="171"/>
      </w:pPr>
      <w:rPr>
        <w:rFonts w:hint="default"/>
      </w:rPr>
    </w:lvl>
    <w:lvl w:ilvl="4" w:tplc="B5086D40">
      <w:start w:val="1"/>
      <w:numFmt w:val="bullet"/>
      <w:lvlText w:val="•"/>
      <w:lvlJc w:val="left"/>
      <w:pPr>
        <w:ind w:left="7287" w:hanging="171"/>
      </w:pPr>
      <w:rPr>
        <w:rFonts w:hint="default"/>
      </w:rPr>
    </w:lvl>
    <w:lvl w:ilvl="5" w:tplc="A0F8BBD6">
      <w:start w:val="1"/>
      <w:numFmt w:val="bullet"/>
      <w:lvlText w:val="•"/>
      <w:lvlJc w:val="left"/>
      <w:pPr>
        <w:ind w:left="9039" w:hanging="171"/>
      </w:pPr>
      <w:rPr>
        <w:rFonts w:hint="default"/>
      </w:rPr>
    </w:lvl>
    <w:lvl w:ilvl="6" w:tplc="A094C5EA">
      <w:start w:val="1"/>
      <w:numFmt w:val="bullet"/>
      <w:lvlText w:val="•"/>
      <w:lvlJc w:val="left"/>
      <w:pPr>
        <w:ind w:left="10791" w:hanging="171"/>
      </w:pPr>
      <w:rPr>
        <w:rFonts w:hint="default"/>
      </w:rPr>
    </w:lvl>
    <w:lvl w:ilvl="7" w:tplc="4BAC8DF6">
      <w:start w:val="1"/>
      <w:numFmt w:val="bullet"/>
      <w:lvlText w:val="•"/>
      <w:lvlJc w:val="left"/>
      <w:pPr>
        <w:ind w:left="12543" w:hanging="171"/>
      </w:pPr>
      <w:rPr>
        <w:rFonts w:hint="default"/>
      </w:rPr>
    </w:lvl>
    <w:lvl w:ilvl="8" w:tplc="7980AC76">
      <w:start w:val="1"/>
      <w:numFmt w:val="bullet"/>
      <w:lvlText w:val="•"/>
      <w:lvlJc w:val="left"/>
      <w:pPr>
        <w:ind w:left="14294" w:hanging="171"/>
      </w:pPr>
      <w:rPr>
        <w:rFonts w:hint="default"/>
      </w:rPr>
    </w:lvl>
  </w:abstractNum>
  <w:abstractNum w:abstractNumId="19">
    <w:nsid w:val="4CF35DFD"/>
    <w:multiLevelType w:val="multilevel"/>
    <w:tmpl w:val="81681466"/>
    <w:lvl w:ilvl="0">
      <w:start w:val="1"/>
      <w:numFmt w:val="decimal"/>
      <w:lvlText w:val="%1"/>
      <w:lvlJc w:val="left"/>
      <w:pPr>
        <w:ind w:left="13039" w:hanging="284"/>
        <w:jc w:val="right"/>
      </w:pPr>
      <w:rPr>
        <w:rFonts w:ascii="National" w:eastAsia="National" w:hAnsi="National" w:hint="default"/>
        <w:w w:val="103"/>
      </w:rPr>
    </w:lvl>
    <w:lvl w:ilvl="1">
      <w:start w:val="1"/>
      <w:numFmt w:val="decimal"/>
      <w:lvlText w:val="%1.%2"/>
      <w:lvlJc w:val="left"/>
      <w:pPr>
        <w:ind w:left="13039" w:hanging="284"/>
        <w:jc w:val="left"/>
      </w:pPr>
      <w:rPr>
        <w:rFonts w:ascii="National Light" w:eastAsia="National Light" w:hAnsi="National Light" w:hint="default"/>
        <w:color w:val="231F20"/>
        <w:spacing w:val="-6"/>
        <w:w w:val="103"/>
        <w:sz w:val="19"/>
        <w:szCs w:val="19"/>
      </w:rPr>
    </w:lvl>
    <w:lvl w:ilvl="2">
      <w:start w:val="1"/>
      <w:numFmt w:val="bullet"/>
      <w:lvlText w:val="•"/>
      <w:lvlJc w:val="left"/>
      <w:pPr>
        <w:ind w:left="15046" w:hanging="284"/>
      </w:pPr>
      <w:rPr>
        <w:rFonts w:hint="default"/>
      </w:rPr>
    </w:lvl>
    <w:lvl w:ilvl="3">
      <w:start w:val="1"/>
      <w:numFmt w:val="bullet"/>
      <w:lvlText w:val="•"/>
      <w:lvlJc w:val="left"/>
      <w:pPr>
        <w:ind w:left="16049" w:hanging="284"/>
      </w:pPr>
      <w:rPr>
        <w:rFonts w:hint="default"/>
      </w:rPr>
    </w:lvl>
    <w:lvl w:ilvl="4">
      <w:start w:val="1"/>
      <w:numFmt w:val="bullet"/>
      <w:lvlText w:val="•"/>
      <w:lvlJc w:val="left"/>
      <w:pPr>
        <w:ind w:left="17052" w:hanging="284"/>
      </w:pPr>
      <w:rPr>
        <w:rFonts w:hint="default"/>
      </w:rPr>
    </w:lvl>
    <w:lvl w:ilvl="5">
      <w:start w:val="1"/>
      <w:numFmt w:val="bullet"/>
      <w:lvlText w:val="•"/>
      <w:lvlJc w:val="left"/>
      <w:pPr>
        <w:ind w:left="18055" w:hanging="284"/>
      </w:pPr>
      <w:rPr>
        <w:rFonts w:hint="default"/>
      </w:rPr>
    </w:lvl>
    <w:lvl w:ilvl="6">
      <w:start w:val="1"/>
      <w:numFmt w:val="bullet"/>
      <w:lvlText w:val="•"/>
      <w:lvlJc w:val="left"/>
      <w:pPr>
        <w:ind w:left="19058" w:hanging="284"/>
      </w:pPr>
      <w:rPr>
        <w:rFonts w:hint="default"/>
      </w:rPr>
    </w:lvl>
    <w:lvl w:ilvl="7">
      <w:start w:val="1"/>
      <w:numFmt w:val="bullet"/>
      <w:lvlText w:val="•"/>
      <w:lvlJc w:val="left"/>
      <w:pPr>
        <w:ind w:left="20061" w:hanging="284"/>
      </w:pPr>
      <w:rPr>
        <w:rFonts w:hint="default"/>
      </w:rPr>
    </w:lvl>
    <w:lvl w:ilvl="8">
      <w:start w:val="1"/>
      <w:numFmt w:val="bullet"/>
      <w:lvlText w:val="•"/>
      <w:lvlJc w:val="left"/>
      <w:pPr>
        <w:ind w:left="21064" w:hanging="284"/>
      </w:pPr>
      <w:rPr>
        <w:rFonts w:hint="default"/>
      </w:rPr>
    </w:lvl>
  </w:abstractNum>
  <w:abstractNum w:abstractNumId="20">
    <w:nsid w:val="524D236F"/>
    <w:multiLevelType w:val="hybridMultilevel"/>
    <w:tmpl w:val="035A0048"/>
    <w:lvl w:ilvl="0" w:tplc="433CE256">
      <w:start w:val="1"/>
      <w:numFmt w:val="bullet"/>
      <w:lvlText w:val="•"/>
      <w:lvlJc w:val="left"/>
      <w:pPr>
        <w:ind w:left="240" w:hanging="89"/>
      </w:pPr>
      <w:rPr>
        <w:rFonts w:ascii="National Light" w:eastAsia="National Light" w:hAnsi="National Light" w:hint="default"/>
        <w:i/>
        <w:color w:val="231F20"/>
        <w:w w:val="100"/>
        <w:sz w:val="17"/>
        <w:szCs w:val="17"/>
      </w:rPr>
    </w:lvl>
    <w:lvl w:ilvl="1" w:tplc="82322A90">
      <w:start w:val="1"/>
      <w:numFmt w:val="bullet"/>
      <w:lvlText w:val="•"/>
      <w:lvlJc w:val="left"/>
      <w:pPr>
        <w:ind w:left="917" w:hanging="89"/>
      </w:pPr>
      <w:rPr>
        <w:rFonts w:hint="default"/>
      </w:rPr>
    </w:lvl>
    <w:lvl w:ilvl="2" w:tplc="5BE28A40">
      <w:start w:val="1"/>
      <w:numFmt w:val="bullet"/>
      <w:lvlText w:val="•"/>
      <w:lvlJc w:val="left"/>
      <w:pPr>
        <w:ind w:left="1594" w:hanging="89"/>
      </w:pPr>
      <w:rPr>
        <w:rFonts w:hint="default"/>
      </w:rPr>
    </w:lvl>
    <w:lvl w:ilvl="3" w:tplc="3034AC80">
      <w:start w:val="1"/>
      <w:numFmt w:val="bullet"/>
      <w:lvlText w:val="•"/>
      <w:lvlJc w:val="left"/>
      <w:pPr>
        <w:ind w:left="2271" w:hanging="89"/>
      </w:pPr>
      <w:rPr>
        <w:rFonts w:hint="default"/>
      </w:rPr>
    </w:lvl>
    <w:lvl w:ilvl="4" w:tplc="2692027C">
      <w:start w:val="1"/>
      <w:numFmt w:val="bullet"/>
      <w:lvlText w:val="•"/>
      <w:lvlJc w:val="left"/>
      <w:pPr>
        <w:ind w:left="2948" w:hanging="89"/>
      </w:pPr>
      <w:rPr>
        <w:rFonts w:hint="default"/>
      </w:rPr>
    </w:lvl>
    <w:lvl w:ilvl="5" w:tplc="C3900A8A">
      <w:start w:val="1"/>
      <w:numFmt w:val="bullet"/>
      <w:lvlText w:val="•"/>
      <w:lvlJc w:val="left"/>
      <w:pPr>
        <w:ind w:left="3625" w:hanging="89"/>
      </w:pPr>
      <w:rPr>
        <w:rFonts w:hint="default"/>
      </w:rPr>
    </w:lvl>
    <w:lvl w:ilvl="6" w:tplc="CB0037AA">
      <w:start w:val="1"/>
      <w:numFmt w:val="bullet"/>
      <w:lvlText w:val="•"/>
      <w:lvlJc w:val="left"/>
      <w:pPr>
        <w:ind w:left="4303" w:hanging="89"/>
      </w:pPr>
      <w:rPr>
        <w:rFonts w:hint="default"/>
      </w:rPr>
    </w:lvl>
    <w:lvl w:ilvl="7" w:tplc="037263AA">
      <w:start w:val="1"/>
      <w:numFmt w:val="bullet"/>
      <w:lvlText w:val="•"/>
      <w:lvlJc w:val="left"/>
      <w:pPr>
        <w:ind w:left="4980" w:hanging="89"/>
      </w:pPr>
      <w:rPr>
        <w:rFonts w:hint="default"/>
      </w:rPr>
    </w:lvl>
    <w:lvl w:ilvl="8" w:tplc="CF36FC20">
      <w:start w:val="1"/>
      <w:numFmt w:val="bullet"/>
      <w:lvlText w:val="•"/>
      <w:lvlJc w:val="left"/>
      <w:pPr>
        <w:ind w:left="5657" w:hanging="89"/>
      </w:pPr>
      <w:rPr>
        <w:rFonts w:hint="default"/>
      </w:rPr>
    </w:lvl>
  </w:abstractNum>
  <w:abstractNum w:abstractNumId="21">
    <w:nsid w:val="59DF0136"/>
    <w:multiLevelType w:val="hybridMultilevel"/>
    <w:tmpl w:val="3356B10A"/>
    <w:lvl w:ilvl="0" w:tplc="4ACA80C2">
      <w:start w:val="1"/>
      <w:numFmt w:val="decimal"/>
      <w:lvlText w:val="%1."/>
      <w:lvlJc w:val="left"/>
      <w:pPr>
        <w:ind w:left="110" w:hanging="112"/>
        <w:jc w:val="left"/>
      </w:pPr>
      <w:rPr>
        <w:rFonts w:ascii="National Light" w:eastAsia="National Light" w:hAnsi="National Light" w:hint="default"/>
        <w:color w:val="6D6E71"/>
        <w:w w:val="100"/>
        <w:sz w:val="14"/>
        <w:szCs w:val="14"/>
      </w:rPr>
    </w:lvl>
    <w:lvl w:ilvl="1" w:tplc="2A8EF2B2">
      <w:start w:val="1"/>
      <w:numFmt w:val="bullet"/>
      <w:lvlText w:val="•"/>
      <w:lvlJc w:val="left"/>
      <w:pPr>
        <w:ind w:left="608" w:hanging="112"/>
      </w:pPr>
      <w:rPr>
        <w:rFonts w:hint="default"/>
      </w:rPr>
    </w:lvl>
    <w:lvl w:ilvl="2" w:tplc="1A1AC522">
      <w:start w:val="1"/>
      <w:numFmt w:val="bullet"/>
      <w:lvlText w:val="•"/>
      <w:lvlJc w:val="left"/>
      <w:pPr>
        <w:ind w:left="1097" w:hanging="112"/>
      </w:pPr>
      <w:rPr>
        <w:rFonts w:hint="default"/>
      </w:rPr>
    </w:lvl>
    <w:lvl w:ilvl="3" w:tplc="648E0478">
      <w:start w:val="1"/>
      <w:numFmt w:val="bullet"/>
      <w:lvlText w:val="•"/>
      <w:lvlJc w:val="left"/>
      <w:pPr>
        <w:ind w:left="1585" w:hanging="112"/>
      </w:pPr>
      <w:rPr>
        <w:rFonts w:hint="default"/>
      </w:rPr>
    </w:lvl>
    <w:lvl w:ilvl="4" w:tplc="E4147BAA">
      <w:start w:val="1"/>
      <w:numFmt w:val="bullet"/>
      <w:lvlText w:val="•"/>
      <w:lvlJc w:val="left"/>
      <w:pPr>
        <w:ind w:left="2074" w:hanging="112"/>
      </w:pPr>
      <w:rPr>
        <w:rFonts w:hint="default"/>
      </w:rPr>
    </w:lvl>
    <w:lvl w:ilvl="5" w:tplc="9F9CA178">
      <w:start w:val="1"/>
      <w:numFmt w:val="bullet"/>
      <w:lvlText w:val="•"/>
      <w:lvlJc w:val="left"/>
      <w:pPr>
        <w:ind w:left="2563" w:hanging="112"/>
      </w:pPr>
      <w:rPr>
        <w:rFonts w:hint="default"/>
      </w:rPr>
    </w:lvl>
    <w:lvl w:ilvl="6" w:tplc="0AD04D0C">
      <w:start w:val="1"/>
      <w:numFmt w:val="bullet"/>
      <w:lvlText w:val="•"/>
      <w:lvlJc w:val="left"/>
      <w:pPr>
        <w:ind w:left="3051" w:hanging="112"/>
      </w:pPr>
      <w:rPr>
        <w:rFonts w:hint="default"/>
      </w:rPr>
    </w:lvl>
    <w:lvl w:ilvl="7" w:tplc="35184304">
      <w:start w:val="1"/>
      <w:numFmt w:val="bullet"/>
      <w:lvlText w:val="•"/>
      <w:lvlJc w:val="left"/>
      <w:pPr>
        <w:ind w:left="3540" w:hanging="112"/>
      </w:pPr>
      <w:rPr>
        <w:rFonts w:hint="default"/>
      </w:rPr>
    </w:lvl>
    <w:lvl w:ilvl="8" w:tplc="5044A500">
      <w:start w:val="1"/>
      <w:numFmt w:val="bullet"/>
      <w:lvlText w:val="•"/>
      <w:lvlJc w:val="left"/>
      <w:pPr>
        <w:ind w:left="4029" w:hanging="112"/>
      </w:pPr>
      <w:rPr>
        <w:rFonts w:hint="default"/>
      </w:rPr>
    </w:lvl>
  </w:abstractNum>
  <w:abstractNum w:abstractNumId="22">
    <w:nsid w:val="5A117F35"/>
    <w:multiLevelType w:val="multilevel"/>
    <w:tmpl w:val="D75A24F2"/>
    <w:lvl w:ilvl="0">
      <w:start w:val="3"/>
      <w:numFmt w:val="decimal"/>
      <w:lvlText w:val="%1"/>
      <w:lvlJc w:val="left"/>
      <w:pPr>
        <w:ind w:left="528" w:hanging="368"/>
        <w:jc w:val="left"/>
      </w:pPr>
      <w:rPr>
        <w:rFonts w:hint="default"/>
      </w:rPr>
    </w:lvl>
    <w:lvl w:ilvl="1">
      <w:start w:val="1"/>
      <w:numFmt w:val="decimal"/>
      <w:lvlText w:val="%1.%2"/>
      <w:lvlJc w:val="left"/>
      <w:pPr>
        <w:ind w:left="528" w:hanging="368"/>
        <w:jc w:val="left"/>
      </w:pPr>
      <w:rPr>
        <w:rFonts w:ascii="Arial" w:eastAsia="Arial" w:hAnsi="Arial" w:hint="default"/>
        <w:spacing w:val="0"/>
        <w:w w:val="71"/>
      </w:rPr>
    </w:lvl>
    <w:lvl w:ilvl="2">
      <w:start w:val="1"/>
      <w:numFmt w:val="bullet"/>
      <w:lvlText w:val="•"/>
      <w:lvlJc w:val="left"/>
      <w:pPr>
        <w:ind w:left="1392" w:hanging="368"/>
      </w:pPr>
      <w:rPr>
        <w:rFonts w:hint="default"/>
      </w:rPr>
    </w:lvl>
    <w:lvl w:ilvl="3">
      <w:start w:val="1"/>
      <w:numFmt w:val="bullet"/>
      <w:lvlText w:val="•"/>
      <w:lvlJc w:val="left"/>
      <w:pPr>
        <w:ind w:left="1828" w:hanging="368"/>
      </w:pPr>
      <w:rPr>
        <w:rFonts w:hint="default"/>
      </w:rPr>
    </w:lvl>
    <w:lvl w:ilvl="4">
      <w:start w:val="1"/>
      <w:numFmt w:val="bullet"/>
      <w:lvlText w:val="•"/>
      <w:lvlJc w:val="left"/>
      <w:pPr>
        <w:ind w:left="2264" w:hanging="368"/>
      </w:pPr>
      <w:rPr>
        <w:rFonts w:hint="default"/>
      </w:rPr>
    </w:lvl>
    <w:lvl w:ilvl="5">
      <w:start w:val="1"/>
      <w:numFmt w:val="bullet"/>
      <w:lvlText w:val="•"/>
      <w:lvlJc w:val="left"/>
      <w:pPr>
        <w:ind w:left="2700" w:hanging="368"/>
      </w:pPr>
      <w:rPr>
        <w:rFonts w:hint="default"/>
      </w:rPr>
    </w:lvl>
    <w:lvl w:ilvl="6">
      <w:start w:val="1"/>
      <w:numFmt w:val="bullet"/>
      <w:lvlText w:val="•"/>
      <w:lvlJc w:val="left"/>
      <w:pPr>
        <w:ind w:left="3137" w:hanging="368"/>
      </w:pPr>
      <w:rPr>
        <w:rFonts w:hint="default"/>
      </w:rPr>
    </w:lvl>
    <w:lvl w:ilvl="7">
      <w:start w:val="1"/>
      <w:numFmt w:val="bullet"/>
      <w:lvlText w:val="•"/>
      <w:lvlJc w:val="left"/>
      <w:pPr>
        <w:ind w:left="3573" w:hanging="368"/>
      </w:pPr>
      <w:rPr>
        <w:rFonts w:hint="default"/>
      </w:rPr>
    </w:lvl>
    <w:lvl w:ilvl="8">
      <w:start w:val="1"/>
      <w:numFmt w:val="bullet"/>
      <w:lvlText w:val="•"/>
      <w:lvlJc w:val="left"/>
      <w:pPr>
        <w:ind w:left="4009" w:hanging="368"/>
      </w:pPr>
      <w:rPr>
        <w:rFonts w:hint="default"/>
      </w:rPr>
    </w:lvl>
  </w:abstractNum>
  <w:abstractNum w:abstractNumId="23">
    <w:nsid w:val="5B5A508A"/>
    <w:multiLevelType w:val="hybridMultilevel"/>
    <w:tmpl w:val="03B6DEB4"/>
    <w:lvl w:ilvl="0" w:tplc="505AF538">
      <w:start w:val="1"/>
      <w:numFmt w:val="decimal"/>
      <w:lvlText w:val="%1."/>
      <w:lvlJc w:val="left"/>
      <w:pPr>
        <w:ind w:left="535" w:hanging="173"/>
        <w:jc w:val="left"/>
      </w:pPr>
      <w:rPr>
        <w:rFonts w:ascii="National" w:eastAsia="National" w:hAnsi="National" w:hint="default"/>
        <w:color w:val="231F20"/>
        <w:w w:val="103"/>
        <w:sz w:val="19"/>
        <w:szCs w:val="19"/>
      </w:rPr>
    </w:lvl>
    <w:lvl w:ilvl="1" w:tplc="ED3A4900">
      <w:start w:val="1"/>
      <w:numFmt w:val="bullet"/>
      <w:lvlText w:val="•"/>
      <w:lvlJc w:val="left"/>
      <w:pPr>
        <w:ind w:left="12220" w:hanging="173"/>
      </w:pPr>
      <w:rPr>
        <w:rFonts w:hint="default"/>
      </w:rPr>
    </w:lvl>
    <w:lvl w:ilvl="2" w:tplc="EB78F42A">
      <w:start w:val="1"/>
      <w:numFmt w:val="bullet"/>
      <w:lvlText w:val="•"/>
      <w:lvlJc w:val="left"/>
      <w:pPr>
        <w:ind w:left="11462" w:hanging="173"/>
      </w:pPr>
      <w:rPr>
        <w:rFonts w:hint="default"/>
      </w:rPr>
    </w:lvl>
    <w:lvl w:ilvl="3" w:tplc="AAB433F6">
      <w:start w:val="1"/>
      <w:numFmt w:val="bullet"/>
      <w:lvlText w:val="•"/>
      <w:lvlJc w:val="left"/>
      <w:pPr>
        <w:ind w:left="10705" w:hanging="173"/>
      </w:pPr>
      <w:rPr>
        <w:rFonts w:hint="default"/>
      </w:rPr>
    </w:lvl>
    <w:lvl w:ilvl="4" w:tplc="B3C4FE28">
      <w:start w:val="1"/>
      <w:numFmt w:val="bullet"/>
      <w:lvlText w:val="•"/>
      <w:lvlJc w:val="left"/>
      <w:pPr>
        <w:ind w:left="9948" w:hanging="173"/>
      </w:pPr>
      <w:rPr>
        <w:rFonts w:hint="default"/>
      </w:rPr>
    </w:lvl>
    <w:lvl w:ilvl="5" w:tplc="DB944688">
      <w:start w:val="1"/>
      <w:numFmt w:val="bullet"/>
      <w:lvlText w:val="•"/>
      <w:lvlJc w:val="left"/>
      <w:pPr>
        <w:ind w:left="9191" w:hanging="173"/>
      </w:pPr>
      <w:rPr>
        <w:rFonts w:hint="default"/>
      </w:rPr>
    </w:lvl>
    <w:lvl w:ilvl="6" w:tplc="63DA3C90">
      <w:start w:val="1"/>
      <w:numFmt w:val="bullet"/>
      <w:lvlText w:val="•"/>
      <w:lvlJc w:val="left"/>
      <w:pPr>
        <w:ind w:left="8434" w:hanging="173"/>
      </w:pPr>
      <w:rPr>
        <w:rFonts w:hint="default"/>
      </w:rPr>
    </w:lvl>
    <w:lvl w:ilvl="7" w:tplc="A8A8D6CC">
      <w:start w:val="1"/>
      <w:numFmt w:val="bullet"/>
      <w:lvlText w:val="•"/>
      <w:lvlJc w:val="left"/>
      <w:pPr>
        <w:ind w:left="7677" w:hanging="173"/>
      </w:pPr>
      <w:rPr>
        <w:rFonts w:hint="default"/>
      </w:rPr>
    </w:lvl>
    <w:lvl w:ilvl="8" w:tplc="0BD449F2">
      <w:start w:val="1"/>
      <w:numFmt w:val="bullet"/>
      <w:lvlText w:val="•"/>
      <w:lvlJc w:val="left"/>
      <w:pPr>
        <w:ind w:left="6919" w:hanging="173"/>
      </w:pPr>
      <w:rPr>
        <w:rFonts w:hint="default"/>
      </w:rPr>
    </w:lvl>
  </w:abstractNum>
  <w:abstractNum w:abstractNumId="24">
    <w:nsid w:val="68752A9A"/>
    <w:multiLevelType w:val="hybridMultilevel"/>
    <w:tmpl w:val="07721642"/>
    <w:lvl w:ilvl="0" w:tplc="3F005010">
      <w:start w:val="1"/>
      <w:numFmt w:val="decimal"/>
      <w:lvlText w:val="%1."/>
      <w:lvlJc w:val="left"/>
      <w:pPr>
        <w:ind w:left="279" w:hanging="170"/>
        <w:jc w:val="left"/>
      </w:pPr>
      <w:rPr>
        <w:rFonts w:ascii="National" w:eastAsia="National" w:hAnsi="National" w:hint="default"/>
        <w:color w:val="231F20"/>
        <w:w w:val="103"/>
        <w:sz w:val="19"/>
        <w:szCs w:val="19"/>
      </w:rPr>
    </w:lvl>
    <w:lvl w:ilvl="1" w:tplc="F626C79C">
      <w:start w:val="1"/>
      <w:numFmt w:val="bullet"/>
      <w:lvlText w:val="•"/>
      <w:lvlJc w:val="left"/>
      <w:pPr>
        <w:ind w:left="383" w:hanging="146"/>
      </w:pPr>
      <w:rPr>
        <w:rFonts w:ascii="National Light" w:eastAsia="National Light" w:hAnsi="National Light" w:hint="default"/>
        <w:color w:val="231F20"/>
        <w:w w:val="103"/>
        <w:sz w:val="19"/>
        <w:szCs w:val="19"/>
      </w:rPr>
    </w:lvl>
    <w:lvl w:ilvl="2" w:tplc="57BAF2A8">
      <w:start w:val="1"/>
      <w:numFmt w:val="bullet"/>
      <w:lvlText w:val="•"/>
      <w:lvlJc w:val="left"/>
      <w:pPr>
        <w:ind w:left="894" w:hanging="146"/>
      </w:pPr>
      <w:rPr>
        <w:rFonts w:hint="default"/>
      </w:rPr>
    </w:lvl>
    <w:lvl w:ilvl="3" w:tplc="9DC61E3A">
      <w:start w:val="1"/>
      <w:numFmt w:val="bullet"/>
      <w:lvlText w:val="•"/>
      <w:lvlJc w:val="left"/>
      <w:pPr>
        <w:ind w:left="1408" w:hanging="146"/>
      </w:pPr>
      <w:rPr>
        <w:rFonts w:hint="default"/>
      </w:rPr>
    </w:lvl>
    <w:lvl w:ilvl="4" w:tplc="F2961354">
      <w:start w:val="1"/>
      <w:numFmt w:val="bullet"/>
      <w:lvlText w:val="•"/>
      <w:lvlJc w:val="left"/>
      <w:pPr>
        <w:ind w:left="1922" w:hanging="146"/>
      </w:pPr>
      <w:rPr>
        <w:rFonts w:hint="default"/>
      </w:rPr>
    </w:lvl>
    <w:lvl w:ilvl="5" w:tplc="FED0124A">
      <w:start w:val="1"/>
      <w:numFmt w:val="bullet"/>
      <w:lvlText w:val="•"/>
      <w:lvlJc w:val="left"/>
      <w:pPr>
        <w:ind w:left="2437" w:hanging="146"/>
      </w:pPr>
      <w:rPr>
        <w:rFonts w:hint="default"/>
      </w:rPr>
    </w:lvl>
    <w:lvl w:ilvl="6" w:tplc="246A5B98">
      <w:start w:val="1"/>
      <w:numFmt w:val="bullet"/>
      <w:lvlText w:val="•"/>
      <w:lvlJc w:val="left"/>
      <w:pPr>
        <w:ind w:left="2951" w:hanging="146"/>
      </w:pPr>
      <w:rPr>
        <w:rFonts w:hint="default"/>
      </w:rPr>
    </w:lvl>
    <w:lvl w:ilvl="7" w:tplc="69A0A22C">
      <w:start w:val="1"/>
      <w:numFmt w:val="bullet"/>
      <w:lvlText w:val="•"/>
      <w:lvlJc w:val="left"/>
      <w:pPr>
        <w:ind w:left="3465" w:hanging="146"/>
      </w:pPr>
      <w:rPr>
        <w:rFonts w:hint="default"/>
      </w:rPr>
    </w:lvl>
    <w:lvl w:ilvl="8" w:tplc="FA26450E">
      <w:start w:val="1"/>
      <w:numFmt w:val="bullet"/>
      <w:lvlText w:val="•"/>
      <w:lvlJc w:val="left"/>
      <w:pPr>
        <w:ind w:left="3979" w:hanging="146"/>
      </w:pPr>
      <w:rPr>
        <w:rFonts w:hint="default"/>
      </w:rPr>
    </w:lvl>
  </w:abstractNum>
  <w:abstractNum w:abstractNumId="25">
    <w:nsid w:val="6E4F1006"/>
    <w:multiLevelType w:val="hybridMultilevel"/>
    <w:tmpl w:val="D9ECC712"/>
    <w:lvl w:ilvl="0" w:tplc="B262FD88">
      <w:start w:val="1"/>
      <w:numFmt w:val="bullet"/>
      <w:lvlText w:val="•"/>
      <w:lvlJc w:val="left"/>
      <w:pPr>
        <w:ind w:left="280" w:hanging="171"/>
      </w:pPr>
      <w:rPr>
        <w:rFonts w:ascii="National Light" w:eastAsia="National Light" w:hAnsi="National Light" w:hint="default"/>
        <w:color w:val="231F20"/>
        <w:w w:val="103"/>
        <w:sz w:val="19"/>
        <w:szCs w:val="19"/>
      </w:rPr>
    </w:lvl>
    <w:lvl w:ilvl="1" w:tplc="0C2421BA">
      <w:start w:val="1"/>
      <w:numFmt w:val="bullet"/>
      <w:lvlText w:val="•"/>
      <w:lvlJc w:val="left"/>
      <w:pPr>
        <w:ind w:left="699" w:hanging="171"/>
      </w:pPr>
      <w:rPr>
        <w:rFonts w:hint="default"/>
      </w:rPr>
    </w:lvl>
    <w:lvl w:ilvl="2" w:tplc="2162F6C0">
      <w:start w:val="1"/>
      <w:numFmt w:val="bullet"/>
      <w:lvlText w:val="•"/>
      <w:lvlJc w:val="left"/>
      <w:pPr>
        <w:ind w:left="1119" w:hanging="171"/>
      </w:pPr>
      <w:rPr>
        <w:rFonts w:hint="default"/>
      </w:rPr>
    </w:lvl>
    <w:lvl w:ilvl="3" w:tplc="CBF89D22">
      <w:start w:val="1"/>
      <w:numFmt w:val="bullet"/>
      <w:lvlText w:val="•"/>
      <w:lvlJc w:val="left"/>
      <w:pPr>
        <w:ind w:left="1538" w:hanging="171"/>
      </w:pPr>
      <w:rPr>
        <w:rFonts w:hint="default"/>
      </w:rPr>
    </w:lvl>
    <w:lvl w:ilvl="4" w:tplc="BA8C29B2">
      <w:start w:val="1"/>
      <w:numFmt w:val="bullet"/>
      <w:lvlText w:val="•"/>
      <w:lvlJc w:val="left"/>
      <w:pPr>
        <w:ind w:left="1958" w:hanging="171"/>
      </w:pPr>
      <w:rPr>
        <w:rFonts w:hint="default"/>
      </w:rPr>
    </w:lvl>
    <w:lvl w:ilvl="5" w:tplc="E69CB132">
      <w:start w:val="1"/>
      <w:numFmt w:val="bullet"/>
      <w:lvlText w:val="•"/>
      <w:lvlJc w:val="left"/>
      <w:pPr>
        <w:ind w:left="2377" w:hanging="171"/>
      </w:pPr>
      <w:rPr>
        <w:rFonts w:hint="default"/>
      </w:rPr>
    </w:lvl>
    <w:lvl w:ilvl="6" w:tplc="7BF62736">
      <w:start w:val="1"/>
      <w:numFmt w:val="bullet"/>
      <w:lvlText w:val="•"/>
      <w:lvlJc w:val="left"/>
      <w:pPr>
        <w:ind w:left="2797" w:hanging="171"/>
      </w:pPr>
      <w:rPr>
        <w:rFonts w:hint="default"/>
      </w:rPr>
    </w:lvl>
    <w:lvl w:ilvl="7" w:tplc="A5FC5E7A">
      <w:start w:val="1"/>
      <w:numFmt w:val="bullet"/>
      <w:lvlText w:val="•"/>
      <w:lvlJc w:val="left"/>
      <w:pPr>
        <w:ind w:left="3216" w:hanging="171"/>
      </w:pPr>
      <w:rPr>
        <w:rFonts w:hint="default"/>
      </w:rPr>
    </w:lvl>
    <w:lvl w:ilvl="8" w:tplc="0B40D192">
      <w:start w:val="1"/>
      <w:numFmt w:val="bullet"/>
      <w:lvlText w:val="•"/>
      <w:lvlJc w:val="left"/>
      <w:pPr>
        <w:ind w:left="3636" w:hanging="171"/>
      </w:pPr>
      <w:rPr>
        <w:rFonts w:hint="default"/>
      </w:rPr>
    </w:lvl>
  </w:abstractNum>
  <w:abstractNum w:abstractNumId="26">
    <w:nsid w:val="76BE396D"/>
    <w:multiLevelType w:val="hybridMultilevel"/>
    <w:tmpl w:val="6DDE5B1E"/>
    <w:lvl w:ilvl="0" w:tplc="E8ACB37C">
      <w:start w:val="1"/>
      <w:numFmt w:val="bullet"/>
      <w:lvlText w:val="•"/>
      <w:lvlJc w:val="left"/>
      <w:pPr>
        <w:ind w:left="240" w:hanging="89"/>
      </w:pPr>
      <w:rPr>
        <w:rFonts w:ascii="National Light" w:eastAsia="National Light" w:hAnsi="National Light" w:hint="default"/>
        <w:i/>
        <w:color w:val="231F20"/>
        <w:w w:val="100"/>
        <w:sz w:val="17"/>
        <w:szCs w:val="17"/>
      </w:rPr>
    </w:lvl>
    <w:lvl w:ilvl="1" w:tplc="22660D40">
      <w:start w:val="1"/>
      <w:numFmt w:val="bullet"/>
      <w:lvlText w:val="•"/>
      <w:lvlJc w:val="left"/>
      <w:pPr>
        <w:ind w:left="917" w:hanging="89"/>
      </w:pPr>
      <w:rPr>
        <w:rFonts w:hint="default"/>
      </w:rPr>
    </w:lvl>
    <w:lvl w:ilvl="2" w:tplc="AE044B46">
      <w:start w:val="1"/>
      <w:numFmt w:val="bullet"/>
      <w:lvlText w:val="•"/>
      <w:lvlJc w:val="left"/>
      <w:pPr>
        <w:ind w:left="1594" w:hanging="89"/>
      </w:pPr>
      <w:rPr>
        <w:rFonts w:hint="default"/>
      </w:rPr>
    </w:lvl>
    <w:lvl w:ilvl="3" w:tplc="1276BAB6">
      <w:start w:val="1"/>
      <w:numFmt w:val="bullet"/>
      <w:lvlText w:val="•"/>
      <w:lvlJc w:val="left"/>
      <w:pPr>
        <w:ind w:left="2271" w:hanging="89"/>
      </w:pPr>
      <w:rPr>
        <w:rFonts w:hint="default"/>
      </w:rPr>
    </w:lvl>
    <w:lvl w:ilvl="4" w:tplc="48FE8C60">
      <w:start w:val="1"/>
      <w:numFmt w:val="bullet"/>
      <w:lvlText w:val="•"/>
      <w:lvlJc w:val="left"/>
      <w:pPr>
        <w:ind w:left="2948" w:hanging="89"/>
      </w:pPr>
      <w:rPr>
        <w:rFonts w:hint="default"/>
      </w:rPr>
    </w:lvl>
    <w:lvl w:ilvl="5" w:tplc="C39E25A6">
      <w:start w:val="1"/>
      <w:numFmt w:val="bullet"/>
      <w:lvlText w:val="•"/>
      <w:lvlJc w:val="left"/>
      <w:pPr>
        <w:ind w:left="3625" w:hanging="89"/>
      </w:pPr>
      <w:rPr>
        <w:rFonts w:hint="default"/>
      </w:rPr>
    </w:lvl>
    <w:lvl w:ilvl="6" w:tplc="C75A5F80">
      <w:start w:val="1"/>
      <w:numFmt w:val="bullet"/>
      <w:lvlText w:val="•"/>
      <w:lvlJc w:val="left"/>
      <w:pPr>
        <w:ind w:left="4303" w:hanging="89"/>
      </w:pPr>
      <w:rPr>
        <w:rFonts w:hint="default"/>
      </w:rPr>
    </w:lvl>
    <w:lvl w:ilvl="7" w:tplc="05C6DA48">
      <w:start w:val="1"/>
      <w:numFmt w:val="bullet"/>
      <w:lvlText w:val="•"/>
      <w:lvlJc w:val="left"/>
      <w:pPr>
        <w:ind w:left="4980" w:hanging="89"/>
      </w:pPr>
      <w:rPr>
        <w:rFonts w:hint="default"/>
      </w:rPr>
    </w:lvl>
    <w:lvl w:ilvl="8" w:tplc="7A0EFEF2">
      <w:start w:val="1"/>
      <w:numFmt w:val="bullet"/>
      <w:lvlText w:val="•"/>
      <w:lvlJc w:val="left"/>
      <w:pPr>
        <w:ind w:left="5657" w:hanging="89"/>
      </w:pPr>
      <w:rPr>
        <w:rFonts w:hint="default"/>
      </w:rPr>
    </w:lvl>
  </w:abstractNum>
  <w:abstractNum w:abstractNumId="27">
    <w:nsid w:val="7C755E8B"/>
    <w:multiLevelType w:val="hybridMultilevel"/>
    <w:tmpl w:val="9766A16E"/>
    <w:lvl w:ilvl="0" w:tplc="6B645496">
      <w:start w:val="1"/>
      <w:numFmt w:val="upperLetter"/>
      <w:lvlText w:val="%1."/>
      <w:lvlJc w:val="left"/>
      <w:pPr>
        <w:ind w:left="333" w:hanging="223"/>
        <w:jc w:val="left"/>
      </w:pPr>
      <w:rPr>
        <w:rFonts w:ascii="National" w:eastAsia="National" w:hAnsi="National" w:hint="default"/>
        <w:color w:val="C356A0"/>
        <w:spacing w:val="0"/>
        <w:w w:val="103"/>
        <w:sz w:val="19"/>
        <w:szCs w:val="19"/>
      </w:rPr>
    </w:lvl>
    <w:lvl w:ilvl="1" w:tplc="7EB8D51A">
      <w:start w:val="1"/>
      <w:numFmt w:val="bullet"/>
      <w:lvlText w:val="•"/>
      <w:lvlJc w:val="left"/>
      <w:pPr>
        <w:ind w:left="769" w:hanging="223"/>
      </w:pPr>
      <w:rPr>
        <w:rFonts w:hint="default"/>
      </w:rPr>
    </w:lvl>
    <w:lvl w:ilvl="2" w:tplc="F2C2C39E">
      <w:start w:val="1"/>
      <w:numFmt w:val="bullet"/>
      <w:lvlText w:val="•"/>
      <w:lvlJc w:val="left"/>
      <w:pPr>
        <w:ind w:left="1198" w:hanging="223"/>
      </w:pPr>
      <w:rPr>
        <w:rFonts w:hint="default"/>
      </w:rPr>
    </w:lvl>
    <w:lvl w:ilvl="3" w:tplc="F904A2D6">
      <w:start w:val="1"/>
      <w:numFmt w:val="bullet"/>
      <w:lvlText w:val="•"/>
      <w:lvlJc w:val="left"/>
      <w:pPr>
        <w:ind w:left="1628" w:hanging="223"/>
      </w:pPr>
      <w:rPr>
        <w:rFonts w:hint="default"/>
      </w:rPr>
    </w:lvl>
    <w:lvl w:ilvl="4" w:tplc="747E8DC8">
      <w:start w:val="1"/>
      <w:numFmt w:val="bullet"/>
      <w:lvlText w:val="•"/>
      <w:lvlJc w:val="left"/>
      <w:pPr>
        <w:ind w:left="2057" w:hanging="223"/>
      </w:pPr>
      <w:rPr>
        <w:rFonts w:hint="default"/>
      </w:rPr>
    </w:lvl>
    <w:lvl w:ilvl="5" w:tplc="B1DA66C4">
      <w:start w:val="1"/>
      <w:numFmt w:val="bullet"/>
      <w:lvlText w:val="•"/>
      <w:lvlJc w:val="left"/>
      <w:pPr>
        <w:ind w:left="2487" w:hanging="223"/>
      </w:pPr>
      <w:rPr>
        <w:rFonts w:hint="default"/>
      </w:rPr>
    </w:lvl>
    <w:lvl w:ilvl="6" w:tplc="036CBC1E">
      <w:start w:val="1"/>
      <w:numFmt w:val="bullet"/>
      <w:lvlText w:val="•"/>
      <w:lvlJc w:val="left"/>
      <w:pPr>
        <w:ind w:left="2916" w:hanging="223"/>
      </w:pPr>
      <w:rPr>
        <w:rFonts w:hint="default"/>
      </w:rPr>
    </w:lvl>
    <w:lvl w:ilvl="7" w:tplc="617A0B58">
      <w:start w:val="1"/>
      <w:numFmt w:val="bullet"/>
      <w:lvlText w:val="•"/>
      <w:lvlJc w:val="left"/>
      <w:pPr>
        <w:ind w:left="3346" w:hanging="223"/>
      </w:pPr>
      <w:rPr>
        <w:rFonts w:hint="default"/>
      </w:rPr>
    </w:lvl>
    <w:lvl w:ilvl="8" w:tplc="7F0C7990">
      <w:start w:val="1"/>
      <w:numFmt w:val="bullet"/>
      <w:lvlText w:val="•"/>
      <w:lvlJc w:val="left"/>
      <w:pPr>
        <w:ind w:left="3775" w:hanging="223"/>
      </w:pPr>
      <w:rPr>
        <w:rFonts w:hint="default"/>
      </w:rPr>
    </w:lvl>
  </w:abstractNum>
  <w:abstractNum w:abstractNumId="28">
    <w:nsid w:val="7F151905"/>
    <w:multiLevelType w:val="hybridMultilevel"/>
    <w:tmpl w:val="1A687D56"/>
    <w:lvl w:ilvl="0" w:tplc="F26250DA">
      <w:start w:val="1"/>
      <w:numFmt w:val="bullet"/>
      <w:lvlText w:val="•"/>
      <w:lvlJc w:val="left"/>
      <w:pPr>
        <w:ind w:left="340" w:hanging="103"/>
      </w:pPr>
      <w:rPr>
        <w:rFonts w:ascii="National Light" w:eastAsia="National Light" w:hAnsi="National Light" w:hint="default"/>
        <w:color w:val="231F20"/>
        <w:w w:val="103"/>
        <w:sz w:val="19"/>
        <w:szCs w:val="19"/>
      </w:rPr>
    </w:lvl>
    <w:lvl w:ilvl="1" w:tplc="147E7066">
      <w:start w:val="1"/>
      <w:numFmt w:val="bullet"/>
      <w:lvlText w:val="•"/>
      <w:lvlJc w:val="left"/>
      <w:pPr>
        <w:ind w:left="2085" w:hanging="103"/>
      </w:pPr>
      <w:rPr>
        <w:rFonts w:hint="default"/>
      </w:rPr>
    </w:lvl>
    <w:lvl w:ilvl="2" w:tplc="58C04930">
      <w:start w:val="1"/>
      <w:numFmt w:val="bullet"/>
      <w:lvlText w:val="•"/>
      <w:lvlJc w:val="left"/>
      <w:pPr>
        <w:ind w:left="3831" w:hanging="103"/>
      </w:pPr>
      <w:rPr>
        <w:rFonts w:hint="default"/>
      </w:rPr>
    </w:lvl>
    <w:lvl w:ilvl="3" w:tplc="4BFA28D6">
      <w:start w:val="1"/>
      <w:numFmt w:val="bullet"/>
      <w:lvlText w:val="•"/>
      <w:lvlJc w:val="left"/>
      <w:pPr>
        <w:ind w:left="5577" w:hanging="103"/>
      </w:pPr>
      <w:rPr>
        <w:rFonts w:hint="default"/>
      </w:rPr>
    </w:lvl>
    <w:lvl w:ilvl="4" w:tplc="1B50250A">
      <w:start w:val="1"/>
      <w:numFmt w:val="bullet"/>
      <w:lvlText w:val="•"/>
      <w:lvlJc w:val="left"/>
      <w:pPr>
        <w:ind w:left="7323" w:hanging="103"/>
      </w:pPr>
      <w:rPr>
        <w:rFonts w:hint="default"/>
      </w:rPr>
    </w:lvl>
    <w:lvl w:ilvl="5" w:tplc="70A611BE">
      <w:start w:val="1"/>
      <w:numFmt w:val="bullet"/>
      <w:lvlText w:val="•"/>
      <w:lvlJc w:val="left"/>
      <w:pPr>
        <w:ind w:left="9069" w:hanging="103"/>
      </w:pPr>
      <w:rPr>
        <w:rFonts w:hint="default"/>
      </w:rPr>
    </w:lvl>
    <w:lvl w:ilvl="6" w:tplc="F154A568">
      <w:start w:val="1"/>
      <w:numFmt w:val="bullet"/>
      <w:lvlText w:val="•"/>
      <w:lvlJc w:val="left"/>
      <w:pPr>
        <w:ind w:left="10815" w:hanging="103"/>
      </w:pPr>
      <w:rPr>
        <w:rFonts w:hint="default"/>
      </w:rPr>
    </w:lvl>
    <w:lvl w:ilvl="7" w:tplc="211EF364">
      <w:start w:val="1"/>
      <w:numFmt w:val="bullet"/>
      <w:lvlText w:val="•"/>
      <w:lvlJc w:val="left"/>
      <w:pPr>
        <w:ind w:left="12561" w:hanging="103"/>
      </w:pPr>
      <w:rPr>
        <w:rFonts w:hint="default"/>
      </w:rPr>
    </w:lvl>
    <w:lvl w:ilvl="8" w:tplc="CF7EA88A">
      <w:start w:val="1"/>
      <w:numFmt w:val="bullet"/>
      <w:lvlText w:val="•"/>
      <w:lvlJc w:val="left"/>
      <w:pPr>
        <w:ind w:left="14306" w:hanging="103"/>
      </w:pPr>
      <w:rPr>
        <w:rFonts w:hint="default"/>
      </w:rPr>
    </w:lvl>
  </w:abstractNum>
  <w:num w:numId="1">
    <w:abstractNumId w:val="28"/>
  </w:num>
  <w:num w:numId="2">
    <w:abstractNumId w:val="11"/>
  </w:num>
  <w:num w:numId="3">
    <w:abstractNumId w:val="18"/>
  </w:num>
  <w:num w:numId="4">
    <w:abstractNumId w:val="25"/>
  </w:num>
  <w:num w:numId="5">
    <w:abstractNumId w:val="15"/>
  </w:num>
  <w:num w:numId="6">
    <w:abstractNumId w:val="9"/>
  </w:num>
  <w:num w:numId="7">
    <w:abstractNumId w:val="1"/>
  </w:num>
  <w:num w:numId="8">
    <w:abstractNumId w:val="12"/>
  </w:num>
  <w:num w:numId="9">
    <w:abstractNumId w:val="27"/>
  </w:num>
  <w:num w:numId="10">
    <w:abstractNumId w:val="6"/>
  </w:num>
  <w:num w:numId="11">
    <w:abstractNumId w:val="22"/>
  </w:num>
  <w:num w:numId="12">
    <w:abstractNumId w:val="24"/>
  </w:num>
  <w:num w:numId="13">
    <w:abstractNumId w:val="23"/>
  </w:num>
  <w:num w:numId="14">
    <w:abstractNumId w:val="7"/>
  </w:num>
  <w:num w:numId="15">
    <w:abstractNumId w:val="10"/>
  </w:num>
  <w:num w:numId="16">
    <w:abstractNumId w:val="13"/>
  </w:num>
  <w:num w:numId="17">
    <w:abstractNumId w:val="5"/>
  </w:num>
  <w:num w:numId="18">
    <w:abstractNumId w:val="4"/>
  </w:num>
  <w:num w:numId="19">
    <w:abstractNumId w:val="16"/>
  </w:num>
  <w:num w:numId="20">
    <w:abstractNumId w:val="21"/>
  </w:num>
  <w:num w:numId="21">
    <w:abstractNumId w:val="14"/>
  </w:num>
  <w:num w:numId="22">
    <w:abstractNumId w:val="20"/>
  </w:num>
  <w:num w:numId="23">
    <w:abstractNumId w:val="3"/>
  </w:num>
  <w:num w:numId="24">
    <w:abstractNumId w:val="26"/>
  </w:num>
  <w:num w:numId="25">
    <w:abstractNumId w:val="8"/>
  </w:num>
  <w:num w:numId="26">
    <w:abstractNumId w:val="0"/>
  </w:num>
  <w:num w:numId="27">
    <w:abstractNumId w:val="2"/>
  </w:num>
  <w:num w:numId="28">
    <w:abstractNumId w:val="17"/>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drawingGridHorizontalSpacing w:val="110"/>
  <w:displayHorizontalDrawingGridEvery w:val="2"/>
  <w:characterSpacingControl w:val="doNotCompress"/>
  <w:hdrShapeDefaults>
    <o:shapedefaults v:ext="edit" spidmax="213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8965B8"/>
    <w:rsid w:val="00015740"/>
    <w:rsid w:val="001346CC"/>
    <w:rsid w:val="002E6A23"/>
    <w:rsid w:val="00403A9B"/>
    <w:rsid w:val="004C096F"/>
    <w:rsid w:val="00514CC2"/>
    <w:rsid w:val="0080237A"/>
    <w:rsid w:val="008851EE"/>
    <w:rsid w:val="00885A8F"/>
    <w:rsid w:val="008965B8"/>
    <w:rsid w:val="008F3E0A"/>
    <w:rsid w:val="00A52037"/>
    <w:rsid w:val="00BD74CC"/>
    <w:rsid w:val="00DA3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32"/>
    <o:shapelayout v:ext="edit">
      <o:idmap v:ext="edit" data="1"/>
    </o:shapelayout>
  </w:shapeDefaults>
  <w:decimalSymbol w:val="."/>
  <w:listSeparator w:val=","/>
  <w14:docId w14:val="2435E27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189"/>
      <w:ind w:left="110"/>
      <w:outlineLvl w:val="0"/>
    </w:pPr>
    <w:rPr>
      <w:rFonts w:ascii="National Medium" w:eastAsia="National Medium" w:hAnsi="National Medium"/>
      <w:sz w:val="64"/>
      <w:szCs w:val="64"/>
    </w:rPr>
  </w:style>
  <w:style w:type="paragraph" w:styleId="Heading2">
    <w:name w:val="heading 2"/>
    <w:basedOn w:val="Normal"/>
    <w:uiPriority w:val="1"/>
    <w:qFormat/>
    <w:pPr>
      <w:outlineLvl w:val="1"/>
    </w:pPr>
    <w:rPr>
      <w:rFonts w:ascii="National Medium" w:eastAsia="National Medium" w:hAnsi="National Medium"/>
      <w:sz w:val="36"/>
      <w:szCs w:val="36"/>
    </w:rPr>
  </w:style>
  <w:style w:type="paragraph" w:styleId="Heading3">
    <w:name w:val="heading 3"/>
    <w:basedOn w:val="Normal"/>
    <w:uiPriority w:val="1"/>
    <w:qFormat/>
    <w:pPr>
      <w:ind w:left="110"/>
      <w:outlineLvl w:val="2"/>
    </w:pPr>
    <w:rPr>
      <w:rFonts w:ascii="National" w:eastAsia="National" w:hAnsi="National"/>
      <w:sz w:val="28"/>
      <w:szCs w:val="28"/>
    </w:rPr>
  </w:style>
  <w:style w:type="paragraph" w:styleId="Heading4">
    <w:name w:val="heading 4"/>
    <w:basedOn w:val="Normal"/>
    <w:uiPriority w:val="1"/>
    <w:qFormat/>
    <w:pPr>
      <w:ind w:left="110"/>
      <w:outlineLvl w:val="3"/>
    </w:pPr>
    <w:rPr>
      <w:rFonts w:ascii="National" w:eastAsia="National" w:hAnsi="Nation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4"/>
      <w:ind w:left="13039" w:hanging="284"/>
    </w:pPr>
    <w:rPr>
      <w:rFonts w:ascii="National Light" w:eastAsia="National Light" w:hAnsi="National Light"/>
      <w:sz w:val="19"/>
      <w:szCs w:val="19"/>
    </w:rPr>
  </w:style>
  <w:style w:type="paragraph" w:styleId="TOC2">
    <w:name w:val="toc 2"/>
    <w:basedOn w:val="Normal"/>
    <w:uiPriority w:val="1"/>
    <w:qFormat/>
    <w:pPr>
      <w:spacing w:before="1"/>
      <w:ind w:left="13039"/>
    </w:pPr>
    <w:rPr>
      <w:rFonts w:ascii="National Light" w:eastAsia="National Light" w:hAnsi="National Light"/>
      <w:sz w:val="19"/>
      <w:szCs w:val="19"/>
    </w:rPr>
  </w:style>
  <w:style w:type="paragraph" w:styleId="BodyText">
    <w:name w:val="Body Text"/>
    <w:basedOn w:val="Normal"/>
    <w:uiPriority w:val="1"/>
    <w:qFormat/>
    <w:pPr>
      <w:spacing w:before="87"/>
      <w:ind w:left="110"/>
    </w:pPr>
    <w:rPr>
      <w:rFonts w:ascii="National Light" w:eastAsia="National Light" w:hAnsi="National Light"/>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footer" Target="footer3.xml"/><Relationship Id="rId15" Type="http://schemas.openxmlformats.org/officeDocument/2006/relationships/image" Target="media/image6.png"/><Relationship Id="rId16" Type="http://schemas.openxmlformats.org/officeDocument/2006/relationships/footer" Target="footer4.xml"/><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footer" Target="footer5.xml"/><Relationship Id="rId63" Type="http://schemas.openxmlformats.org/officeDocument/2006/relationships/hyperlink" Target="http://www.exploratorium.edu/arts/artist-residence)" TargetMode="External"/><Relationship Id="rId64" Type="http://schemas.openxmlformats.org/officeDocument/2006/relationships/hyperlink" Target="http://arts.mit.edu/visiting-artists/)" TargetMode="External"/><Relationship Id="rId65" Type="http://schemas.openxmlformats.org/officeDocument/2006/relationships/hyperlink" Target="http://www.tokyo-ws.org/english/residency/index.html)" TargetMode="External"/><Relationship Id="rId66" Type="http://schemas.openxmlformats.org/officeDocument/2006/relationships/hyperlink" Target="http://www.tokyo-ws.org/english/residency/index.html)" TargetMode="External"/><Relationship Id="rId67" Type="http://schemas.openxmlformats.org/officeDocument/2006/relationships/footer" Target="footer16.xml"/><Relationship Id="rId68" Type="http://schemas.openxmlformats.org/officeDocument/2006/relationships/hyperlink" Target="http://www.probonoaustralia.com.au/" TargetMode="External"/><Relationship Id="rId69" Type="http://schemas.openxmlformats.org/officeDocument/2006/relationships/footer" Target="footer17.xml"/><Relationship Id="rId50" Type="http://schemas.openxmlformats.org/officeDocument/2006/relationships/image" Target="media/image33.jpeg"/><Relationship Id="rId51" Type="http://schemas.openxmlformats.org/officeDocument/2006/relationships/footer" Target="footer10.xml"/><Relationship Id="rId52" Type="http://schemas.openxmlformats.org/officeDocument/2006/relationships/footer" Target="footer11.xml"/><Relationship Id="rId53" Type="http://schemas.openxmlformats.org/officeDocument/2006/relationships/image" Target="media/image34.png"/><Relationship Id="rId54" Type="http://schemas.openxmlformats.org/officeDocument/2006/relationships/footer" Target="footer12.xml"/><Relationship Id="rId55" Type="http://schemas.openxmlformats.org/officeDocument/2006/relationships/footer" Target="footer13.xml"/><Relationship Id="rId56" Type="http://schemas.openxmlformats.org/officeDocument/2006/relationships/image" Target="media/image35.jpeg"/><Relationship Id="rId57" Type="http://schemas.openxmlformats.org/officeDocument/2006/relationships/image" Target="media/image36.jpeg"/><Relationship Id="rId58" Type="http://schemas.openxmlformats.org/officeDocument/2006/relationships/footer" Target="footer14.xml"/><Relationship Id="rId59" Type="http://schemas.openxmlformats.org/officeDocument/2006/relationships/hyperlink" Target="http://www.architectureau.com/articles/stawell-steps/" TargetMode="External"/><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hyperlink" Target="http://turnaroundarts.pcah.gov/what-we-do/" TargetMode="External"/><Relationship Id="rId43" Type="http://schemas.openxmlformats.org/officeDocument/2006/relationships/footer" Target="footer7.xml"/><Relationship Id="rId44" Type="http://schemas.openxmlformats.org/officeDocument/2006/relationships/image" Target="media/image30.png"/><Relationship Id="rId45" Type="http://schemas.openxmlformats.org/officeDocument/2006/relationships/hyperlink" Target="http://www.shakespearebehindbars.org/" TargetMode="External"/><Relationship Id="rId46" Type="http://schemas.openxmlformats.org/officeDocument/2006/relationships/footer" Target="footer8.xml"/><Relationship Id="rId47" Type="http://schemas.openxmlformats.org/officeDocument/2006/relationships/image" Target="media/image31.jpeg"/><Relationship Id="rId48" Type="http://schemas.openxmlformats.org/officeDocument/2006/relationships/footer" Target="footer9.xml"/><Relationship Id="rId49" Type="http://schemas.openxmlformats.org/officeDocument/2006/relationships/image" Target="media/image32.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footer" Target="footer1.xml"/><Relationship Id="rId9" Type="http://schemas.openxmlformats.org/officeDocument/2006/relationships/image" Target="media/image2.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footer" Target="footer6.xml"/><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70" Type="http://schemas.openxmlformats.org/officeDocument/2006/relationships/footer" Target="footer18.xml"/><Relationship Id="rId71" Type="http://schemas.openxmlformats.org/officeDocument/2006/relationships/footer" Target="footer19.xml"/><Relationship Id="rId72" Type="http://schemas.openxmlformats.org/officeDocument/2006/relationships/hyperlink" Target="mailto:creative.strategy@ecodev.vic.gov.au" TargetMode="External"/><Relationship Id="rId20" Type="http://schemas.openxmlformats.org/officeDocument/2006/relationships/image" Target="media/image9.jpe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73" Type="http://schemas.openxmlformats.org/officeDocument/2006/relationships/footer" Target="footer20.xml"/><Relationship Id="rId74" Type="http://schemas.openxmlformats.org/officeDocument/2006/relationships/fontTable" Target="fontTable.xml"/><Relationship Id="rId75" Type="http://schemas.openxmlformats.org/officeDocument/2006/relationships/theme" Target="theme/theme1.xml"/><Relationship Id="rId60" Type="http://schemas.openxmlformats.org/officeDocument/2006/relationships/footer" Target="footer15.xml"/><Relationship Id="rId61" Type="http://schemas.openxmlformats.org/officeDocument/2006/relationships/hyperlink" Target="http://www.studiomuseum.org/about/about" TargetMode="External"/><Relationship Id="rId62" Type="http://schemas.openxmlformats.org/officeDocument/2006/relationships/hyperlink" Target="http://www.studiomuseum.org/about/about" TargetMode="External"/><Relationship Id="rId10" Type="http://schemas.openxmlformats.org/officeDocument/2006/relationships/image" Target="media/image3.png"/><Relationship Id="rId11" Type="http://schemas.openxmlformats.org/officeDocument/2006/relationships/footer" Target="footer2.xml"/><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24</Pages>
  <Words>16191</Words>
  <Characters>92289</Characters>
  <Application>Microsoft Macintosh Word</Application>
  <DocSecurity>0</DocSecurity>
  <Lines>769</Lines>
  <Paragraphs>216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108264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Rando MacReith</cp:lastModifiedBy>
  <cp:revision>4</cp:revision>
  <dcterms:created xsi:type="dcterms:W3CDTF">2015-11-24T09:45:00Z</dcterms:created>
  <dcterms:modified xsi:type="dcterms:W3CDTF">2015-11-26T23:59:00Z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2015-11-23T00:00:00Z</vt:filetime>
  </property>
  <property fmtid="{D5CDD505-2E9C-101B-9397-08002B2CF9AE}" pid="3" name="Creator">
    <vt:lpwstr>Adobe InDesign CS6 (Macintosh)</vt:lpwstr>
  </property>
  <property fmtid="{D5CDD505-2E9C-101B-9397-08002B2CF9AE}" pid="4" name="LastSaved">
    <vt:filetime>2015-11-23T00:00:00Z</vt:filetime>
  </property>
</Properties>
</file>